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F3B28" w14:textId="77777777" w:rsidR="005A760C" w:rsidRDefault="005A760C" w:rsidP="005507C4">
      <w:pPr>
        <w:pStyle w:val="ab"/>
        <w:snapToGrid w:val="0"/>
        <w:spacing w:line="360" w:lineRule="auto"/>
        <w:jc w:val="both"/>
      </w:pPr>
    </w:p>
    <w:p w14:paraId="2C5D6472" w14:textId="77777777" w:rsidR="005A760C" w:rsidRDefault="005A760C" w:rsidP="005507C4">
      <w:pPr>
        <w:pStyle w:val="ab"/>
        <w:snapToGrid w:val="0"/>
        <w:spacing w:line="240" w:lineRule="auto"/>
        <w:jc w:val="both"/>
      </w:pPr>
    </w:p>
    <w:p w14:paraId="15E32702" w14:textId="77777777" w:rsidR="005A760C" w:rsidRDefault="00630D85" w:rsidP="00D5794B">
      <w:pPr>
        <w:pStyle w:val="ab"/>
        <w:snapToGrid w:val="0"/>
        <w:spacing w:line="240" w:lineRule="auto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基督教台灣浸</w:t>
      </w:r>
      <w:r w:rsidR="005A760C">
        <w:rPr>
          <w:rFonts w:hint="eastAsia"/>
          <w:sz w:val="36"/>
          <w:szCs w:val="36"/>
          <w:lang w:eastAsia="zh-TW"/>
        </w:rPr>
        <w:t>會神學院</w:t>
      </w:r>
    </w:p>
    <w:p w14:paraId="465C370A" w14:textId="77777777" w:rsidR="005A760C" w:rsidRDefault="005A760C" w:rsidP="00D5794B">
      <w:pPr>
        <w:snapToGrid w:val="0"/>
        <w:jc w:val="center"/>
        <w:rPr>
          <w:sz w:val="36"/>
          <w:szCs w:val="36"/>
          <w:lang w:eastAsia="zh-TW"/>
        </w:rPr>
      </w:pPr>
    </w:p>
    <w:p w14:paraId="5AB86721" w14:textId="77777777" w:rsidR="005A760C" w:rsidRDefault="005A760C" w:rsidP="00D5794B">
      <w:pPr>
        <w:pStyle w:val="ab"/>
        <w:snapToGrid w:val="0"/>
        <w:rPr>
          <w:sz w:val="36"/>
          <w:szCs w:val="36"/>
          <w:lang w:eastAsia="zh-TW"/>
        </w:rPr>
      </w:pPr>
    </w:p>
    <w:p w14:paraId="6F59376D" w14:textId="77777777" w:rsidR="005A760C" w:rsidRDefault="005A760C" w:rsidP="00D5794B">
      <w:pPr>
        <w:pStyle w:val="ab"/>
        <w:snapToGrid w:val="0"/>
        <w:spacing w:line="360" w:lineRule="auto"/>
        <w:rPr>
          <w:sz w:val="36"/>
          <w:szCs w:val="36"/>
          <w:lang w:eastAsia="zh-TW"/>
        </w:rPr>
      </w:pPr>
    </w:p>
    <w:p w14:paraId="4CB033A7" w14:textId="6F7ACC12" w:rsidR="005A760C" w:rsidRDefault="00302A60" w:rsidP="00D5794B">
      <w:pPr>
        <w:pStyle w:val="ab"/>
        <w:snapToGrid w:val="0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研究報告</w:t>
      </w:r>
      <w:r w:rsidR="005A760C">
        <w:rPr>
          <w:rFonts w:hint="eastAsia"/>
          <w:sz w:val="36"/>
          <w:szCs w:val="36"/>
          <w:lang w:eastAsia="zh-TW"/>
        </w:rPr>
        <w:t>格式手冊</w:t>
      </w:r>
    </w:p>
    <w:p w14:paraId="1EBA6C9B" w14:textId="77777777" w:rsidR="005A760C" w:rsidRDefault="005A760C" w:rsidP="00615DC7">
      <w:pPr>
        <w:pStyle w:val="10"/>
        <w:rPr>
          <w:lang w:eastAsia="zh-TW"/>
        </w:rPr>
      </w:pPr>
    </w:p>
    <w:p w14:paraId="70E52F1A" w14:textId="77777777" w:rsidR="005A760C" w:rsidRDefault="005A760C" w:rsidP="00615DC7">
      <w:pPr>
        <w:pStyle w:val="10"/>
        <w:rPr>
          <w:lang w:eastAsia="zh-TW"/>
        </w:rPr>
      </w:pPr>
    </w:p>
    <w:p w14:paraId="234CEC83" w14:textId="77777777" w:rsidR="005A760C" w:rsidRDefault="005A760C" w:rsidP="00615DC7">
      <w:pPr>
        <w:pStyle w:val="10"/>
        <w:rPr>
          <w:lang w:eastAsia="zh-TW"/>
        </w:rPr>
      </w:pPr>
    </w:p>
    <w:p w14:paraId="591A1F00" w14:textId="77777777" w:rsidR="005A760C" w:rsidRDefault="005A760C" w:rsidP="00615DC7">
      <w:pPr>
        <w:pStyle w:val="10"/>
        <w:rPr>
          <w:lang w:eastAsia="zh-TW"/>
        </w:rPr>
      </w:pPr>
    </w:p>
    <w:p w14:paraId="5A2432CB" w14:textId="77777777" w:rsidR="005A760C" w:rsidRDefault="005A760C" w:rsidP="00615DC7">
      <w:pPr>
        <w:pStyle w:val="10"/>
        <w:rPr>
          <w:lang w:eastAsia="zh-TW"/>
        </w:rPr>
      </w:pPr>
    </w:p>
    <w:p w14:paraId="39BD6FE3" w14:textId="77777777" w:rsidR="005A760C" w:rsidRDefault="005A760C" w:rsidP="00615DC7">
      <w:pPr>
        <w:pStyle w:val="10"/>
        <w:rPr>
          <w:lang w:eastAsia="zh-TW"/>
        </w:rPr>
      </w:pPr>
    </w:p>
    <w:p w14:paraId="337A1EA6" w14:textId="77777777" w:rsidR="005A760C" w:rsidRDefault="005A760C" w:rsidP="00615DC7">
      <w:pPr>
        <w:pStyle w:val="10"/>
        <w:rPr>
          <w:lang w:eastAsia="zh-TW"/>
        </w:rPr>
      </w:pPr>
    </w:p>
    <w:p w14:paraId="6EF68F35" w14:textId="77777777" w:rsidR="005A760C" w:rsidRDefault="005A760C" w:rsidP="00D5794B">
      <w:pPr>
        <w:snapToGrid w:val="0"/>
        <w:jc w:val="center"/>
        <w:rPr>
          <w:lang w:eastAsia="zh-TW"/>
        </w:rPr>
      </w:pPr>
    </w:p>
    <w:p w14:paraId="03E0DA58" w14:textId="77777777" w:rsidR="005A760C" w:rsidRDefault="005A760C" w:rsidP="00D5794B">
      <w:pPr>
        <w:snapToGrid w:val="0"/>
        <w:jc w:val="center"/>
        <w:rPr>
          <w:lang w:eastAsia="zh-TW"/>
        </w:rPr>
      </w:pPr>
    </w:p>
    <w:p w14:paraId="64251FA2" w14:textId="77777777" w:rsidR="005A760C" w:rsidRDefault="005A760C" w:rsidP="00D5794B">
      <w:pPr>
        <w:snapToGrid w:val="0"/>
        <w:jc w:val="center"/>
        <w:rPr>
          <w:lang w:eastAsia="zh-TW"/>
        </w:rPr>
      </w:pPr>
    </w:p>
    <w:p w14:paraId="7F3B767E" w14:textId="77777777" w:rsidR="005A760C" w:rsidRDefault="005A760C" w:rsidP="00D5794B">
      <w:pPr>
        <w:snapToGrid w:val="0"/>
        <w:jc w:val="center"/>
        <w:rPr>
          <w:lang w:eastAsia="zh-TW"/>
        </w:rPr>
      </w:pPr>
    </w:p>
    <w:p w14:paraId="273DCE84" w14:textId="77777777" w:rsidR="005A760C" w:rsidRDefault="005A760C" w:rsidP="00D5794B">
      <w:pPr>
        <w:snapToGrid w:val="0"/>
        <w:jc w:val="center"/>
        <w:rPr>
          <w:lang w:eastAsia="zh-TW"/>
        </w:rPr>
      </w:pPr>
    </w:p>
    <w:p w14:paraId="0928527B" w14:textId="77777777" w:rsidR="005A760C" w:rsidRDefault="005A760C" w:rsidP="00D5794B">
      <w:pPr>
        <w:pStyle w:val="a8"/>
        <w:tabs>
          <w:tab w:val="clear" w:pos="5600"/>
        </w:tabs>
        <w:snapToGrid w:val="0"/>
        <w:spacing w:before="0" w:line="360" w:lineRule="auto"/>
        <w:jc w:val="center"/>
        <w:rPr>
          <w:lang w:eastAsia="zh-TW"/>
        </w:rPr>
      </w:pPr>
    </w:p>
    <w:p w14:paraId="6AF0F8D2" w14:textId="77777777" w:rsidR="005A760C" w:rsidRDefault="005A760C" w:rsidP="00D5794B">
      <w:pPr>
        <w:snapToGrid w:val="0"/>
        <w:spacing w:line="480" w:lineRule="auto"/>
        <w:ind w:firstLine="0"/>
        <w:jc w:val="center"/>
        <w:rPr>
          <w:lang w:eastAsia="zh-TW"/>
        </w:rPr>
      </w:pPr>
    </w:p>
    <w:p w14:paraId="39867CB6" w14:textId="77777777" w:rsidR="005A760C" w:rsidRDefault="00C36F97" w:rsidP="00D5794B">
      <w:pPr>
        <w:pStyle w:val="ab"/>
        <w:snapToGrid w:val="0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基督教</w:t>
      </w:r>
      <w:r w:rsidR="005A760C">
        <w:rPr>
          <w:rFonts w:hint="eastAsia"/>
          <w:sz w:val="36"/>
          <w:szCs w:val="36"/>
          <w:lang w:eastAsia="zh-TW"/>
        </w:rPr>
        <w:t>台灣浸會神學院　編著</w:t>
      </w:r>
    </w:p>
    <w:p w14:paraId="776B25A9" w14:textId="7D949355" w:rsidR="004D09FB" w:rsidRDefault="005A760C" w:rsidP="00872D7D">
      <w:pPr>
        <w:pStyle w:val="22"/>
        <w:sectPr w:rsidR="004D09FB" w:rsidSect="0076264C">
          <w:footerReference w:type="even" r:id="rId8"/>
          <w:footerReference w:type="default" r:id="rId9"/>
          <w:footerReference w:type="first" r:id="rId10"/>
          <w:footnotePr>
            <w:pos w:val="beneathText"/>
            <w:numRestart w:val="eachSect"/>
          </w:footnotePr>
          <w:type w:val="continuous"/>
          <w:pgSz w:w="11907" w:h="16840" w:code="9"/>
          <w:pgMar w:top="1302" w:right="1418" w:bottom="1418" w:left="1418" w:header="907" w:footer="907" w:gutter="709"/>
          <w:cols w:space="425"/>
          <w:titlePg/>
        </w:sectPr>
      </w:pPr>
      <w:r>
        <w:rPr>
          <w:rFonts w:hint="eastAsia"/>
        </w:rPr>
        <w:t>修訂於</w:t>
      </w:r>
      <w:r w:rsidR="00267AF8">
        <w:rPr>
          <w:rFonts w:hint="eastAsia"/>
        </w:rPr>
        <w:t>2023</w:t>
      </w:r>
      <w:r w:rsidR="00267AF8">
        <w:rPr>
          <w:rFonts w:hint="eastAsia"/>
        </w:rPr>
        <w:t>年</w:t>
      </w:r>
      <w:r w:rsidR="00267AF8">
        <w:rPr>
          <w:rFonts w:hint="eastAsia"/>
        </w:rPr>
        <w:t>2</w:t>
      </w:r>
      <w:r w:rsidR="00267AF8">
        <w:rPr>
          <w:rFonts w:hint="eastAsia"/>
        </w:rPr>
        <w:t>月</w:t>
      </w:r>
      <w:r w:rsidR="00267AF8">
        <w:rPr>
          <w:rFonts w:hint="eastAsia"/>
        </w:rPr>
        <w:t>1</w:t>
      </w:r>
      <w:r w:rsidR="004078AC">
        <w:rPr>
          <w:rFonts w:hint="eastAsia"/>
        </w:rPr>
        <w:t>3</w:t>
      </w:r>
      <w:r w:rsidR="00267AF8">
        <w:rPr>
          <w:rFonts w:hint="eastAsia"/>
        </w:rPr>
        <w:t>日</w:t>
      </w:r>
    </w:p>
    <w:p w14:paraId="6490B28A" w14:textId="0B26618F" w:rsidR="00995C64" w:rsidRDefault="00995C64" w:rsidP="00995C64">
      <w:pPr>
        <w:pStyle w:val="1"/>
        <w:snapToGrid w:val="0"/>
        <w:rPr>
          <w:lang w:eastAsia="zh-TW"/>
        </w:rPr>
      </w:pPr>
      <w:bookmarkStart w:id="0" w:name="_Ref466100166"/>
      <w:r>
        <w:rPr>
          <w:rFonts w:hint="eastAsia"/>
          <w:lang w:eastAsia="zh-TW"/>
        </w:rPr>
        <w:lastRenderedPageBreak/>
        <w:t>目次</w:t>
      </w:r>
      <w:bookmarkEnd w:id="0"/>
    </w:p>
    <w:p w14:paraId="1E1E3293" w14:textId="12889B9D" w:rsidR="00995C64" w:rsidRDefault="00615DC7" w:rsidP="00615DC7">
      <w:pPr>
        <w:pStyle w:val="10"/>
        <w:rPr>
          <w:lang w:eastAsia="zh-TW"/>
        </w:rPr>
      </w:pPr>
      <w:bookmarkStart w:id="1" w:name="_Hlk123326351"/>
      <w:r>
        <w:rPr>
          <w:rFonts w:hint="eastAsia"/>
          <w:lang w:eastAsia="zh-TW"/>
        </w:rPr>
        <w:t>1</w:t>
      </w:r>
      <w:r>
        <w:rPr>
          <w:lang w:eastAsia="zh-TW"/>
        </w:rPr>
        <w:t xml:space="preserve">    </w:t>
      </w:r>
      <w:r w:rsidR="00995C64">
        <w:rPr>
          <w:rFonts w:hint="eastAsia"/>
          <w:lang w:eastAsia="zh-TW"/>
        </w:rPr>
        <w:t>研究報告之電腦格式</w:t>
      </w:r>
      <w:r w:rsidR="00995C64">
        <w:rPr>
          <w:lang w:eastAsia="zh-TW"/>
        </w:rPr>
        <w:tab/>
      </w:r>
      <w:r w:rsidR="00995C64">
        <w:rPr>
          <w:rFonts w:hint="eastAsia"/>
          <w:lang w:eastAsia="zh-TW"/>
        </w:rPr>
        <w:t>1</w:t>
      </w:r>
    </w:p>
    <w:p w14:paraId="4925A40A" w14:textId="1488EA15" w:rsidR="00615DC7" w:rsidRDefault="00615DC7" w:rsidP="00872D7D">
      <w:pPr>
        <w:pStyle w:val="22"/>
      </w:pPr>
      <w:r>
        <w:rPr>
          <w:rFonts w:hint="eastAsia"/>
        </w:rPr>
        <w:t>1.1</w:t>
      </w:r>
      <w:r>
        <w:t xml:space="preserve">    </w:t>
      </w:r>
      <w:r>
        <w:rPr>
          <w:rFonts w:hint="eastAsia"/>
        </w:rPr>
        <w:t>設定基本格式</w:t>
      </w:r>
      <w:r w:rsidRPr="00615DC7">
        <w:tab/>
      </w:r>
      <w:r w:rsidR="00775F15">
        <w:rPr>
          <w:rFonts w:hint="eastAsia"/>
        </w:rPr>
        <w:t>1</w:t>
      </w:r>
    </w:p>
    <w:p w14:paraId="4412E0CF" w14:textId="6388F5B4" w:rsidR="00615DC7" w:rsidRDefault="00615DC7" w:rsidP="00872D7D">
      <w:pPr>
        <w:pStyle w:val="22"/>
      </w:pPr>
      <w:r>
        <w:rPr>
          <w:rFonts w:hint="eastAsia"/>
        </w:rPr>
        <w:t xml:space="preserve">1.1.1 </w:t>
      </w:r>
      <w:r>
        <w:rPr>
          <w:rFonts w:hint="eastAsia"/>
        </w:rPr>
        <w:t>字型及字級</w:t>
      </w:r>
      <w:r w:rsidRPr="00615DC7">
        <w:tab/>
      </w:r>
      <w:r w:rsidR="00775F15">
        <w:rPr>
          <w:rFonts w:hint="eastAsia"/>
        </w:rPr>
        <w:t>1</w:t>
      </w:r>
    </w:p>
    <w:p w14:paraId="2347427D" w14:textId="1846DE93" w:rsidR="00615DC7" w:rsidRDefault="00615DC7" w:rsidP="00872D7D">
      <w:pPr>
        <w:pStyle w:val="22"/>
      </w:pPr>
      <w:r>
        <w:rPr>
          <w:rFonts w:hint="eastAsia"/>
        </w:rPr>
        <w:t xml:space="preserve">1.1.2 </w:t>
      </w:r>
      <w:r>
        <w:rPr>
          <w:rFonts w:hint="eastAsia"/>
        </w:rPr>
        <w:t>標點符號</w:t>
      </w:r>
      <w:r w:rsidRPr="00615DC7">
        <w:tab/>
      </w:r>
      <w:r w:rsidR="00775F15">
        <w:rPr>
          <w:rFonts w:hint="eastAsia"/>
        </w:rPr>
        <w:t>1</w:t>
      </w:r>
    </w:p>
    <w:p w14:paraId="7FCE6E5A" w14:textId="71D55B41" w:rsidR="00615DC7" w:rsidRDefault="00615DC7" w:rsidP="00872D7D">
      <w:pPr>
        <w:pStyle w:val="22"/>
      </w:pPr>
      <w:r>
        <w:rPr>
          <w:rFonts w:hint="eastAsia"/>
        </w:rPr>
        <w:t xml:space="preserve">1.1.3 </w:t>
      </w:r>
      <w:r>
        <w:rPr>
          <w:rFonts w:hint="eastAsia"/>
        </w:rPr>
        <w:t>字距及行距</w:t>
      </w:r>
      <w:r w:rsidRPr="00615DC7">
        <w:tab/>
      </w:r>
      <w:r w:rsidR="00775F15">
        <w:rPr>
          <w:rFonts w:hint="eastAsia"/>
        </w:rPr>
        <w:t>2</w:t>
      </w:r>
    </w:p>
    <w:p w14:paraId="2D6C74B3" w14:textId="211AD31D" w:rsidR="00615DC7" w:rsidRDefault="00615DC7" w:rsidP="00872D7D">
      <w:pPr>
        <w:pStyle w:val="22"/>
      </w:pPr>
      <w:r>
        <w:rPr>
          <w:rFonts w:hint="eastAsia"/>
        </w:rPr>
        <w:t xml:space="preserve">1.1.4 </w:t>
      </w:r>
      <w:r>
        <w:rPr>
          <w:rFonts w:hint="eastAsia"/>
        </w:rPr>
        <w:t>頁碼</w:t>
      </w:r>
      <w:bookmarkStart w:id="2" w:name="_Hlk127279535"/>
      <w:r w:rsidRPr="00615DC7">
        <w:tab/>
      </w:r>
      <w:bookmarkEnd w:id="2"/>
      <w:r w:rsidR="00775F15">
        <w:rPr>
          <w:rFonts w:hint="eastAsia"/>
        </w:rPr>
        <w:t>2</w:t>
      </w:r>
    </w:p>
    <w:p w14:paraId="38DE453C" w14:textId="0DE0C133" w:rsidR="00B00ACF" w:rsidRPr="00B00ACF" w:rsidRDefault="00B00ACF" w:rsidP="00D06979">
      <w:pPr>
        <w:tabs>
          <w:tab w:val="left" w:pos="8080"/>
        </w:tabs>
        <w:jc w:val="center"/>
        <w:rPr>
          <w:lang w:eastAsia="zh-TW"/>
        </w:rPr>
      </w:pPr>
      <w:r w:rsidRPr="00D06979">
        <w:rPr>
          <w:lang w:eastAsia="zh-TW"/>
        </w:rPr>
        <w:t xml:space="preserve">1.1.5 </w:t>
      </w:r>
      <w:r w:rsidRPr="00D06979">
        <w:rPr>
          <w:lang w:eastAsia="zh-TW"/>
        </w:rPr>
        <w:t>邊界</w:t>
      </w:r>
      <w:r w:rsidR="00D06979" w:rsidRPr="00D06979">
        <w:rPr>
          <w:lang w:eastAsia="zh-TW"/>
        </w:rPr>
        <w:t>…</w:t>
      </w:r>
      <w:proofErr w:type="gramStart"/>
      <w:r w:rsidR="00D06979" w:rsidRPr="00D06979">
        <w:rPr>
          <w:lang w:eastAsia="zh-TW"/>
        </w:rPr>
        <w:t>……………………………………………………</w:t>
      </w:r>
      <w:proofErr w:type="gramEnd"/>
      <w:r w:rsidR="00D06979" w:rsidRPr="00D06979">
        <w:rPr>
          <w:lang w:eastAsia="zh-TW"/>
        </w:rPr>
        <w:t>……………</w:t>
      </w:r>
      <w:r w:rsidR="00D06979" w:rsidRPr="00D06979">
        <w:rPr>
          <w:rFonts w:hint="eastAsia"/>
          <w:lang w:eastAsia="zh-TW"/>
        </w:rPr>
        <w:t>.3</w:t>
      </w:r>
    </w:p>
    <w:p w14:paraId="34C5B033" w14:textId="19C68CD5" w:rsidR="00615DC7" w:rsidRDefault="00615DC7" w:rsidP="00872D7D">
      <w:pPr>
        <w:pStyle w:val="22"/>
      </w:pPr>
      <w:r>
        <w:rPr>
          <w:rFonts w:hint="eastAsia"/>
        </w:rPr>
        <w:t>1.2</w:t>
      </w:r>
      <w:r>
        <w:t xml:space="preserve">    </w:t>
      </w:r>
      <w:r>
        <w:rPr>
          <w:rFonts w:hint="eastAsia"/>
        </w:rPr>
        <w:t>目次頁</w:t>
      </w:r>
      <w:r>
        <w:rPr>
          <w:rFonts w:hint="eastAsia"/>
        </w:rPr>
        <w:tab/>
      </w:r>
      <w:r w:rsidR="005549B6">
        <w:rPr>
          <w:rFonts w:hint="eastAsia"/>
        </w:rPr>
        <w:t>3</w:t>
      </w:r>
    </w:p>
    <w:p w14:paraId="5E68ED80" w14:textId="73F2811E" w:rsidR="00995C64" w:rsidRDefault="00615DC7" w:rsidP="00872D7D">
      <w:pPr>
        <w:pStyle w:val="22"/>
      </w:pPr>
      <w:r>
        <w:rPr>
          <w:rFonts w:hint="eastAsia"/>
        </w:rPr>
        <w:t>1.3</w:t>
      </w:r>
      <w:r>
        <w:t xml:space="preserve">    </w:t>
      </w:r>
      <w:r>
        <w:rPr>
          <w:rFonts w:hint="eastAsia"/>
        </w:rPr>
        <w:t>列印及裝訂須知</w:t>
      </w:r>
      <w:r w:rsidR="00995C64">
        <w:tab/>
      </w:r>
      <w:r w:rsidR="005549B6">
        <w:rPr>
          <w:rFonts w:hint="eastAsia"/>
        </w:rPr>
        <w:t>3</w:t>
      </w:r>
    </w:p>
    <w:p w14:paraId="60661AAB" w14:textId="586EDFD9" w:rsidR="00995C64" w:rsidRDefault="00615DC7" w:rsidP="00615DC7">
      <w:pPr>
        <w:pStyle w:val="10"/>
        <w:rPr>
          <w:lang w:eastAsia="zh-TW"/>
        </w:rPr>
      </w:pPr>
      <w:bookmarkStart w:id="3" w:name="_Hlk123574835"/>
      <w:bookmarkEnd w:id="1"/>
      <w:r>
        <w:rPr>
          <w:rFonts w:hint="eastAsia"/>
          <w:lang w:eastAsia="zh-TW"/>
        </w:rPr>
        <w:t>2</w:t>
      </w:r>
      <w:r w:rsidR="00995C64">
        <w:rPr>
          <w:rFonts w:hint="eastAsia"/>
          <w:lang w:eastAsia="zh-TW"/>
        </w:rPr>
        <w:t xml:space="preserve">　</w:t>
      </w:r>
      <w:r w:rsidR="000400E4">
        <w:rPr>
          <w:rFonts w:hint="eastAsia"/>
          <w:lang w:eastAsia="zh-TW"/>
        </w:rPr>
        <w:t>研究報告</w:t>
      </w:r>
      <w:r w:rsidR="00174B54">
        <w:rPr>
          <w:rFonts w:hint="eastAsia"/>
          <w:lang w:eastAsia="zh-TW"/>
        </w:rPr>
        <w:t>構成</w:t>
      </w:r>
      <w:r w:rsidR="00995C64">
        <w:rPr>
          <w:lang w:eastAsia="zh-TW"/>
        </w:rPr>
        <w:tab/>
      </w:r>
      <w:r w:rsidR="005549B6">
        <w:rPr>
          <w:rFonts w:hint="eastAsia"/>
          <w:lang w:eastAsia="zh-TW"/>
        </w:rPr>
        <w:t>4</w:t>
      </w:r>
    </w:p>
    <w:p w14:paraId="0D359D78" w14:textId="308E6532" w:rsidR="00615DC7" w:rsidRDefault="00615DC7" w:rsidP="00872D7D">
      <w:pPr>
        <w:pStyle w:val="22"/>
      </w:pPr>
      <w:r>
        <w:rPr>
          <w:rFonts w:hint="eastAsia"/>
        </w:rPr>
        <w:t xml:space="preserve">2.1    </w:t>
      </w:r>
      <w:r>
        <w:rPr>
          <w:rFonts w:hint="eastAsia"/>
        </w:rPr>
        <w:t>題頁</w:t>
      </w:r>
      <w:r>
        <w:rPr>
          <w:rFonts w:hint="eastAsia"/>
        </w:rPr>
        <w:tab/>
      </w:r>
      <w:r w:rsidR="005549B6">
        <w:rPr>
          <w:rFonts w:hint="eastAsia"/>
        </w:rPr>
        <w:t>4</w:t>
      </w:r>
    </w:p>
    <w:p w14:paraId="5CE6B79E" w14:textId="61CCEF13" w:rsidR="00615DC7" w:rsidRDefault="00615DC7" w:rsidP="00872D7D">
      <w:pPr>
        <w:pStyle w:val="22"/>
      </w:pPr>
      <w:r>
        <w:rPr>
          <w:rFonts w:hint="eastAsia"/>
        </w:rPr>
        <w:t>2.1.1</w:t>
      </w:r>
      <w:r>
        <w:rPr>
          <w:rFonts w:hint="eastAsia"/>
        </w:rPr>
        <w:t>學校名稱</w:t>
      </w:r>
      <w:r w:rsidRPr="00615DC7">
        <w:tab/>
      </w:r>
      <w:r w:rsidR="005549B6">
        <w:rPr>
          <w:rFonts w:hint="eastAsia"/>
        </w:rPr>
        <w:t>5</w:t>
      </w:r>
    </w:p>
    <w:p w14:paraId="1A1F1CFD" w14:textId="0DFCA9C9" w:rsidR="00615DC7" w:rsidRDefault="00615DC7" w:rsidP="00872D7D">
      <w:pPr>
        <w:pStyle w:val="22"/>
      </w:pPr>
      <w:r>
        <w:rPr>
          <w:rFonts w:hint="eastAsia"/>
        </w:rPr>
        <w:t>2.1.2</w:t>
      </w:r>
      <w:r>
        <w:rPr>
          <w:rFonts w:hint="eastAsia"/>
        </w:rPr>
        <w:t>課程名稱</w:t>
      </w:r>
      <w:r>
        <w:rPr>
          <w:rFonts w:hint="eastAsia"/>
        </w:rPr>
        <w:tab/>
      </w:r>
      <w:r w:rsidR="005549B6">
        <w:rPr>
          <w:rFonts w:hint="eastAsia"/>
        </w:rPr>
        <w:t>5</w:t>
      </w:r>
    </w:p>
    <w:p w14:paraId="36A7E1AA" w14:textId="310A3D7E" w:rsidR="00615DC7" w:rsidRDefault="00615DC7" w:rsidP="00872D7D">
      <w:pPr>
        <w:pStyle w:val="22"/>
      </w:pPr>
      <w:r>
        <w:rPr>
          <w:rFonts w:hint="eastAsia"/>
        </w:rPr>
        <w:t>2.1.3</w:t>
      </w:r>
      <w:r>
        <w:rPr>
          <w:rFonts w:hint="eastAsia"/>
        </w:rPr>
        <w:t>作業</w:t>
      </w:r>
      <w:r w:rsidR="00173469">
        <w:rPr>
          <w:rFonts w:hint="eastAsia"/>
        </w:rPr>
        <w:t>類別</w:t>
      </w:r>
      <w:r>
        <w:rPr>
          <w:rFonts w:hint="eastAsia"/>
        </w:rPr>
        <w:tab/>
      </w:r>
      <w:r w:rsidR="005549B6">
        <w:rPr>
          <w:rFonts w:hint="eastAsia"/>
        </w:rPr>
        <w:t>5</w:t>
      </w:r>
    </w:p>
    <w:p w14:paraId="618902BC" w14:textId="70E5CA76" w:rsidR="00615DC7" w:rsidRDefault="00615DC7" w:rsidP="00872D7D">
      <w:pPr>
        <w:pStyle w:val="22"/>
      </w:pPr>
      <w:r>
        <w:rPr>
          <w:rFonts w:hint="eastAsia"/>
        </w:rPr>
        <w:t>2.1.4</w:t>
      </w:r>
      <w:r>
        <w:rPr>
          <w:rFonts w:hint="eastAsia"/>
        </w:rPr>
        <w:t>作業標題</w:t>
      </w:r>
      <w:r>
        <w:rPr>
          <w:rFonts w:hint="eastAsia"/>
        </w:rPr>
        <w:tab/>
      </w:r>
      <w:r w:rsidR="005549B6">
        <w:rPr>
          <w:rFonts w:hint="eastAsia"/>
        </w:rPr>
        <w:t>5</w:t>
      </w:r>
    </w:p>
    <w:p w14:paraId="603AC72D" w14:textId="3A94F9D8" w:rsidR="00615DC7" w:rsidRDefault="00615DC7" w:rsidP="00872D7D">
      <w:pPr>
        <w:pStyle w:val="22"/>
      </w:pPr>
      <w:r>
        <w:rPr>
          <w:rFonts w:hint="eastAsia"/>
        </w:rPr>
        <w:t>2.1.5</w:t>
      </w:r>
      <w:r>
        <w:rPr>
          <w:rFonts w:hint="eastAsia"/>
        </w:rPr>
        <w:t>授課老師姓名</w:t>
      </w:r>
      <w:r>
        <w:rPr>
          <w:rFonts w:hint="eastAsia"/>
        </w:rPr>
        <w:tab/>
      </w:r>
      <w:r w:rsidR="005549B6">
        <w:rPr>
          <w:rFonts w:hint="eastAsia"/>
        </w:rPr>
        <w:t>5</w:t>
      </w:r>
    </w:p>
    <w:p w14:paraId="49F8043B" w14:textId="00419962" w:rsidR="00615DC7" w:rsidRDefault="00615DC7" w:rsidP="00872D7D">
      <w:pPr>
        <w:pStyle w:val="22"/>
      </w:pPr>
      <w:r>
        <w:rPr>
          <w:rFonts w:hint="eastAsia"/>
        </w:rPr>
        <w:t>2.1.6</w:t>
      </w:r>
      <w:r>
        <w:rPr>
          <w:rFonts w:hint="eastAsia"/>
        </w:rPr>
        <w:t>學生姓名</w:t>
      </w:r>
      <w:r>
        <w:rPr>
          <w:rFonts w:hint="eastAsia"/>
        </w:rPr>
        <w:tab/>
      </w:r>
      <w:r w:rsidR="005549B6">
        <w:rPr>
          <w:rFonts w:hint="eastAsia"/>
        </w:rPr>
        <w:t>5</w:t>
      </w:r>
    </w:p>
    <w:p w14:paraId="4AC72114" w14:textId="6FA5E3C5" w:rsidR="00615DC7" w:rsidRDefault="00615DC7" w:rsidP="00872D7D">
      <w:pPr>
        <w:pStyle w:val="22"/>
      </w:pPr>
      <w:r>
        <w:rPr>
          <w:rFonts w:hint="eastAsia"/>
        </w:rPr>
        <w:t>2.1.7</w:t>
      </w:r>
      <w:r>
        <w:rPr>
          <w:rFonts w:hint="eastAsia"/>
        </w:rPr>
        <w:t>繳交作業日期</w:t>
      </w:r>
      <w:r>
        <w:rPr>
          <w:rFonts w:hint="eastAsia"/>
        </w:rPr>
        <w:tab/>
      </w:r>
      <w:r w:rsidR="005549B6">
        <w:rPr>
          <w:rFonts w:hint="eastAsia"/>
        </w:rPr>
        <w:t>5</w:t>
      </w:r>
    </w:p>
    <w:p w14:paraId="544CC758" w14:textId="4A1FEBFC" w:rsidR="00615DC7" w:rsidRDefault="00615DC7" w:rsidP="00872D7D">
      <w:pPr>
        <w:pStyle w:val="22"/>
      </w:pPr>
      <w:r>
        <w:rPr>
          <w:rFonts w:hint="eastAsia"/>
        </w:rPr>
        <w:t>2.2</w:t>
      </w:r>
      <w:r>
        <w:t xml:space="preserve">    </w:t>
      </w:r>
      <w:r>
        <w:rPr>
          <w:rFonts w:hint="eastAsia"/>
        </w:rPr>
        <w:t>空白頁</w:t>
      </w:r>
      <w:r w:rsidRPr="00615DC7">
        <w:tab/>
      </w:r>
      <w:r w:rsidR="005549B6">
        <w:rPr>
          <w:rFonts w:hint="eastAsia"/>
        </w:rPr>
        <w:t>5</w:t>
      </w:r>
    </w:p>
    <w:p w14:paraId="208854F6" w14:textId="45AD0EAB" w:rsidR="00615DC7" w:rsidRDefault="00615DC7" w:rsidP="00872D7D">
      <w:pPr>
        <w:pStyle w:val="22"/>
      </w:pPr>
      <w:r>
        <w:rPr>
          <w:rFonts w:hint="eastAsia"/>
        </w:rPr>
        <w:t>2.3</w:t>
      </w:r>
      <w:r>
        <w:rPr>
          <w:rFonts w:hint="eastAsia"/>
        </w:rPr>
        <w:t xml:space="preserve">　目次</w:t>
      </w:r>
      <w:r>
        <w:rPr>
          <w:rFonts w:hint="eastAsia"/>
        </w:rPr>
        <w:tab/>
      </w:r>
      <w:r w:rsidR="005549B6">
        <w:rPr>
          <w:rFonts w:hint="eastAsia"/>
        </w:rPr>
        <w:t>5</w:t>
      </w:r>
    </w:p>
    <w:p w14:paraId="29301A9D" w14:textId="1B189415" w:rsidR="00615DC7" w:rsidRDefault="00615DC7" w:rsidP="00872D7D">
      <w:pPr>
        <w:pStyle w:val="22"/>
      </w:pPr>
      <w:r>
        <w:rPr>
          <w:rFonts w:hint="eastAsia"/>
        </w:rPr>
        <w:t>2.4</w:t>
      </w:r>
      <w:r>
        <w:rPr>
          <w:rFonts w:hint="eastAsia"/>
        </w:rPr>
        <w:t xml:space="preserve">　正文</w:t>
      </w:r>
      <w:r>
        <w:rPr>
          <w:rFonts w:hint="eastAsia"/>
        </w:rPr>
        <w:tab/>
      </w:r>
      <w:r w:rsidR="005549B6">
        <w:rPr>
          <w:rFonts w:hint="eastAsia"/>
        </w:rPr>
        <w:t>6</w:t>
      </w:r>
    </w:p>
    <w:p w14:paraId="3579CA2F" w14:textId="18F5BAEE" w:rsidR="00615DC7" w:rsidRDefault="00615DC7" w:rsidP="00872D7D">
      <w:pPr>
        <w:pStyle w:val="22"/>
      </w:pPr>
      <w:r>
        <w:rPr>
          <w:rFonts w:hint="eastAsia"/>
        </w:rPr>
        <w:t>2.4.1</w:t>
      </w:r>
      <w:r>
        <w:rPr>
          <w:rFonts w:hint="eastAsia"/>
        </w:rPr>
        <w:t>標題</w:t>
      </w:r>
      <w:r w:rsidRPr="00615DC7">
        <w:tab/>
      </w:r>
      <w:r w:rsidR="005549B6">
        <w:rPr>
          <w:rFonts w:hint="eastAsia"/>
        </w:rPr>
        <w:t>6</w:t>
      </w:r>
    </w:p>
    <w:p w14:paraId="1C4E3C0D" w14:textId="2610F303" w:rsidR="00615DC7" w:rsidRDefault="00615DC7" w:rsidP="00872D7D">
      <w:pPr>
        <w:pStyle w:val="22"/>
      </w:pPr>
      <w:r>
        <w:rPr>
          <w:rFonts w:hint="eastAsia"/>
        </w:rPr>
        <w:t xml:space="preserve">2.4.2 </w:t>
      </w:r>
      <w:r>
        <w:rPr>
          <w:rFonts w:hint="eastAsia"/>
        </w:rPr>
        <w:t>本文內容</w:t>
      </w:r>
      <w:r w:rsidRPr="00615DC7">
        <w:tab/>
      </w:r>
      <w:r w:rsidR="005549B6">
        <w:rPr>
          <w:rFonts w:hint="eastAsia"/>
        </w:rPr>
        <w:t>6</w:t>
      </w:r>
    </w:p>
    <w:p w14:paraId="00628370" w14:textId="7347768E" w:rsidR="00615DC7" w:rsidRDefault="00615DC7" w:rsidP="00872D7D">
      <w:pPr>
        <w:pStyle w:val="22"/>
      </w:pPr>
      <w:r>
        <w:rPr>
          <w:rFonts w:hint="eastAsia"/>
        </w:rPr>
        <w:t>2.5</w:t>
      </w:r>
      <w:r>
        <w:rPr>
          <w:rFonts w:hint="eastAsia"/>
        </w:rPr>
        <w:t xml:space="preserve">　附註</w:t>
      </w:r>
      <w:r>
        <w:rPr>
          <w:rFonts w:hint="eastAsia"/>
        </w:rPr>
        <w:tab/>
      </w:r>
      <w:r w:rsidR="005549B6">
        <w:rPr>
          <w:rFonts w:hint="eastAsia"/>
        </w:rPr>
        <w:t>6</w:t>
      </w:r>
    </w:p>
    <w:p w14:paraId="5E590274" w14:textId="179C15D5" w:rsidR="00615DC7" w:rsidRDefault="00615DC7" w:rsidP="00872D7D">
      <w:pPr>
        <w:pStyle w:val="22"/>
      </w:pPr>
      <w:r>
        <w:rPr>
          <w:rFonts w:hint="eastAsia"/>
        </w:rPr>
        <w:t>2.6</w:t>
      </w:r>
      <w:r>
        <w:rPr>
          <w:rFonts w:hint="eastAsia"/>
        </w:rPr>
        <w:t xml:space="preserve">　圖表</w:t>
      </w:r>
      <w:r>
        <w:rPr>
          <w:rFonts w:hint="eastAsia"/>
        </w:rPr>
        <w:tab/>
      </w:r>
      <w:r w:rsidR="005549B6">
        <w:rPr>
          <w:rFonts w:hint="eastAsia"/>
        </w:rPr>
        <w:t>7</w:t>
      </w:r>
    </w:p>
    <w:p w14:paraId="17C000C6" w14:textId="59FE43C0" w:rsidR="00615DC7" w:rsidRDefault="00615DC7" w:rsidP="00872D7D">
      <w:pPr>
        <w:pStyle w:val="22"/>
      </w:pPr>
      <w:r>
        <w:rPr>
          <w:rFonts w:hint="eastAsia"/>
        </w:rPr>
        <w:t>2.7</w:t>
      </w:r>
      <w:r>
        <w:rPr>
          <w:rFonts w:hint="eastAsia"/>
        </w:rPr>
        <w:t xml:space="preserve">　參考書目</w:t>
      </w:r>
      <w:r>
        <w:rPr>
          <w:rFonts w:hint="eastAsia"/>
        </w:rPr>
        <w:tab/>
      </w:r>
      <w:r w:rsidR="005549B6">
        <w:rPr>
          <w:rFonts w:hint="eastAsia"/>
        </w:rPr>
        <w:t>7</w:t>
      </w:r>
    </w:p>
    <w:p w14:paraId="3BEA6B9F" w14:textId="0A79FF82" w:rsidR="00615DC7" w:rsidRDefault="00615DC7" w:rsidP="00872D7D">
      <w:pPr>
        <w:pStyle w:val="22"/>
      </w:pPr>
      <w:r>
        <w:rPr>
          <w:rFonts w:hint="eastAsia"/>
        </w:rPr>
        <w:t>2.7.1</w:t>
      </w:r>
      <w:r>
        <w:rPr>
          <w:rFonts w:hint="eastAsia"/>
        </w:rPr>
        <w:t>分類</w:t>
      </w:r>
      <w:r w:rsidRPr="00615DC7">
        <w:tab/>
      </w:r>
      <w:r w:rsidR="005549B6">
        <w:rPr>
          <w:rFonts w:hint="eastAsia"/>
        </w:rPr>
        <w:t>7</w:t>
      </w:r>
    </w:p>
    <w:p w14:paraId="2B2F7560" w14:textId="054BE124" w:rsidR="00615DC7" w:rsidRDefault="00615DC7" w:rsidP="00872D7D">
      <w:pPr>
        <w:pStyle w:val="22"/>
      </w:pPr>
      <w:r>
        <w:rPr>
          <w:rFonts w:hint="eastAsia"/>
        </w:rPr>
        <w:lastRenderedPageBreak/>
        <w:t>2.7.2</w:t>
      </w:r>
      <w:r>
        <w:rPr>
          <w:rFonts w:hint="eastAsia"/>
        </w:rPr>
        <w:t>排列間距及行距</w:t>
      </w:r>
      <w:r w:rsidRPr="00615DC7">
        <w:tab/>
      </w:r>
      <w:r w:rsidR="005549B6">
        <w:rPr>
          <w:rFonts w:hint="eastAsia"/>
        </w:rPr>
        <w:t>7</w:t>
      </w:r>
    </w:p>
    <w:p w14:paraId="4819EF1B" w14:textId="2E234CAE" w:rsidR="00995C64" w:rsidRDefault="00615DC7" w:rsidP="00872D7D">
      <w:pPr>
        <w:pStyle w:val="22"/>
      </w:pPr>
      <w:r>
        <w:rPr>
          <w:rFonts w:hint="eastAsia"/>
        </w:rPr>
        <w:t>2.7.3</w:t>
      </w:r>
      <w:r>
        <w:rPr>
          <w:rFonts w:hint="eastAsia"/>
        </w:rPr>
        <w:t>參考書目格式</w:t>
      </w:r>
      <w:r w:rsidR="00995C64">
        <w:tab/>
      </w:r>
      <w:r w:rsidR="005549B6">
        <w:rPr>
          <w:rFonts w:hint="eastAsia"/>
        </w:rPr>
        <w:t>8</w:t>
      </w:r>
    </w:p>
    <w:bookmarkEnd w:id="3"/>
    <w:p w14:paraId="057563BD" w14:textId="3A873CAA" w:rsidR="00995C64" w:rsidRPr="00A23AA1" w:rsidRDefault="00B83BBD" w:rsidP="00615DC7">
      <w:pPr>
        <w:pStyle w:val="10"/>
        <w:rPr>
          <w:lang w:eastAsia="zh-TW"/>
        </w:rPr>
      </w:pPr>
      <w:r>
        <w:rPr>
          <w:rFonts w:hint="eastAsia"/>
          <w:lang w:eastAsia="zh-TW"/>
        </w:rPr>
        <w:t>3</w:t>
      </w:r>
      <w:r w:rsidR="00995C64" w:rsidRPr="00A23AA1">
        <w:rPr>
          <w:rFonts w:hint="eastAsia"/>
          <w:lang w:eastAsia="zh-TW"/>
        </w:rPr>
        <w:t xml:space="preserve">　</w:t>
      </w:r>
      <w:r w:rsidR="00241B94">
        <w:rPr>
          <w:rFonts w:hint="eastAsia"/>
          <w:lang w:eastAsia="zh-TW"/>
        </w:rPr>
        <w:t>研究報告</w:t>
      </w:r>
      <w:r w:rsidR="00A23AA1" w:rsidRPr="00A23AA1">
        <w:rPr>
          <w:rFonts w:hint="eastAsia"/>
          <w:lang w:eastAsia="zh-TW"/>
        </w:rPr>
        <w:t>文體</w:t>
      </w:r>
      <w:r w:rsidR="00995C64" w:rsidRPr="00A23AA1">
        <w:rPr>
          <w:lang w:eastAsia="zh-TW"/>
        </w:rPr>
        <w:tab/>
      </w:r>
      <w:r w:rsidR="005549B6">
        <w:rPr>
          <w:rFonts w:hint="eastAsia"/>
          <w:lang w:eastAsia="zh-TW"/>
        </w:rPr>
        <w:t>9</w:t>
      </w:r>
    </w:p>
    <w:p w14:paraId="4F5ECDFB" w14:textId="712F1F5F" w:rsidR="00B83BBD" w:rsidRDefault="00B83BBD" w:rsidP="00872D7D">
      <w:pPr>
        <w:pStyle w:val="22"/>
      </w:pPr>
      <w:r>
        <w:rPr>
          <w:rFonts w:hint="eastAsia"/>
        </w:rPr>
        <w:t xml:space="preserve">3.1    </w:t>
      </w:r>
      <w:r>
        <w:rPr>
          <w:rFonts w:hint="eastAsia"/>
        </w:rPr>
        <w:t>語言</w:t>
      </w:r>
      <w:r>
        <w:rPr>
          <w:rFonts w:hint="eastAsia"/>
        </w:rPr>
        <w:tab/>
      </w:r>
      <w:r w:rsidR="005549B6">
        <w:rPr>
          <w:rFonts w:hint="eastAsia"/>
        </w:rPr>
        <w:t>9</w:t>
      </w:r>
    </w:p>
    <w:p w14:paraId="0310F1FA" w14:textId="437C1368" w:rsidR="00B83BBD" w:rsidRDefault="00B83BBD" w:rsidP="00872D7D">
      <w:pPr>
        <w:pStyle w:val="22"/>
      </w:pPr>
      <w:r>
        <w:rPr>
          <w:rFonts w:hint="eastAsia"/>
        </w:rPr>
        <w:t xml:space="preserve">3.2    </w:t>
      </w:r>
      <w:r>
        <w:rPr>
          <w:rFonts w:hint="eastAsia"/>
        </w:rPr>
        <w:t>體裁</w:t>
      </w:r>
      <w:r>
        <w:rPr>
          <w:rFonts w:hint="eastAsia"/>
        </w:rPr>
        <w:tab/>
      </w:r>
      <w:r w:rsidR="005549B6">
        <w:rPr>
          <w:rFonts w:hint="eastAsia"/>
        </w:rPr>
        <w:t>10</w:t>
      </w:r>
    </w:p>
    <w:p w14:paraId="3C1FA47D" w14:textId="6F878D64" w:rsidR="00B83BBD" w:rsidRDefault="00B83BBD" w:rsidP="00872D7D">
      <w:pPr>
        <w:pStyle w:val="22"/>
      </w:pPr>
      <w:r>
        <w:rPr>
          <w:rFonts w:hint="eastAsia"/>
        </w:rPr>
        <w:t xml:space="preserve">3.3    </w:t>
      </w:r>
      <w:r>
        <w:rPr>
          <w:rFonts w:hint="eastAsia"/>
        </w:rPr>
        <w:t>代名詞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5549B6">
        <w:rPr>
          <w:rFonts w:hint="eastAsia"/>
        </w:rPr>
        <w:t>10</w:t>
      </w:r>
    </w:p>
    <w:p w14:paraId="4AA5D5C9" w14:textId="6EF90517" w:rsidR="00B83BBD" w:rsidRDefault="00B83BBD" w:rsidP="00872D7D">
      <w:pPr>
        <w:pStyle w:val="22"/>
      </w:pPr>
      <w:r>
        <w:rPr>
          <w:rFonts w:hint="eastAsia"/>
        </w:rPr>
        <w:t>3.3.1</w:t>
      </w:r>
      <w:r>
        <w:rPr>
          <w:rFonts w:hint="eastAsia"/>
        </w:rPr>
        <w:t>第一位格</w:t>
      </w:r>
      <w:r>
        <w:rPr>
          <w:rFonts w:hint="eastAsia"/>
        </w:rPr>
        <w:tab/>
      </w:r>
      <w:r w:rsidR="005549B6">
        <w:rPr>
          <w:rFonts w:hint="eastAsia"/>
        </w:rPr>
        <w:t>10</w:t>
      </w:r>
    </w:p>
    <w:p w14:paraId="483CC122" w14:textId="1485CA90" w:rsidR="00B83BBD" w:rsidRDefault="00B83BBD" w:rsidP="00872D7D">
      <w:pPr>
        <w:pStyle w:val="22"/>
      </w:pPr>
      <w:r>
        <w:rPr>
          <w:rFonts w:hint="eastAsia"/>
        </w:rPr>
        <w:t>3.3.2</w:t>
      </w:r>
      <w:r>
        <w:rPr>
          <w:rFonts w:hint="eastAsia"/>
        </w:rPr>
        <w:t>第二位格</w:t>
      </w:r>
      <w:r>
        <w:rPr>
          <w:rFonts w:hint="eastAsia"/>
        </w:rPr>
        <w:tab/>
      </w:r>
      <w:r w:rsidR="005549B6">
        <w:rPr>
          <w:rFonts w:hint="eastAsia"/>
        </w:rPr>
        <w:t>10</w:t>
      </w:r>
    </w:p>
    <w:p w14:paraId="791AEC20" w14:textId="251D2A27" w:rsidR="00B83BBD" w:rsidRDefault="00B83BBD" w:rsidP="00872D7D">
      <w:pPr>
        <w:pStyle w:val="22"/>
      </w:pPr>
      <w:r>
        <w:rPr>
          <w:rFonts w:hint="eastAsia"/>
        </w:rPr>
        <w:t>3.3.3</w:t>
      </w:r>
      <w:r>
        <w:rPr>
          <w:rFonts w:hint="eastAsia"/>
        </w:rPr>
        <w:t>第三位格</w:t>
      </w:r>
      <w:r>
        <w:rPr>
          <w:rFonts w:hint="eastAsia"/>
        </w:rPr>
        <w:tab/>
      </w:r>
      <w:r w:rsidR="005549B6">
        <w:rPr>
          <w:rFonts w:hint="eastAsia"/>
        </w:rPr>
        <w:t>10</w:t>
      </w:r>
    </w:p>
    <w:p w14:paraId="2F56F56B" w14:textId="37711651" w:rsidR="00B83BBD" w:rsidRDefault="00B83BBD" w:rsidP="00872D7D">
      <w:pPr>
        <w:pStyle w:val="22"/>
      </w:pPr>
      <w:r>
        <w:rPr>
          <w:rFonts w:hint="eastAsia"/>
        </w:rPr>
        <w:t>3.4</w:t>
      </w:r>
      <w:r>
        <w:rPr>
          <w:rFonts w:hint="eastAsia"/>
        </w:rPr>
        <w:t xml:space="preserve">　數字</w:t>
      </w:r>
      <w:r>
        <w:rPr>
          <w:rFonts w:hint="eastAsia"/>
        </w:rPr>
        <w:tab/>
      </w:r>
      <w:r w:rsidR="005549B6">
        <w:rPr>
          <w:rFonts w:hint="eastAsia"/>
        </w:rPr>
        <w:t>10</w:t>
      </w:r>
    </w:p>
    <w:p w14:paraId="15D7BD41" w14:textId="150F506B" w:rsidR="00B83BBD" w:rsidRDefault="00B83BBD" w:rsidP="00872D7D">
      <w:pPr>
        <w:pStyle w:val="22"/>
      </w:pPr>
      <w:r>
        <w:rPr>
          <w:rFonts w:hint="eastAsia"/>
        </w:rPr>
        <w:t>3.4.1</w:t>
      </w:r>
      <w:r>
        <w:rPr>
          <w:rFonts w:hint="eastAsia"/>
        </w:rPr>
        <w:t>表數的</w:t>
      </w:r>
      <w:r w:rsidRPr="00B83BBD">
        <w:tab/>
      </w:r>
      <w:r w:rsidR="005549B6">
        <w:rPr>
          <w:rFonts w:hint="eastAsia"/>
        </w:rPr>
        <w:t>10</w:t>
      </w:r>
    </w:p>
    <w:p w14:paraId="725DFF4D" w14:textId="3E351344" w:rsidR="00B83BBD" w:rsidRDefault="00B83BBD" w:rsidP="00872D7D">
      <w:pPr>
        <w:pStyle w:val="22"/>
      </w:pPr>
      <w:r>
        <w:rPr>
          <w:rFonts w:hint="eastAsia"/>
        </w:rPr>
        <w:t>3.4.2</w:t>
      </w:r>
      <w:r>
        <w:rPr>
          <w:rFonts w:hint="eastAsia"/>
        </w:rPr>
        <w:t>指數的</w:t>
      </w:r>
      <w:r w:rsidRPr="00B83BBD">
        <w:tab/>
      </w:r>
      <w:r w:rsidR="005549B6">
        <w:rPr>
          <w:rFonts w:hint="eastAsia"/>
        </w:rPr>
        <w:t>11</w:t>
      </w:r>
    </w:p>
    <w:p w14:paraId="1B1820F7" w14:textId="0FC0C96A" w:rsidR="00B83BBD" w:rsidRDefault="00B83BBD" w:rsidP="00872D7D">
      <w:pPr>
        <w:pStyle w:val="22"/>
      </w:pPr>
      <w:r>
        <w:rPr>
          <w:rFonts w:hint="eastAsia"/>
        </w:rPr>
        <w:t>3.4.3</w:t>
      </w:r>
      <w:r>
        <w:rPr>
          <w:rFonts w:hint="eastAsia"/>
        </w:rPr>
        <w:t>阿拉伯數字</w:t>
      </w:r>
      <w:r w:rsidRPr="00B83BBD">
        <w:tab/>
      </w:r>
      <w:r w:rsidR="005549B6">
        <w:rPr>
          <w:rFonts w:hint="eastAsia"/>
        </w:rPr>
        <w:t>12</w:t>
      </w:r>
    </w:p>
    <w:p w14:paraId="07B55E1A" w14:textId="5F21A870" w:rsidR="00B83BBD" w:rsidRDefault="00B83BBD" w:rsidP="00872D7D">
      <w:pPr>
        <w:pStyle w:val="22"/>
      </w:pPr>
      <w:r>
        <w:rPr>
          <w:rFonts w:hint="eastAsia"/>
        </w:rPr>
        <w:t>3.5</w:t>
      </w:r>
      <w:r>
        <w:rPr>
          <w:rFonts w:hint="eastAsia"/>
        </w:rPr>
        <w:t xml:space="preserve">　標點符號</w:t>
      </w:r>
      <w:r>
        <w:rPr>
          <w:rFonts w:hint="eastAsia"/>
        </w:rPr>
        <w:tab/>
      </w:r>
      <w:r w:rsidR="005549B6">
        <w:rPr>
          <w:rFonts w:hint="eastAsia"/>
        </w:rPr>
        <w:t>12</w:t>
      </w:r>
    </w:p>
    <w:p w14:paraId="53E7D207" w14:textId="3FD2B2C8" w:rsidR="00B83BBD" w:rsidRDefault="00B83BBD" w:rsidP="00872D7D">
      <w:pPr>
        <w:pStyle w:val="22"/>
      </w:pPr>
      <w:r>
        <w:rPr>
          <w:rFonts w:hint="eastAsia"/>
        </w:rPr>
        <w:t>3.5.1</w:t>
      </w:r>
      <w:r>
        <w:rPr>
          <w:rFonts w:hint="eastAsia"/>
        </w:rPr>
        <w:t>頓號</w:t>
      </w:r>
      <w:r w:rsidRPr="00B83BBD">
        <w:tab/>
      </w:r>
      <w:r w:rsidR="005549B6">
        <w:rPr>
          <w:rFonts w:hint="eastAsia"/>
        </w:rPr>
        <w:t>12</w:t>
      </w:r>
    </w:p>
    <w:p w14:paraId="7F71346D" w14:textId="4B75B409" w:rsidR="00B83BBD" w:rsidRDefault="00B83BBD" w:rsidP="00872D7D">
      <w:pPr>
        <w:pStyle w:val="22"/>
      </w:pPr>
      <w:r>
        <w:rPr>
          <w:rFonts w:hint="eastAsia"/>
        </w:rPr>
        <w:t>3.5.2</w:t>
      </w:r>
      <w:r>
        <w:rPr>
          <w:rFonts w:hint="eastAsia"/>
        </w:rPr>
        <w:t>逗號</w:t>
      </w:r>
      <w:r w:rsidRPr="00B83BBD">
        <w:tab/>
      </w:r>
      <w:r w:rsidR="005549B6">
        <w:rPr>
          <w:rFonts w:hint="eastAsia"/>
        </w:rPr>
        <w:t>13</w:t>
      </w:r>
    </w:p>
    <w:p w14:paraId="34F52A4A" w14:textId="7AFA6BC6" w:rsidR="00B83BBD" w:rsidRDefault="00B83BBD" w:rsidP="00872D7D">
      <w:pPr>
        <w:pStyle w:val="22"/>
      </w:pPr>
      <w:r>
        <w:rPr>
          <w:rFonts w:hint="eastAsia"/>
        </w:rPr>
        <w:t>3.5.3</w:t>
      </w:r>
      <w:r>
        <w:rPr>
          <w:rFonts w:hint="eastAsia"/>
        </w:rPr>
        <w:t>分號</w:t>
      </w:r>
      <w:r w:rsidRPr="00B83BBD">
        <w:tab/>
      </w:r>
      <w:r w:rsidR="005549B6">
        <w:rPr>
          <w:rFonts w:hint="eastAsia"/>
        </w:rPr>
        <w:t>13</w:t>
      </w:r>
    </w:p>
    <w:p w14:paraId="3C6439EA" w14:textId="12307AB1" w:rsidR="00B83BBD" w:rsidRDefault="00B83BBD" w:rsidP="00872D7D">
      <w:pPr>
        <w:pStyle w:val="22"/>
      </w:pPr>
      <w:r>
        <w:rPr>
          <w:rFonts w:hint="eastAsia"/>
        </w:rPr>
        <w:t>3.5.4</w:t>
      </w:r>
      <w:r>
        <w:rPr>
          <w:rFonts w:hint="eastAsia"/>
        </w:rPr>
        <w:t>句號</w:t>
      </w:r>
      <w:r w:rsidRPr="00B83BBD">
        <w:tab/>
      </w:r>
      <w:r w:rsidR="005549B6">
        <w:rPr>
          <w:rFonts w:hint="eastAsia"/>
        </w:rPr>
        <w:t>13</w:t>
      </w:r>
    </w:p>
    <w:p w14:paraId="6C0EA876" w14:textId="61C03173" w:rsidR="00B83BBD" w:rsidRDefault="00B83BBD" w:rsidP="00872D7D">
      <w:pPr>
        <w:pStyle w:val="22"/>
      </w:pPr>
      <w:r>
        <w:rPr>
          <w:rFonts w:hint="eastAsia"/>
        </w:rPr>
        <w:t>3.5.5</w:t>
      </w:r>
      <w:r>
        <w:rPr>
          <w:rFonts w:hint="eastAsia"/>
        </w:rPr>
        <w:t>冒號</w:t>
      </w:r>
      <w:bookmarkStart w:id="4" w:name="_Hlk127201533"/>
      <w:r w:rsidRPr="00B83BBD">
        <w:tab/>
      </w:r>
      <w:bookmarkEnd w:id="4"/>
      <w:r w:rsidR="005549B6">
        <w:rPr>
          <w:rFonts w:hint="eastAsia"/>
        </w:rPr>
        <w:t>13</w:t>
      </w:r>
    </w:p>
    <w:p w14:paraId="0961AAA3" w14:textId="1F6057C8" w:rsidR="00B83BBD" w:rsidRDefault="00B83BBD" w:rsidP="00872D7D">
      <w:pPr>
        <w:pStyle w:val="22"/>
      </w:pPr>
      <w:r>
        <w:rPr>
          <w:rFonts w:hint="eastAsia"/>
        </w:rPr>
        <w:t>3.5.6</w:t>
      </w:r>
      <w:r>
        <w:rPr>
          <w:rFonts w:hint="eastAsia"/>
        </w:rPr>
        <w:t>問號</w:t>
      </w:r>
      <w:r w:rsidRPr="00B83BBD">
        <w:tab/>
      </w:r>
      <w:r w:rsidR="005549B6">
        <w:rPr>
          <w:rFonts w:hint="eastAsia"/>
        </w:rPr>
        <w:t>13</w:t>
      </w:r>
    </w:p>
    <w:p w14:paraId="02DBD4C2" w14:textId="7A7B3AB6" w:rsidR="00B83BBD" w:rsidRDefault="00B83BBD" w:rsidP="00872D7D">
      <w:pPr>
        <w:pStyle w:val="22"/>
      </w:pPr>
      <w:r>
        <w:rPr>
          <w:rFonts w:hint="eastAsia"/>
        </w:rPr>
        <w:t>3.5.7</w:t>
      </w:r>
      <w:r>
        <w:rPr>
          <w:rFonts w:hint="eastAsia"/>
        </w:rPr>
        <w:t>驚嘆號</w:t>
      </w:r>
      <w:r w:rsidRPr="00B83BBD">
        <w:tab/>
      </w:r>
      <w:r w:rsidR="005549B6">
        <w:rPr>
          <w:rFonts w:hint="eastAsia"/>
        </w:rPr>
        <w:t>13</w:t>
      </w:r>
    </w:p>
    <w:p w14:paraId="467DCA07" w14:textId="5C0D666B" w:rsidR="00B83BBD" w:rsidRDefault="00B83BBD" w:rsidP="00872D7D">
      <w:pPr>
        <w:pStyle w:val="22"/>
      </w:pPr>
      <w:r>
        <w:rPr>
          <w:rFonts w:hint="eastAsia"/>
        </w:rPr>
        <w:t>3.5.8</w:t>
      </w:r>
      <w:r>
        <w:rPr>
          <w:rFonts w:hint="eastAsia"/>
        </w:rPr>
        <w:t>刪節號</w:t>
      </w:r>
      <w:r w:rsidRPr="00B83BBD">
        <w:tab/>
      </w:r>
      <w:r w:rsidR="005549B6">
        <w:rPr>
          <w:rFonts w:hint="eastAsia"/>
        </w:rPr>
        <w:t>13</w:t>
      </w:r>
    </w:p>
    <w:p w14:paraId="62BC472F" w14:textId="022DB17E" w:rsidR="00B83BBD" w:rsidRDefault="00B83BBD" w:rsidP="00872D7D">
      <w:pPr>
        <w:pStyle w:val="22"/>
      </w:pPr>
      <w:r>
        <w:rPr>
          <w:rFonts w:hint="eastAsia"/>
        </w:rPr>
        <w:t>3.5.9</w:t>
      </w:r>
      <w:r>
        <w:rPr>
          <w:rFonts w:hint="eastAsia"/>
        </w:rPr>
        <w:t>引號</w:t>
      </w:r>
      <w:r w:rsidRPr="00B83BBD">
        <w:tab/>
      </w:r>
      <w:r w:rsidR="005549B6">
        <w:rPr>
          <w:rFonts w:hint="eastAsia"/>
        </w:rPr>
        <w:t>13</w:t>
      </w:r>
    </w:p>
    <w:p w14:paraId="6C03C258" w14:textId="1DAE9B5B" w:rsidR="00B83BBD" w:rsidRDefault="00B83BBD" w:rsidP="00872D7D">
      <w:pPr>
        <w:pStyle w:val="22"/>
      </w:pPr>
      <w:r>
        <w:rPr>
          <w:rFonts w:hint="eastAsia"/>
        </w:rPr>
        <w:t>3.5.10</w:t>
      </w:r>
      <w:r>
        <w:rPr>
          <w:rFonts w:hint="eastAsia"/>
        </w:rPr>
        <w:t>圓括號</w:t>
      </w:r>
      <w:r w:rsidRPr="00B83BBD">
        <w:tab/>
      </w:r>
      <w:r w:rsidR="005549B6">
        <w:rPr>
          <w:rFonts w:hint="eastAsia"/>
        </w:rPr>
        <w:t>14</w:t>
      </w:r>
    </w:p>
    <w:p w14:paraId="674395DD" w14:textId="38B5422A" w:rsidR="00B83BBD" w:rsidRDefault="00B83BBD" w:rsidP="00872D7D">
      <w:pPr>
        <w:pStyle w:val="22"/>
      </w:pPr>
      <w:r>
        <w:rPr>
          <w:rFonts w:hint="eastAsia"/>
        </w:rPr>
        <w:t>3.5.11</w:t>
      </w:r>
      <w:r>
        <w:rPr>
          <w:rFonts w:hint="eastAsia"/>
        </w:rPr>
        <w:t>破折號</w:t>
      </w:r>
      <w:r w:rsidRPr="00B83BBD">
        <w:tab/>
      </w:r>
      <w:r w:rsidR="005549B6">
        <w:rPr>
          <w:rFonts w:hint="eastAsia"/>
        </w:rPr>
        <w:t>14</w:t>
      </w:r>
    </w:p>
    <w:p w14:paraId="3611E655" w14:textId="5F348C40" w:rsidR="00B83BBD" w:rsidRDefault="00B83BBD" w:rsidP="00872D7D">
      <w:pPr>
        <w:pStyle w:val="22"/>
      </w:pPr>
      <w:r>
        <w:rPr>
          <w:rFonts w:hint="eastAsia"/>
        </w:rPr>
        <w:t>3.5.12</w:t>
      </w:r>
      <w:r>
        <w:rPr>
          <w:rFonts w:hint="eastAsia"/>
        </w:rPr>
        <w:t>方括號</w:t>
      </w:r>
      <w:r w:rsidRPr="00B83BBD">
        <w:tab/>
      </w:r>
      <w:r w:rsidR="005549B6">
        <w:rPr>
          <w:rFonts w:hint="eastAsia"/>
        </w:rPr>
        <w:t>14</w:t>
      </w:r>
    </w:p>
    <w:p w14:paraId="55F36E1F" w14:textId="4AF68AD9" w:rsidR="00995C64" w:rsidRPr="00A23AA1" w:rsidRDefault="000632EB" w:rsidP="00615DC7">
      <w:pPr>
        <w:pStyle w:val="10"/>
        <w:rPr>
          <w:lang w:eastAsia="zh-TW"/>
        </w:rPr>
      </w:pPr>
      <w:r>
        <w:rPr>
          <w:rFonts w:hint="eastAsia"/>
          <w:lang w:eastAsia="zh-TW"/>
        </w:rPr>
        <w:t>4</w:t>
      </w:r>
      <w:r w:rsidR="00995C64" w:rsidRPr="00A23AA1">
        <w:rPr>
          <w:rFonts w:hint="eastAsia"/>
          <w:lang w:eastAsia="zh-TW"/>
        </w:rPr>
        <w:t xml:space="preserve">　</w:t>
      </w:r>
      <w:r w:rsidR="00A23AA1" w:rsidRPr="00A23AA1">
        <w:rPr>
          <w:rFonts w:hint="eastAsia"/>
          <w:lang w:eastAsia="zh-TW"/>
        </w:rPr>
        <w:t>外文譯名</w:t>
      </w:r>
      <w:r w:rsidR="00995C64" w:rsidRPr="00A23AA1">
        <w:rPr>
          <w:lang w:eastAsia="zh-TW"/>
        </w:rPr>
        <w:tab/>
      </w:r>
      <w:r w:rsidR="00A23AA1" w:rsidRPr="00A23AA1">
        <w:rPr>
          <w:rFonts w:hint="eastAsia"/>
          <w:lang w:eastAsia="zh-TW"/>
        </w:rPr>
        <w:t>1</w:t>
      </w:r>
      <w:r w:rsidR="005549B6">
        <w:rPr>
          <w:rFonts w:hint="eastAsia"/>
          <w:lang w:eastAsia="zh-TW"/>
        </w:rPr>
        <w:t>5</w:t>
      </w:r>
    </w:p>
    <w:p w14:paraId="45497353" w14:textId="0DD60378" w:rsidR="000632EB" w:rsidRDefault="000632EB" w:rsidP="00872D7D">
      <w:pPr>
        <w:pStyle w:val="22"/>
      </w:pPr>
      <w:r>
        <w:rPr>
          <w:rFonts w:hint="eastAsia"/>
        </w:rPr>
        <w:t>4.1</w:t>
      </w:r>
      <w:r>
        <w:rPr>
          <w:rFonts w:hint="eastAsia"/>
        </w:rPr>
        <w:t xml:space="preserve">　人名</w:t>
      </w:r>
      <w:bookmarkStart w:id="5" w:name="_Hlk127201912"/>
      <w:r>
        <w:rPr>
          <w:rFonts w:hint="eastAsia"/>
        </w:rPr>
        <w:tab/>
      </w:r>
      <w:bookmarkEnd w:id="5"/>
      <w:r w:rsidR="005549B6">
        <w:rPr>
          <w:rFonts w:hint="eastAsia"/>
        </w:rPr>
        <w:t>15</w:t>
      </w:r>
    </w:p>
    <w:p w14:paraId="2DD9FDD0" w14:textId="1C4EFF25" w:rsidR="000632EB" w:rsidRDefault="000632EB" w:rsidP="00872D7D">
      <w:pPr>
        <w:pStyle w:val="22"/>
      </w:pPr>
      <w:r>
        <w:rPr>
          <w:rFonts w:hint="eastAsia"/>
        </w:rPr>
        <w:t>4.1.1</w:t>
      </w:r>
      <w:r>
        <w:rPr>
          <w:rFonts w:hint="eastAsia"/>
        </w:rPr>
        <w:t>聖經人物之譯名</w:t>
      </w:r>
      <w:r w:rsidRPr="000632EB">
        <w:tab/>
      </w:r>
      <w:r w:rsidR="005549B6">
        <w:rPr>
          <w:rFonts w:hint="eastAsia"/>
        </w:rPr>
        <w:t>15</w:t>
      </w:r>
    </w:p>
    <w:p w14:paraId="1EEAD30E" w14:textId="7780D5AC" w:rsidR="000632EB" w:rsidRDefault="000632EB" w:rsidP="00872D7D">
      <w:pPr>
        <w:pStyle w:val="22"/>
      </w:pPr>
      <w:r>
        <w:rPr>
          <w:rFonts w:hint="eastAsia"/>
        </w:rPr>
        <w:lastRenderedPageBreak/>
        <w:t>4.1.2</w:t>
      </w:r>
      <w:r>
        <w:rPr>
          <w:rFonts w:hint="eastAsia"/>
        </w:rPr>
        <w:t>宗教及各界人士之譯名</w:t>
      </w:r>
      <w:r w:rsidRPr="000632EB">
        <w:tab/>
      </w:r>
      <w:r w:rsidR="005549B6">
        <w:rPr>
          <w:rFonts w:hint="eastAsia"/>
        </w:rPr>
        <w:t>16</w:t>
      </w:r>
    </w:p>
    <w:p w14:paraId="31AF864C" w14:textId="14F5691A" w:rsidR="000632EB" w:rsidRDefault="000632EB" w:rsidP="00872D7D">
      <w:pPr>
        <w:pStyle w:val="22"/>
      </w:pPr>
      <w:r>
        <w:rPr>
          <w:rFonts w:hint="eastAsia"/>
        </w:rPr>
        <w:t>4.1.3</w:t>
      </w:r>
      <w:r>
        <w:rPr>
          <w:rFonts w:hint="eastAsia"/>
        </w:rPr>
        <w:t>一般人名之譯名</w:t>
      </w:r>
      <w:r w:rsidRPr="000632EB">
        <w:tab/>
      </w:r>
      <w:r w:rsidR="005549B6">
        <w:rPr>
          <w:rFonts w:hint="eastAsia"/>
        </w:rPr>
        <w:t>16</w:t>
      </w:r>
    </w:p>
    <w:p w14:paraId="35BFCCA7" w14:textId="63C1D876" w:rsidR="000632EB" w:rsidRDefault="000632EB" w:rsidP="00872D7D">
      <w:pPr>
        <w:pStyle w:val="22"/>
      </w:pPr>
      <w:r>
        <w:rPr>
          <w:rFonts w:hint="eastAsia"/>
        </w:rPr>
        <w:t>4.1.4</w:t>
      </w:r>
      <w:r>
        <w:rPr>
          <w:rFonts w:hint="eastAsia"/>
        </w:rPr>
        <w:t>西文人名縮寫</w:t>
      </w:r>
      <w:r w:rsidRPr="000632EB">
        <w:tab/>
      </w:r>
      <w:r w:rsidR="005549B6">
        <w:rPr>
          <w:rFonts w:hint="eastAsia"/>
        </w:rPr>
        <w:t>16</w:t>
      </w:r>
    </w:p>
    <w:p w14:paraId="1A1B019B" w14:textId="17B7B34C" w:rsidR="000632EB" w:rsidRDefault="000632EB" w:rsidP="00872D7D">
      <w:pPr>
        <w:pStyle w:val="22"/>
      </w:pPr>
      <w:r>
        <w:rPr>
          <w:rFonts w:hint="eastAsia"/>
        </w:rPr>
        <w:t>4.2</w:t>
      </w:r>
      <w:r>
        <w:rPr>
          <w:rFonts w:hint="eastAsia"/>
        </w:rPr>
        <w:t xml:space="preserve">　地名</w:t>
      </w:r>
      <w:r>
        <w:rPr>
          <w:rFonts w:hint="eastAsia"/>
        </w:rPr>
        <w:tab/>
      </w:r>
      <w:r w:rsidR="005549B6">
        <w:rPr>
          <w:rFonts w:hint="eastAsia"/>
        </w:rPr>
        <w:t>17</w:t>
      </w:r>
    </w:p>
    <w:p w14:paraId="1919501B" w14:textId="5160A661" w:rsidR="000632EB" w:rsidRDefault="000632EB" w:rsidP="00872D7D">
      <w:pPr>
        <w:pStyle w:val="22"/>
      </w:pPr>
      <w:r>
        <w:rPr>
          <w:rFonts w:hint="eastAsia"/>
        </w:rPr>
        <w:t>4.2.1</w:t>
      </w:r>
      <w:r>
        <w:rPr>
          <w:rFonts w:hint="eastAsia"/>
        </w:rPr>
        <w:t>聖經地名</w:t>
      </w:r>
      <w:r w:rsidRPr="000632EB">
        <w:tab/>
      </w:r>
      <w:r w:rsidR="005549B6">
        <w:rPr>
          <w:rFonts w:hint="eastAsia"/>
        </w:rPr>
        <w:t>17</w:t>
      </w:r>
    </w:p>
    <w:p w14:paraId="7B22E982" w14:textId="1F8F4DA5" w:rsidR="000632EB" w:rsidRDefault="000632EB" w:rsidP="00872D7D">
      <w:pPr>
        <w:pStyle w:val="22"/>
      </w:pPr>
      <w:r>
        <w:rPr>
          <w:rFonts w:hint="eastAsia"/>
        </w:rPr>
        <w:t>4.2.2</w:t>
      </w:r>
      <w:r>
        <w:rPr>
          <w:rFonts w:hint="eastAsia"/>
        </w:rPr>
        <w:t>宗教性地名</w:t>
      </w:r>
      <w:r w:rsidRPr="000632EB">
        <w:tab/>
      </w:r>
      <w:r w:rsidR="005549B6">
        <w:rPr>
          <w:rFonts w:hint="eastAsia"/>
        </w:rPr>
        <w:t>17</w:t>
      </w:r>
    </w:p>
    <w:p w14:paraId="056507EE" w14:textId="0EDACA8B" w:rsidR="000632EB" w:rsidRDefault="000632EB" w:rsidP="00872D7D">
      <w:pPr>
        <w:pStyle w:val="22"/>
      </w:pPr>
      <w:r>
        <w:rPr>
          <w:rFonts w:hint="eastAsia"/>
        </w:rPr>
        <w:t>4.2.3</w:t>
      </w:r>
      <w:r>
        <w:rPr>
          <w:rFonts w:hint="eastAsia"/>
        </w:rPr>
        <w:t>一般地名</w:t>
      </w:r>
      <w:r w:rsidRPr="000632EB">
        <w:tab/>
      </w:r>
      <w:r w:rsidR="005549B6">
        <w:rPr>
          <w:rFonts w:hint="eastAsia"/>
        </w:rPr>
        <w:t>17</w:t>
      </w:r>
    </w:p>
    <w:p w14:paraId="0FEDF7ED" w14:textId="57B682BB" w:rsidR="000632EB" w:rsidRDefault="000632EB" w:rsidP="00872D7D">
      <w:pPr>
        <w:pStyle w:val="22"/>
      </w:pPr>
      <w:r>
        <w:rPr>
          <w:rFonts w:hint="eastAsia"/>
        </w:rPr>
        <w:t>4.3</w:t>
      </w:r>
      <w:r>
        <w:rPr>
          <w:rFonts w:hint="eastAsia"/>
        </w:rPr>
        <w:t xml:space="preserve">　書名</w:t>
      </w:r>
      <w:r>
        <w:rPr>
          <w:rFonts w:hint="eastAsia"/>
        </w:rPr>
        <w:tab/>
      </w:r>
      <w:r w:rsidR="005549B6">
        <w:rPr>
          <w:rFonts w:hint="eastAsia"/>
        </w:rPr>
        <w:t>17</w:t>
      </w:r>
    </w:p>
    <w:p w14:paraId="374CF6FF" w14:textId="2651FC5C" w:rsidR="000632EB" w:rsidRDefault="000632EB" w:rsidP="00872D7D">
      <w:pPr>
        <w:pStyle w:val="22"/>
      </w:pPr>
      <w:r>
        <w:rPr>
          <w:rFonts w:hint="eastAsia"/>
        </w:rPr>
        <w:t>4.3.1</w:t>
      </w:r>
      <w:r>
        <w:rPr>
          <w:rFonts w:hint="eastAsia"/>
        </w:rPr>
        <w:t>有中文翻譯出版者</w:t>
      </w:r>
      <w:r w:rsidRPr="000632EB">
        <w:tab/>
      </w:r>
      <w:r w:rsidR="005549B6">
        <w:rPr>
          <w:rFonts w:hint="eastAsia"/>
        </w:rPr>
        <w:t>17</w:t>
      </w:r>
    </w:p>
    <w:p w14:paraId="1EAC5B72" w14:textId="06924F59" w:rsidR="000632EB" w:rsidRDefault="000632EB" w:rsidP="00872D7D">
      <w:pPr>
        <w:pStyle w:val="22"/>
      </w:pPr>
      <w:r>
        <w:rPr>
          <w:rFonts w:hint="eastAsia"/>
        </w:rPr>
        <w:t>4.3.2</w:t>
      </w:r>
      <w:r>
        <w:rPr>
          <w:rFonts w:hint="eastAsia"/>
        </w:rPr>
        <w:t>未有中文翻譯出版者</w:t>
      </w:r>
      <w:r w:rsidRPr="000632EB">
        <w:tab/>
      </w:r>
      <w:r w:rsidR="005549B6">
        <w:rPr>
          <w:rFonts w:hint="eastAsia"/>
        </w:rPr>
        <w:t>17</w:t>
      </w:r>
    </w:p>
    <w:p w14:paraId="553CF0D7" w14:textId="6E442D37" w:rsidR="000632EB" w:rsidRDefault="000632EB" w:rsidP="00872D7D">
      <w:pPr>
        <w:pStyle w:val="22"/>
      </w:pPr>
      <w:r>
        <w:rPr>
          <w:rFonts w:hint="eastAsia"/>
        </w:rPr>
        <w:t>4.3.3</w:t>
      </w:r>
      <w:r>
        <w:rPr>
          <w:rFonts w:hint="eastAsia"/>
        </w:rPr>
        <w:t>無現成公開譯名者</w:t>
      </w:r>
      <w:r w:rsidRPr="000632EB">
        <w:tab/>
      </w:r>
      <w:r w:rsidR="005549B6">
        <w:rPr>
          <w:rFonts w:hint="eastAsia"/>
        </w:rPr>
        <w:t>17</w:t>
      </w:r>
    </w:p>
    <w:p w14:paraId="1DF04C70" w14:textId="12589380" w:rsidR="000632EB" w:rsidRDefault="000632EB" w:rsidP="00872D7D">
      <w:pPr>
        <w:pStyle w:val="22"/>
      </w:pPr>
      <w:r>
        <w:rPr>
          <w:rFonts w:hint="eastAsia"/>
        </w:rPr>
        <w:t>4.4</w:t>
      </w:r>
      <w:r>
        <w:rPr>
          <w:rFonts w:hint="eastAsia"/>
        </w:rPr>
        <w:t xml:space="preserve">　專門名詞</w:t>
      </w:r>
      <w:r>
        <w:rPr>
          <w:rFonts w:hint="eastAsia"/>
        </w:rPr>
        <w:tab/>
      </w:r>
      <w:r w:rsidR="005549B6">
        <w:rPr>
          <w:rFonts w:hint="eastAsia"/>
        </w:rPr>
        <w:t>18</w:t>
      </w:r>
    </w:p>
    <w:p w14:paraId="26B1207B" w14:textId="2B284605" w:rsidR="000632EB" w:rsidRDefault="000632EB" w:rsidP="00872D7D">
      <w:pPr>
        <w:pStyle w:val="22"/>
      </w:pPr>
      <w:r>
        <w:rPr>
          <w:rFonts w:hint="eastAsia"/>
        </w:rPr>
        <w:t>4.4.1</w:t>
      </w:r>
      <w:r>
        <w:rPr>
          <w:rFonts w:hint="eastAsia"/>
        </w:rPr>
        <w:t>學術研究名詞</w:t>
      </w:r>
      <w:r w:rsidRPr="000632EB">
        <w:tab/>
      </w:r>
      <w:r w:rsidR="005549B6">
        <w:rPr>
          <w:rFonts w:hint="eastAsia"/>
        </w:rPr>
        <w:t>18</w:t>
      </w:r>
    </w:p>
    <w:p w14:paraId="7437E692" w14:textId="480338C7" w:rsidR="000632EB" w:rsidRDefault="000632EB" w:rsidP="00872D7D">
      <w:pPr>
        <w:pStyle w:val="22"/>
      </w:pPr>
      <w:r>
        <w:rPr>
          <w:rFonts w:hint="eastAsia"/>
        </w:rPr>
        <w:t>4.4.2</w:t>
      </w:r>
      <w:r>
        <w:rPr>
          <w:rFonts w:hint="eastAsia"/>
        </w:rPr>
        <w:t>普通名詞</w:t>
      </w:r>
      <w:r w:rsidRPr="000632EB">
        <w:tab/>
      </w:r>
      <w:r w:rsidR="005549B6">
        <w:rPr>
          <w:rFonts w:hint="eastAsia"/>
        </w:rPr>
        <w:t>18</w:t>
      </w:r>
    </w:p>
    <w:p w14:paraId="18A7ABE8" w14:textId="027D9814" w:rsidR="00A23AA1" w:rsidRPr="00A23AA1" w:rsidRDefault="000632EB" w:rsidP="00872D7D">
      <w:pPr>
        <w:pStyle w:val="22"/>
      </w:pPr>
      <w:r>
        <w:rPr>
          <w:rFonts w:hint="eastAsia"/>
        </w:rPr>
        <w:t>4.5</w:t>
      </w:r>
      <w:r>
        <w:rPr>
          <w:rFonts w:hint="eastAsia"/>
        </w:rPr>
        <w:t xml:space="preserve">　附註古典原文</w:t>
      </w:r>
      <w:r>
        <w:rPr>
          <w:rFonts w:hint="eastAsia"/>
        </w:rPr>
        <w:tab/>
      </w:r>
      <w:r w:rsidR="005549B6">
        <w:rPr>
          <w:rFonts w:hint="eastAsia"/>
        </w:rPr>
        <w:t>18</w:t>
      </w:r>
    </w:p>
    <w:p w14:paraId="737AAC69" w14:textId="5A624998" w:rsidR="00995C64" w:rsidRPr="009C0E41" w:rsidRDefault="00AE649F" w:rsidP="00615DC7">
      <w:pPr>
        <w:pStyle w:val="10"/>
        <w:rPr>
          <w:lang w:eastAsia="zh-TW"/>
        </w:rPr>
      </w:pPr>
      <w:r>
        <w:rPr>
          <w:rFonts w:hint="eastAsia"/>
          <w:lang w:eastAsia="zh-TW"/>
        </w:rPr>
        <w:t>5</w:t>
      </w:r>
      <w:r w:rsidR="00995C64" w:rsidRPr="009C0E41">
        <w:rPr>
          <w:rFonts w:hint="eastAsia"/>
          <w:lang w:eastAsia="zh-TW"/>
        </w:rPr>
        <w:t xml:space="preserve">　</w:t>
      </w:r>
      <w:r w:rsidR="009C0E41" w:rsidRPr="009C0E41">
        <w:rPr>
          <w:rFonts w:hint="eastAsia"/>
          <w:lang w:eastAsia="zh-TW"/>
        </w:rPr>
        <w:t>引證</w:t>
      </w:r>
      <w:r w:rsidR="00995C64" w:rsidRPr="009C0E41">
        <w:rPr>
          <w:lang w:eastAsia="zh-TW"/>
        </w:rPr>
        <w:tab/>
      </w:r>
      <w:r w:rsidR="00BF002C">
        <w:rPr>
          <w:rFonts w:hint="eastAsia"/>
          <w:lang w:eastAsia="zh-TW"/>
        </w:rPr>
        <w:t>1</w:t>
      </w:r>
      <w:r w:rsidR="005549B6">
        <w:rPr>
          <w:rFonts w:hint="eastAsia"/>
          <w:lang w:eastAsia="zh-TW"/>
        </w:rPr>
        <w:t>9</w:t>
      </w:r>
    </w:p>
    <w:p w14:paraId="75173148" w14:textId="3F053E7A" w:rsidR="00AE649F" w:rsidRDefault="00AE649F" w:rsidP="00872D7D">
      <w:pPr>
        <w:pStyle w:val="22"/>
      </w:pPr>
      <w:r>
        <w:rPr>
          <w:rFonts w:hint="eastAsia"/>
        </w:rPr>
        <w:t>5.1</w:t>
      </w:r>
      <w:r>
        <w:rPr>
          <w:rFonts w:hint="eastAsia"/>
        </w:rPr>
        <w:t xml:space="preserve">　直接引證法</w:t>
      </w:r>
      <w:r>
        <w:rPr>
          <w:rFonts w:hint="eastAsia"/>
        </w:rPr>
        <w:tab/>
      </w:r>
      <w:r w:rsidR="005549B6">
        <w:rPr>
          <w:rFonts w:hint="eastAsia"/>
        </w:rPr>
        <w:t>19</w:t>
      </w:r>
    </w:p>
    <w:p w14:paraId="15CA80A8" w14:textId="2D2A42E9" w:rsidR="00AE649F" w:rsidRDefault="00AE649F" w:rsidP="00872D7D">
      <w:pPr>
        <w:pStyle w:val="22"/>
      </w:pPr>
      <w:r>
        <w:rPr>
          <w:rFonts w:hint="eastAsia"/>
        </w:rPr>
        <w:t>5.1.1</w:t>
      </w:r>
      <w:r>
        <w:rPr>
          <w:rFonts w:hint="eastAsia"/>
        </w:rPr>
        <w:t>短引證</w:t>
      </w:r>
      <w:r w:rsidRPr="00AE649F">
        <w:tab/>
      </w:r>
      <w:r w:rsidR="005549B6">
        <w:rPr>
          <w:rFonts w:hint="eastAsia"/>
        </w:rPr>
        <w:t>19</w:t>
      </w:r>
    </w:p>
    <w:p w14:paraId="14B67D48" w14:textId="74B9836C" w:rsidR="00AE649F" w:rsidRDefault="00AE649F" w:rsidP="00872D7D">
      <w:pPr>
        <w:pStyle w:val="22"/>
      </w:pPr>
      <w:r>
        <w:rPr>
          <w:rFonts w:hint="eastAsia"/>
        </w:rPr>
        <w:t>5.1.2</w:t>
      </w:r>
      <w:r>
        <w:rPr>
          <w:rFonts w:hint="eastAsia"/>
        </w:rPr>
        <w:t>長引證</w:t>
      </w:r>
      <w:r w:rsidRPr="00AE649F">
        <w:tab/>
      </w:r>
      <w:r w:rsidR="005549B6">
        <w:rPr>
          <w:rFonts w:hint="eastAsia"/>
        </w:rPr>
        <w:t>20</w:t>
      </w:r>
    </w:p>
    <w:p w14:paraId="37F0FB3D" w14:textId="1EC64E67" w:rsidR="00AE649F" w:rsidRDefault="00AE649F" w:rsidP="00872D7D">
      <w:pPr>
        <w:pStyle w:val="22"/>
      </w:pPr>
      <w:r>
        <w:rPr>
          <w:rFonts w:hint="eastAsia"/>
        </w:rPr>
        <w:t>5.1.3</w:t>
      </w:r>
      <w:r>
        <w:rPr>
          <w:rFonts w:hint="eastAsia"/>
        </w:rPr>
        <w:t>省略部份</w:t>
      </w:r>
      <w:r w:rsidRPr="00AE649F">
        <w:tab/>
      </w:r>
      <w:r w:rsidR="005549B6">
        <w:rPr>
          <w:rFonts w:hint="eastAsia"/>
        </w:rPr>
        <w:t>20</w:t>
      </w:r>
    </w:p>
    <w:p w14:paraId="32E322F6" w14:textId="697CA428" w:rsidR="00AE649F" w:rsidRDefault="00AE649F" w:rsidP="00872D7D">
      <w:pPr>
        <w:pStyle w:val="22"/>
      </w:pPr>
      <w:r>
        <w:rPr>
          <w:rFonts w:hint="eastAsia"/>
        </w:rPr>
        <w:t>5.1.4</w:t>
      </w:r>
      <w:r>
        <w:rPr>
          <w:rFonts w:hint="eastAsia"/>
        </w:rPr>
        <w:t>原文錯誤</w:t>
      </w:r>
      <w:r w:rsidRPr="00AE649F">
        <w:tab/>
      </w:r>
      <w:r w:rsidR="005549B6">
        <w:rPr>
          <w:rFonts w:hint="eastAsia"/>
        </w:rPr>
        <w:t>20</w:t>
      </w:r>
    </w:p>
    <w:p w14:paraId="449DAFAC" w14:textId="741C05D7" w:rsidR="00995C64" w:rsidRPr="009C0E41" w:rsidRDefault="00AE649F" w:rsidP="00872D7D">
      <w:pPr>
        <w:pStyle w:val="22"/>
      </w:pPr>
      <w:r>
        <w:rPr>
          <w:rFonts w:hint="eastAsia"/>
        </w:rPr>
        <w:t>5.2</w:t>
      </w:r>
      <w:r>
        <w:rPr>
          <w:rFonts w:hint="eastAsia"/>
        </w:rPr>
        <w:t xml:space="preserve">　間接引證法</w:t>
      </w:r>
      <w:r>
        <w:rPr>
          <w:rFonts w:hint="eastAsia"/>
        </w:rPr>
        <w:tab/>
      </w:r>
      <w:r w:rsidR="005549B6">
        <w:rPr>
          <w:rFonts w:hint="eastAsia"/>
        </w:rPr>
        <w:t>20</w:t>
      </w:r>
    </w:p>
    <w:p w14:paraId="706927DB" w14:textId="248717A1" w:rsidR="000400E4" w:rsidRPr="00D24792" w:rsidRDefault="006B0939" w:rsidP="00615DC7">
      <w:pPr>
        <w:pStyle w:val="10"/>
        <w:rPr>
          <w:lang w:eastAsia="zh-TW"/>
        </w:rPr>
      </w:pPr>
      <w:r>
        <w:rPr>
          <w:rFonts w:hint="eastAsia"/>
          <w:lang w:eastAsia="zh-TW"/>
        </w:rPr>
        <w:t>6</w:t>
      </w:r>
      <w:r w:rsidR="000400E4" w:rsidRPr="00D24792">
        <w:rPr>
          <w:rFonts w:hint="eastAsia"/>
          <w:lang w:eastAsia="zh-TW"/>
        </w:rPr>
        <w:t xml:space="preserve">　</w:t>
      </w:r>
      <w:r w:rsidR="009C0E41" w:rsidRPr="00D24792">
        <w:rPr>
          <w:rFonts w:hint="eastAsia"/>
          <w:lang w:eastAsia="zh-TW"/>
        </w:rPr>
        <w:t>附註及參考書目錄</w:t>
      </w:r>
      <w:r w:rsidR="000400E4" w:rsidRPr="00D24792">
        <w:rPr>
          <w:lang w:eastAsia="zh-TW"/>
        </w:rPr>
        <w:tab/>
      </w:r>
      <w:r w:rsidR="005549B6">
        <w:rPr>
          <w:rFonts w:hint="eastAsia"/>
          <w:lang w:eastAsia="zh-TW"/>
        </w:rPr>
        <w:t>21</w:t>
      </w:r>
    </w:p>
    <w:p w14:paraId="17AB6118" w14:textId="060C9C13" w:rsidR="006B0939" w:rsidRDefault="006B0939" w:rsidP="00872D7D">
      <w:pPr>
        <w:pStyle w:val="22"/>
      </w:pPr>
      <w:r>
        <w:rPr>
          <w:rFonts w:hint="eastAsia"/>
        </w:rPr>
        <w:t>6.1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附註及參考書目標示法</w:t>
      </w:r>
      <w:bookmarkStart w:id="6" w:name="_Hlk127202099"/>
      <w:r>
        <w:rPr>
          <w:rFonts w:hint="eastAsia"/>
        </w:rPr>
        <w:tab/>
      </w:r>
      <w:bookmarkEnd w:id="6"/>
      <w:r w:rsidR="005549B6">
        <w:rPr>
          <w:rFonts w:hint="eastAsia"/>
        </w:rPr>
        <w:t>22</w:t>
      </w:r>
    </w:p>
    <w:p w14:paraId="24B899C1" w14:textId="2FB8C8A3" w:rsidR="006B0939" w:rsidRDefault="006B0939" w:rsidP="00872D7D">
      <w:pPr>
        <w:pStyle w:val="22"/>
      </w:pPr>
      <w:r>
        <w:rPr>
          <w:rFonts w:hint="eastAsia"/>
        </w:rPr>
        <w:t>6.1.1</w:t>
      </w:r>
      <w:r>
        <w:rPr>
          <w:rFonts w:hint="eastAsia"/>
        </w:rPr>
        <w:t>附註標示法</w:t>
      </w:r>
      <w:r w:rsidRPr="006B0939">
        <w:tab/>
      </w:r>
      <w:r w:rsidR="005549B6">
        <w:rPr>
          <w:rFonts w:hint="eastAsia"/>
        </w:rPr>
        <w:t>22</w:t>
      </w:r>
    </w:p>
    <w:p w14:paraId="58EF5841" w14:textId="1C147B6F" w:rsidR="006B0939" w:rsidRDefault="006B0939" w:rsidP="00872D7D">
      <w:pPr>
        <w:pStyle w:val="22"/>
      </w:pPr>
      <w:r>
        <w:rPr>
          <w:rFonts w:hint="eastAsia"/>
        </w:rPr>
        <w:t>6.1.2</w:t>
      </w:r>
      <w:r>
        <w:rPr>
          <w:rFonts w:hint="eastAsia"/>
        </w:rPr>
        <w:t>短附註法</w:t>
      </w:r>
      <w:r w:rsidRPr="006B0939">
        <w:tab/>
      </w:r>
      <w:r w:rsidR="005549B6">
        <w:rPr>
          <w:rFonts w:hint="eastAsia"/>
        </w:rPr>
        <w:t>23</w:t>
      </w:r>
    </w:p>
    <w:p w14:paraId="711998F7" w14:textId="3FA57A86" w:rsidR="006B0939" w:rsidRDefault="006B0939" w:rsidP="00872D7D">
      <w:pPr>
        <w:pStyle w:val="22"/>
      </w:pPr>
      <w:r>
        <w:rPr>
          <w:rFonts w:hint="eastAsia"/>
        </w:rPr>
        <w:t>6.1.3</w:t>
      </w:r>
      <w:r>
        <w:rPr>
          <w:rFonts w:hint="eastAsia"/>
        </w:rPr>
        <w:t>雜誌、百科全書或其他合集</w:t>
      </w:r>
      <w:r w:rsidRPr="006B0939">
        <w:tab/>
      </w:r>
      <w:r w:rsidR="005549B6">
        <w:rPr>
          <w:rFonts w:hint="eastAsia"/>
        </w:rPr>
        <w:t>23</w:t>
      </w:r>
    </w:p>
    <w:p w14:paraId="7E0E3662" w14:textId="034D4149" w:rsidR="006B0939" w:rsidRDefault="006B0939" w:rsidP="00872D7D">
      <w:pPr>
        <w:pStyle w:val="22"/>
      </w:pPr>
      <w:r>
        <w:rPr>
          <w:rFonts w:hint="eastAsia"/>
        </w:rPr>
        <w:t>6.1.4</w:t>
      </w:r>
      <w:r>
        <w:rPr>
          <w:rFonts w:hint="eastAsia"/>
        </w:rPr>
        <w:t>參考書目標示法</w:t>
      </w:r>
      <w:r w:rsidRPr="006B0939">
        <w:tab/>
      </w:r>
      <w:r w:rsidR="005549B6">
        <w:rPr>
          <w:rFonts w:hint="eastAsia"/>
        </w:rPr>
        <w:t>23</w:t>
      </w:r>
    </w:p>
    <w:p w14:paraId="02495B25" w14:textId="14FC442D" w:rsidR="006B0939" w:rsidRDefault="006B0939" w:rsidP="00872D7D">
      <w:pPr>
        <w:pStyle w:val="22"/>
      </w:pPr>
      <w:r>
        <w:rPr>
          <w:rFonts w:hint="eastAsia"/>
        </w:rPr>
        <w:t>6.2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書籍</w:t>
      </w:r>
      <w:r>
        <w:rPr>
          <w:rFonts w:hint="eastAsia"/>
        </w:rPr>
        <w:tab/>
      </w:r>
      <w:r w:rsidR="005549B6">
        <w:rPr>
          <w:rFonts w:hint="eastAsia"/>
        </w:rPr>
        <w:t>24</w:t>
      </w:r>
    </w:p>
    <w:p w14:paraId="533A5290" w14:textId="4925375E" w:rsidR="006B0939" w:rsidRDefault="006B0939" w:rsidP="00872D7D">
      <w:pPr>
        <w:pStyle w:val="22"/>
      </w:pPr>
      <w:r>
        <w:rPr>
          <w:rFonts w:hint="eastAsia"/>
        </w:rPr>
        <w:lastRenderedPageBreak/>
        <w:t>6.2.1</w:t>
      </w:r>
      <w:r>
        <w:rPr>
          <w:rFonts w:hint="eastAsia"/>
        </w:rPr>
        <w:t>中文書籍</w:t>
      </w:r>
      <w:r w:rsidRPr="006B0939">
        <w:tab/>
      </w:r>
      <w:r w:rsidR="005549B6">
        <w:rPr>
          <w:rFonts w:hint="eastAsia"/>
        </w:rPr>
        <w:t>24</w:t>
      </w:r>
    </w:p>
    <w:p w14:paraId="7F7E3A06" w14:textId="62A7F055" w:rsidR="006B0939" w:rsidRDefault="006B0939" w:rsidP="00872D7D">
      <w:pPr>
        <w:pStyle w:val="22"/>
      </w:pPr>
      <w:r>
        <w:rPr>
          <w:rFonts w:hint="eastAsia"/>
        </w:rPr>
        <w:t>6.2.2</w:t>
      </w:r>
      <w:r>
        <w:rPr>
          <w:rFonts w:hint="eastAsia"/>
        </w:rPr>
        <w:t>西文書籍</w:t>
      </w:r>
      <w:r w:rsidRPr="006B0939">
        <w:tab/>
      </w:r>
      <w:r w:rsidR="005549B6">
        <w:rPr>
          <w:rFonts w:hint="eastAsia"/>
        </w:rPr>
        <w:t>25</w:t>
      </w:r>
    </w:p>
    <w:p w14:paraId="2884F59D" w14:textId="45020D24" w:rsidR="006B0939" w:rsidRDefault="006B0939" w:rsidP="00872D7D">
      <w:pPr>
        <w:pStyle w:val="22"/>
      </w:pPr>
      <w:r>
        <w:rPr>
          <w:rFonts w:hint="eastAsia"/>
        </w:rPr>
        <w:t>6.2.3</w:t>
      </w:r>
      <w:r>
        <w:rPr>
          <w:rFonts w:hint="eastAsia"/>
        </w:rPr>
        <w:t>書籍標註實例</w:t>
      </w:r>
      <w:r w:rsidRPr="006B0939">
        <w:tab/>
      </w:r>
      <w:r w:rsidR="005549B6">
        <w:rPr>
          <w:rFonts w:hint="eastAsia"/>
        </w:rPr>
        <w:t>26</w:t>
      </w:r>
    </w:p>
    <w:p w14:paraId="0FCF3E36" w14:textId="0AE667CC" w:rsidR="006B0939" w:rsidRDefault="006B0939" w:rsidP="00872D7D">
      <w:pPr>
        <w:pStyle w:val="22"/>
      </w:pPr>
      <w:r>
        <w:rPr>
          <w:rFonts w:hint="eastAsia"/>
        </w:rPr>
        <w:t>6.3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字典、辭典及百科全書</w:t>
      </w:r>
      <w:r w:rsidRPr="006B0939">
        <w:tab/>
      </w:r>
      <w:r w:rsidR="005549B6">
        <w:rPr>
          <w:rFonts w:hint="eastAsia"/>
        </w:rPr>
        <w:t>32</w:t>
      </w:r>
    </w:p>
    <w:p w14:paraId="1C925D9C" w14:textId="1C24BF98" w:rsidR="006B0939" w:rsidRDefault="006B0939" w:rsidP="00872D7D">
      <w:pPr>
        <w:pStyle w:val="22"/>
      </w:pPr>
      <w:r>
        <w:rPr>
          <w:rFonts w:hint="eastAsia"/>
        </w:rPr>
        <w:t>6.3.1</w:t>
      </w:r>
      <w:r>
        <w:rPr>
          <w:rFonts w:hint="eastAsia"/>
        </w:rPr>
        <w:t>包含作者姓名</w:t>
      </w:r>
      <w:r w:rsidRPr="006B0939">
        <w:tab/>
      </w:r>
      <w:r w:rsidR="005549B6">
        <w:rPr>
          <w:rFonts w:hint="eastAsia"/>
        </w:rPr>
        <w:t>32</w:t>
      </w:r>
    </w:p>
    <w:p w14:paraId="361DE1CB" w14:textId="3AA8C97B" w:rsidR="006B0939" w:rsidRDefault="006B0939" w:rsidP="00872D7D">
      <w:pPr>
        <w:pStyle w:val="22"/>
      </w:pPr>
      <w:r>
        <w:rPr>
          <w:rFonts w:hint="eastAsia"/>
        </w:rPr>
        <w:t>6.3.2</w:t>
      </w:r>
      <w:r>
        <w:rPr>
          <w:rFonts w:hint="eastAsia"/>
        </w:rPr>
        <w:t>不包含作者姓名</w:t>
      </w:r>
      <w:r w:rsidRPr="006B0939">
        <w:tab/>
      </w:r>
      <w:r w:rsidR="005549B6">
        <w:rPr>
          <w:rFonts w:hint="eastAsia"/>
        </w:rPr>
        <w:t>33</w:t>
      </w:r>
    </w:p>
    <w:p w14:paraId="336C0476" w14:textId="3A3BB4D2" w:rsidR="006B0939" w:rsidRDefault="006B0939" w:rsidP="00872D7D">
      <w:pPr>
        <w:pStyle w:val="22"/>
      </w:pPr>
      <w:r>
        <w:rPr>
          <w:rFonts w:hint="eastAsia"/>
        </w:rPr>
        <w:t>6.4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期刊及文集</w:t>
      </w:r>
      <w:r>
        <w:rPr>
          <w:rFonts w:hint="eastAsia"/>
        </w:rPr>
        <w:tab/>
      </w:r>
      <w:r w:rsidR="005549B6">
        <w:rPr>
          <w:rFonts w:hint="eastAsia"/>
        </w:rPr>
        <w:t>33</w:t>
      </w:r>
    </w:p>
    <w:p w14:paraId="51F3E2EE" w14:textId="26136D8F" w:rsidR="006B0939" w:rsidRDefault="006B0939" w:rsidP="00872D7D">
      <w:pPr>
        <w:pStyle w:val="22"/>
      </w:pPr>
      <w:r>
        <w:rPr>
          <w:rFonts w:hint="eastAsia"/>
        </w:rPr>
        <w:t>6.4.1</w:t>
      </w:r>
      <w:r>
        <w:rPr>
          <w:rFonts w:hint="eastAsia"/>
        </w:rPr>
        <w:t>期刊</w:t>
      </w:r>
      <w:r w:rsidRPr="006B0939">
        <w:tab/>
      </w:r>
      <w:r w:rsidR="005549B6">
        <w:rPr>
          <w:rFonts w:hint="eastAsia"/>
        </w:rPr>
        <w:t>33</w:t>
      </w:r>
    </w:p>
    <w:p w14:paraId="1455A9EB" w14:textId="7676C229" w:rsidR="006B0939" w:rsidRDefault="006B0939" w:rsidP="00872D7D">
      <w:pPr>
        <w:pStyle w:val="22"/>
      </w:pPr>
      <w:r>
        <w:rPr>
          <w:rFonts w:hint="eastAsia"/>
        </w:rPr>
        <w:t>6.4.2</w:t>
      </w:r>
      <w:r>
        <w:rPr>
          <w:rFonts w:hint="eastAsia"/>
        </w:rPr>
        <w:t>文集</w:t>
      </w:r>
      <w:r w:rsidRPr="006B0939">
        <w:tab/>
      </w:r>
      <w:r w:rsidR="005549B6">
        <w:rPr>
          <w:rFonts w:hint="eastAsia"/>
        </w:rPr>
        <w:t>34</w:t>
      </w:r>
    </w:p>
    <w:p w14:paraId="35644D9A" w14:textId="35352843" w:rsidR="006B0939" w:rsidRDefault="006B0939" w:rsidP="00872D7D">
      <w:pPr>
        <w:pStyle w:val="22"/>
      </w:pPr>
      <w:r>
        <w:rPr>
          <w:rFonts w:hint="eastAsia"/>
        </w:rPr>
        <w:t>6.5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研討會論文</w:t>
      </w:r>
      <w:r>
        <w:rPr>
          <w:rFonts w:hint="eastAsia"/>
        </w:rPr>
        <w:tab/>
      </w:r>
      <w:r w:rsidR="005549B6">
        <w:rPr>
          <w:rFonts w:hint="eastAsia"/>
        </w:rPr>
        <w:t>35</w:t>
      </w:r>
    </w:p>
    <w:p w14:paraId="6401CD62" w14:textId="3652C8F1" w:rsidR="006B0939" w:rsidRDefault="006B0939" w:rsidP="00872D7D">
      <w:pPr>
        <w:pStyle w:val="22"/>
      </w:pPr>
      <w:r>
        <w:rPr>
          <w:rFonts w:hint="eastAsia"/>
        </w:rPr>
        <w:t>6.5.1</w:t>
      </w:r>
      <w:r>
        <w:rPr>
          <w:rFonts w:hint="eastAsia"/>
        </w:rPr>
        <w:t xml:space="preserve">　研討會論文</w:t>
      </w:r>
      <w:r w:rsidRPr="006B0939">
        <w:tab/>
      </w:r>
      <w:r w:rsidR="005549B6">
        <w:rPr>
          <w:rFonts w:hint="eastAsia"/>
        </w:rPr>
        <w:t>35</w:t>
      </w:r>
    </w:p>
    <w:p w14:paraId="34310A89" w14:textId="3E0E274D" w:rsidR="006B0939" w:rsidRDefault="006B0939" w:rsidP="00872D7D">
      <w:pPr>
        <w:pStyle w:val="22"/>
      </w:pPr>
      <w:r>
        <w:rPr>
          <w:rFonts w:hint="eastAsia"/>
        </w:rPr>
        <w:t>6.5.2</w:t>
      </w:r>
      <w:r>
        <w:rPr>
          <w:rFonts w:hint="eastAsia"/>
        </w:rPr>
        <w:t>研討會後出版之合集</w:t>
      </w:r>
      <w:r w:rsidRPr="006B0939">
        <w:tab/>
      </w:r>
      <w:r w:rsidR="005549B6">
        <w:rPr>
          <w:rFonts w:hint="eastAsia"/>
        </w:rPr>
        <w:t>36</w:t>
      </w:r>
    </w:p>
    <w:p w14:paraId="586DECC1" w14:textId="563CF7C2" w:rsidR="006B0939" w:rsidRDefault="006B0939" w:rsidP="00872D7D">
      <w:pPr>
        <w:pStyle w:val="22"/>
      </w:pPr>
      <w:r>
        <w:rPr>
          <w:rFonts w:hint="eastAsia"/>
        </w:rPr>
        <w:t>6.6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學位論文</w:t>
      </w:r>
      <w:r>
        <w:rPr>
          <w:rFonts w:hint="eastAsia"/>
        </w:rPr>
        <w:tab/>
      </w:r>
      <w:r w:rsidR="005549B6">
        <w:rPr>
          <w:rFonts w:hint="eastAsia"/>
        </w:rPr>
        <w:t>36</w:t>
      </w:r>
    </w:p>
    <w:p w14:paraId="0C2090CB" w14:textId="37E18E91" w:rsidR="006B0939" w:rsidRDefault="006B0939" w:rsidP="00872D7D">
      <w:pPr>
        <w:pStyle w:val="22"/>
      </w:pPr>
      <w:r>
        <w:rPr>
          <w:rFonts w:hint="eastAsia"/>
        </w:rPr>
        <w:t>6.7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課堂講義或演說、講道詞</w:t>
      </w:r>
      <w:r>
        <w:rPr>
          <w:rFonts w:hint="eastAsia"/>
        </w:rPr>
        <w:tab/>
      </w:r>
      <w:r w:rsidR="005549B6">
        <w:rPr>
          <w:rFonts w:hint="eastAsia"/>
        </w:rPr>
        <w:t>37</w:t>
      </w:r>
    </w:p>
    <w:p w14:paraId="585F65B4" w14:textId="6FB6A5B6" w:rsidR="006B0939" w:rsidRDefault="006B0939" w:rsidP="00872D7D">
      <w:pPr>
        <w:pStyle w:val="22"/>
      </w:pPr>
      <w:r>
        <w:rPr>
          <w:rFonts w:hint="eastAsia"/>
        </w:rPr>
        <w:t>6.8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報紙</w:t>
      </w:r>
      <w:r>
        <w:rPr>
          <w:rFonts w:hint="eastAsia"/>
        </w:rPr>
        <w:tab/>
      </w:r>
      <w:r w:rsidR="005549B6">
        <w:rPr>
          <w:rFonts w:hint="eastAsia"/>
        </w:rPr>
        <w:t>37</w:t>
      </w:r>
    </w:p>
    <w:p w14:paraId="5ECD9FCD" w14:textId="18B3C071" w:rsidR="006B0939" w:rsidRDefault="006B0939" w:rsidP="00872D7D">
      <w:pPr>
        <w:pStyle w:val="22"/>
      </w:pPr>
      <w:r>
        <w:rPr>
          <w:rFonts w:hint="eastAsia"/>
        </w:rPr>
        <w:t>6.9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電子資料</w:t>
      </w:r>
      <w:r>
        <w:rPr>
          <w:rFonts w:hint="eastAsia"/>
        </w:rPr>
        <w:tab/>
      </w:r>
      <w:r w:rsidR="005549B6">
        <w:rPr>
          <w:rFonts w:hint="eastAsia"/>
        </w:rPr>
        <w:t>37</w:t>
      </w:r>
    </w:p>
    <w:p w14:paraId="11786D84" w14:textId="34AD4866" w:rsidR="006B0939" w:rsidRDefault="006B0939" w:rsidP="00872D7D">
      <w:pPr>
        <w:pStyle w:val="22"/>
      </w:pPr>
      <w:r>
        <w:rPr>
          <w:rFonts w:hint="eastAsia"/>
        </w:rPr>
        <w:t>6.9.1</w:t>
      </w:r>
      <w:r>
        <w:rPr>
          <w:rFonts w:hint="eastAsia"/>
        </w:rPr>
        <w:t>光碟書籍文章</w:t>
      </w:r>
      <w:r w:rsidRPr="006B0939">
        <w:tab/>
      </w:r>
      <w:r w:rsidR="005549B6">
        <w:rPr>
          <w:rFonts w:hint="eastAsia"/>
        </w:rPr>
        <w:t>37</w:t>
      </w:r>
    </w:p>
    <w:p w14:paraId="540E25F6" w14:textId="201F8D9A" w:rsidR="006B0939" w:rsidRDefault="006B0939" w:rsidP="00872D7D">
      <w:pPr>
        <w:pStyle w:val="22"/>
      </w:pPr>
      <w:r>
        <w:rPr>
          <w:rFonts w:hint="eastAsia"/>
        </w:rPr>
        <w:t>6.9.2</w:t>
      </w:r>
      <w:r>
        <w:rPr>
          <w:rFonts w:hint="eastAsia"/>
        </w:rPr>
        <w:t>光碟字典百科全書文章</w:t>
      </w:r>
      <w:r w:rsidRPr="006B0939">
        <w:tab/>
      </w:r>
      <w:r w:rsidR="005549B6">
        <w:rPr>
          <w:rFonts w:hint="eastAsia"/>
        </w:rPr>
        <w:t>38</w:t>
      </w:r>
    </w:p>
    <w:p w14:paraId="3DD3335F" w14:textId="0247CA13" w:rsidR="006B0939" w:rsidRDefault="006B0939" w:rsidP="00872D7D">
      <w:pPr>
        <w:pStyle w:val="22"/>
      </w:pPr>
      <w:r>
        <w:rPr>
          <w:rFonts w:hint="eastAsia"/>
        </w:rPr>
        <w:t>6.9.3</w:t>
      </w:r>
      <w:r>
        <w:rPr>
          <w:rFonts w:hint="eastAsia"/>
        </w:rPr>
        <w:t>網際網路文章</w:t>
      </w:r>
      <w:r w:rsidRPr="006B0939">
        <w:tab/>
      </w:r>
      <w:r w:rsidR="005549B6">
        <w:rPr>
          <w:rFonts w:hint="eastAsia"/>
        </w:rPr>
        <w:t>38</w:t>
      </w:r>
    </w:p>
    <w:p w14:paraId="6A6697A7" w14:textId="4198336D" w:rsidR="006B0939" w:rsidRDefault="006B0939" w:rsidP="00872D7D">
      <w:pPr>
        <w:pStyle w:val="22"/>
      </w:pPr>
      <w:r>
        <w:rPr>
          <w:rFonts w:hint="eastAsia"/>
        </w:rPr>
        <w:t>6.9.4</w:t>
      </w:r>
      <w:r>
        <w:rPr>
          <w:rFonts w:hint="eastAsia"/>
        </w:rPr>
        <w:t>線上資料庫文章</w:t>
      </w:r>
      <w:r w:rsidRPr="006B0939">
        <w:tab/>
      </w:r>
      <w:r w:rsidR="005549B6">
        <w:rPr>
          <w:rFonts w:hint="eastAsia"/>
        </w:rPr>
        <w:t>39</w:t>
      </w:r>
    </w:p>
    <w:p w14:paraId="7CD4E131" w14:textId="35659206" w:rsidR="006B0939" w:rsidRDefault="006B0939" w:rsidP="00872D7D">
      <w:pPr>
        <w:pStyle w:val="22"/>
      </w:pPr>
      <w:r>
        <w:rPr>
          <w:rFonts w:hint="eastAsia"/>
        </w:rPr>
        <w:t>6.10</w:t>
      </w:r>
      <w:r>
        <w:rPr>
          <w:rFonts w:hint="eastAsia"/>
        </w:rPr>
        <w:t xml:space="preserve">　個人訪談</w:t>
      </w:r>
      <w:r>
        <w:rPr>
          <w:rFonts w:hint="eastAsia"/>
        </w:rPr>
        <w:tab/>
      </w:r>
      <w:r w:rsidR="005549B6">
        <w:rPr>
          <w:rFonts w:hint="eastAsia"/>
        </w:rPr>
        <w:t>39</w:t>
      </w:r>
    </w:p>
    <w:p w14:paraId="0D2AFC9D" w14:textId="0036E91D" w:rsidR="000400E4" w:rsidRPr="00D24792" w:rsidRDefault="006B0939" w:rsidP="00872D7D">
      <w:pPr>
        <w:pStyle w:val="22"/>
      </w:pPr>
      <w:r>
        <w:rPr>
          <w:rFonts w:hint="eastAsia"/>
        </w:rPr>
        <w:t>6.11</w:t>
      </w:r>
      <w:r>
        <w:rPr>
          <w:rFonts w:hint="eastAsia"/>
        </w:rPr>
        <w:t xml:space="preserve">　聖經</w:t>
      </w:r>
      <w:r w:rsidR="000400E4" w:rsidRPr="00D24792">
        <w:tab/>
      </w:r>
      <w:r w:rsidR="005549B6">
        <w:rPr>
          <w:rFonts w:hint="eastAsia"/>
        </w:rPr>
        <w:t>39</w:t>
      </w:r>
    </w:p>
    <w:p w14:paraId="17ABEC95" w14:textId="77777777" w:rsidR="00995C64" w:rsidRPr="000400E4" w:rsidRDefault="00995C64" w:rsidP="00995C64">
      <w:pPr>
        <w:pStyle w:val="1"/>
        <w:snapToGrid w:val="0"/>
        <w:spacing w:line="360" w:lineRule="auto"/>
        <w:jc w:val="both"/>
        <w:rPr>
          <w:color w:val="FF0000"/>
          <w:lang w:eastAsia="zh-TW"/>
        </w:rPr>
        <w:sectPr w:rsidR="00995C64" w:rsidRPr="000400E4" w:rsidSect="00995C64">
          <w:footnotePr>
            <w:pos w:val="beneathText"/>
            <w:numRestart w:val="eachSect"/>
          </w:footnotePr>
          <w:pgSz w:w="11907" w:h="16840" w:code="9"/>
          <w:pgMar w:top="1418" w:right="1418" w:bottom="1418" w:left="1418" w:header="907" w:footer="907" w:gutter="709"/>
          <w:pgNumType w:fmt="lowerRoman" w:start="2"/>
          <w:cols w:space="425"/>
        </w:sectPr>
      </w:pPr>
    </w:p>
    <w:p w14:paraId="58BA61B4" w14:textId="3E55E8E6" w:rsidR="00384890" w:rsidRPr="00CA6443" w:rsidRDefault="002F38FD" w:rsidP="002F38FD">
      <w:pPr>
        <w:ind w:firstLine="0"/>
        <w:rPr>
          <w:color w:val="4F81BD" w:themeColor="accent1"/>
          <w:sz w:val="52"/>
          <w:szCs w:val="52"/>
          <w:lang w:eastAsia="zh-TW"/>
        </w:rPr>
      </w:pPr>
      <w:r w:rsidRPr="002F38FD">
        <w:rPr>
          <w:rFonts w:hint="eastAsia"/>
          <w:color w:val="4F81BD" w:themeColor="accent1"/>
          <w:sz w:val="52"/>
          <w:szCs w:val="52"/>
          <w:lang w:eastAsia="zh-TW"/>
        </w:rPr>
        <w:lastRenderedPageBreak/>
        <w:t>1</w:t>
      </w:r>
      <w:r>
        <w:rPr>
          <w:color w:val="4F81BD" w:themeColor="accent1"/>
          <w:sz w:val="52"/>
          <w:szCs w:val="52"/>
          <w:lang w:eastAsia="zh-TW"/>
        </w:rPr>
        <w:tab/>
      </w:r>
      <w:r>
        <w:rPr>
          <w:color w:val="4F81BD" w:themeColor="accent1"/>
          <w:sz w:val="52"/>
          <w:szCs w:val="52"/>
          <w:lang w:eastAsia="zh-TW"/>
        </w:rPr>
        <w:tab/>
      </w:r>
      <w:r w:rsidR="005E4E13" w:rsidRPr="00CA6443">
        <w:rPr>
          <w:rFonts w:hint="eastAsia"/>
          <w:color w:val="4F81BD" w:themeColor="accent1"/>
          <w:sz w:val="52"/>
          <w:szCs w:val="52"/>
          <w:lang w:eastAsia="zh-TW"/>
        </w:rPr>
        <w:t>研究報告之電腦格式</w:t>
      </w:r>
    </w:p>
    <w:p w14:paraId="00D48C36" w14:textId="77777777" w:rsidR="002F38FD" w:rsidRPr="00CA6443" w:rsidRDefault="002F38FD" w:rsidP="002F38FD">
      <w:pPr>
        <w:ind w:firstLine="0"/>
        <w:rPr>
          <w:color w:val="4F81BD" w:themeColor="accent1"/>
          <w:sz w:val="52"/>
          <w:szCs w:val="52"/>
          <w:lang w:eastAsia="zh-TW"/>
        </w:rPr>
      </w:pPr>
    </w:p>
    <w:p w14:paraId="31ACBB34" w14:textId="77777777" w:rsidR="00693771" w:rsidRDefault="002F38FD" w:rsidP="002F38FD">
      <w:pPr>
        <w:spacing w:line="480" w:lineRule="atLeast"/>
        <w:ind w:firstLine="499"/>
        <w:rPr>
          <w:b/>
          <w:bCs/>
          <w:lang w:eastAsia="zh-TW"/>
        </w:rPr>
      </w:pPr>
      <w:r w:rsidRPr="002F38FD">
        <w:rPr>
          <w:rFonts w:hint="eastAsia"/>
          <w:b/>
          <w:bCs/>
          <w:lang w:eastAsia="zh-TW"/>
        </w:rPr>
        <w:t>1</w:t>
      </w:r>
      <w:r w:rsidRPr="002F38FD">
        <w:rPr>
          <w:b/>
          <w:bCs/>
          <w:lang w:eastAsia="zh-TW"/>
        </w:rPr>
        <w:t>.</w:t>
      </w:r>
      <w:r>
        <w:rPr>
          <w:rFonts w:hint="eastAsia"/>
          <w:b/>
          <w:bCs/>
          <w:lang w:eastAsia="zh-TW"/>
        </w:rPr>
        <w:t>1</w:t>
      </w:r>
      <w:r>
        <w:rPr>
          <w:b/>
          <w:bCs/>
          <w:lang w:eastAsia="zh-TW"/>
        </w:rPr>
        <w:tab/>
      </w:r>
      <w:r w:rsidR="00693771">
        <w:rPr>
          <w:rFonts w:hint="eastAsia"/>
          <w:b/>
          <w:bCs/>
          <w:lang w:eastAsia="zh-TW"/>
        </w:rPr>
        <w:t>設定基本格式</w:t>
      </w:r>
    </w:p>
    <w:p w14:paraId="43EDFCE4" w14:textId="35727F51" w:rsidR="00693771" w:rsidRDefault="00693771" w:rsidP="004D7C6D">
      <w:pPr>
        <w:tabs>
          <w:tab w:val="left" w:pos="1843"/>
        </w:tabs>
        <w:spacing w:line="480" w:lineRule="atLeast"/>
        <w:ind w:left="500" w:firstLine="500"/>
        <w:rPr>
          <w:lang w:eastAsia="zh-TW"/>
        </w:rPr>
      </w:pPr>
      <w:r>
        <w:rPr>
          <w:rFonts w:hint="eastAsia"/>
          <w:lang w:eastAsia="zh-TW"/>
        </w:rPr>
        <w:t>1.1.1</w:t>
      </w:r>
      <w:r>
        <w:rPr>
          <w:lang w:eastAsia="zh-TW"/>
        </w:rPr>
        <w:t xml:space="preserve">  </w:t>
      </w:r>
      <w:proofErr w:type="gramStart"/>
      <w:r w:rsidR="002F38FD" w:rsidRPr="00693771">
        <w:rPr>
          <w:rFonts w:hint="eastAsia"/>
          <w:lang w:eastAsia="zh-TW"/>
        </w:rPr>
        <w:t>字型</w:t>
      </w:r>
      <w:r w:rsidR="004D7C6D">
        <w:rPr>
          <w:rFonts w:hint="eastAsia"/>
          <w:lang w:eastAsia="zh-TW"/>
        </w:rPr>
        <w:t>及字級</w:t>
      </w:r>
      <w:proofErr w:type="gramEnd"/>
    </w:p>
    <w:p w14:paraId="597FD4CB" w14:textId="795CC8A1" w:rsidR="00693771" w:rsidRDefault="00693771" w:rsidP="00EC604E">
      <w:pPr>
        <w:tabs>
          <w:tab w:val="left" w:pos="567"/>
        </w:tabs>
        <w:spacing w:line="480" w:lineRule="atLeast"/>
        <w:ind w:left="500" w:firstLine="500"/>
        <w:rPr>
          <w:lang w:eastAsia="zh-TW"/>
        </w:rPr>
      </w:pPr>
      <w:r>
        <w:rPr>
          <w:rFonts w:hint="eastAsia"/>
          <w:lang w:eastAsia="zh-TW"/>
        </w:rPr>
        <w:t>1.1.</w:t>
      </w:r>
      <w:r w:rsidR="004D7C6D">
        <w:rPr>
          <w:rFonts w:hint="eastAsia"/>
          <w:lang w:eastAsia="zh-TW"/>
        </w:rPr>
        <w:t>2</w:t>
      </w:r>
      <w:r>
        <w:rPr>
          <w:lang w:eastAsia="zh-TW"/>
        </w:rPr>
        <w:t xml:space="preserve">  </w:t>
      </w:r>
      <w:r w:rsidR="00DF78A5">
        <w:rPr>
          <w:rFonts w:hint="eastAsia"/>
          <w:lang w:eastAsia="zh-TW"/>
        </w:rPr>
        <w:t>標點符號</w:t>
      </w:r>
    </w:p>
    <w:p w14:paraId="42F8A67E" w14:textId="3583A0ED" w:rsidR="00693771" w:rsidRDefault="00693771" w:rsidP="00693771">
      <w:pPr>
        <w:spacing w:line="480" w:lineRule="atLeast"/>
        <w:ind w:left="500" w:firstLine="500"/>
        <w:rPr>
          <w:lang w:eastAsia="zh-TW"/>
        </w:rPr>
      </w:pPr>
      <w:r>
        <w:rPr>
          <w:rFonts w:hint="eastAsia"/>
          <w:lang w:eastAsia="zh-TW"/>
        </w:rPr>
        <w:t>1.1.</w:t>
      </w:r>
      <w:r w:rsidR="00DF78A5">
        <w:rPr>
          <w:lang w:eastAsia="zh-TW"/>
        </w:rPr>
        <w:t>3</w:t>
      </w:r>
      <w:r>
        <w:rPr>
          <w:lang w:eastAsia="zh-TW"/>
        </w:rPr>
        <w:t xml:space="preserve">  </w:t>
      </w:r>
      <w:r w:rsidR="00DF78A5">
        <w:rPr>
          <w:rFonts w:hint="eastAsia"/>
          <w:lang w:eastAsia="zh-TW"/>
        </w:rPr>
        <w:t>字距及行距</w:t>
      </w:r>
    </w:p>
    <w:p w14:paraId="3FF7CB0F" w14:textId="77777777" w:rsidR="00B00ACF" w:rsidRDefault="00693771" w:rsidP="00693771">
      <w:pPr>
        <w:spacing w:line="480" w:lineRule="atLeast"/>
        <w:ind w:left="500" w:firstLine="500"/>
        <w:rPr>
          <w:lang w:eastAsia="zh-TW"/>
        </w:rPr>
      </w:pPr>
      <w:r>
        <w:rPr>
          <w:rFonts w:hint="eastAsia"/>
          <w:lang w:eastAsia="zh-TW"/>
        </w:rPr>
        <w:t>1.1.</w:t>
      </w:r>
      <w:r w:rsidR="00DF78A5">
        <w:rPr>
          <w:rFonts w:hint="eastAsia"/>
          <w:lang w:eastAsia="zh-TW"/>
        </w:rPr>
        <w:t>4</w:t>
      </w:r>
      <w:r>
        <w:rPr>
          <w:lang w:eastAsia="zh-TW"/>
        </w:rPr>
        <w:t xml:space="preserve">  </w:t>
      </w:r>
      <w:r w:rsidR="00DF78A5">
        <w:rPr>
          <w:rFonts w:hint="eastAsia"/>
          <w:lang w:eastAsia="zh-TW"/>
        </w:rPr>
        <w:t>頁碼</w:t>
      </w:r>
    </w:p>
    <w:p w14:paraId="79CF41EE" w14:textId="6D10672F" w:rsidR="002F38FD" w:rsidRPr="00693771" w:rsidRDefault="00B00ACF" w:rsidP="00693771">
      <w:pPr>
        <w:spacing w:line="480" w:lineRule="atLeast"/>
        <w:ind w:left="500" w:firstLine="500"/>
        <w:rPr>
          <w:lang w:eastAsia="zh-TW"/>
        </w:rPr>
      </w:pPr>
      <w:bookmarkStart w:id="7" w:name="_Hlk127279499"/>
      <w:r>
        <w:rPr>
          <w:rFonts w:hint="eastAsia"/>
          <w:lang w:eastAsia="zh-TW"/>
        </w:rPr>
        <w:t>1</w:t>
      </w:r>
      <w:r>
        <w:rPr>
          <w:lang w:eastAsia="zh-TW"/>
        </w:rPr>
        <w:t xml:space="preserve">.1.5  </w:t>
      </w:r>
      <w:r w:rsidR="002F38FD" w:rsidRPr="00693771">
        <w:rPr>
          <w:rFonts w:hint="eastAsia"/>
          <w:lang w:eastAsia="zh-TW"/>
        </w:rPr>
        <w:t>邊界</w:t>
      </w:r>
    </w:p>
    <w:bookmarkEnd w:id="7"/>
    <w:p w14:paraId="1F2151DB" w14:textId="52BA60F6" w:rsidR="002F38FD" w:rsidRPr="002F38FD" w:rsidRDefault="002F38FD" w:rsidP="002F38FD">
      <w:pPr>
        <w:spacing w:line="480" w:lineRule="atLeast"/>
        <w:ind w:firstLine="499"/>
        <w:rPr>
          <w:b/>
          <w:bCs/>
          <w:lang w:eastAsia="zh-TW"/>
        </w:rPr>
      </w:pPr>
      <w:r w:rsidRPr="002F38FD">
        <w:rPr>
          <w:rFonts w:hint="eastAsia"/>
          <w:b/>
          <w:bCs/>
          <w:lang w:eastAsia="zh-TW"/>
        </w:rPr>
        <w:t>1</w:t>
      </w:r>
      <w:r w:rsidRPr="002F38FD">
        <w:rPr>
          <w:b/>
          <w:bCs/>
          <w:lang w:eastAsia="zh-TW"/>
        </w:rPr>
        <w:t>.2</w:t>
      </w:r>
      <w:r>
        <w:rPr>
          <w:b/>
          <w:bCs/>
          <w:lang w:eastAsia="zh-TW"/>
        </w:rPr>
        <w:tab/>
      </w:r>
      <w:r w:rsidRPr="002F38FD">
        <w:rPr>
          <w:rFonts w:hint="eastAsia"/>
          <w:b/>
          <w:bCs/>
          <w:lang w:eastAsia="zh-TW"/>
        </w:rPr>
        <w:t>目次頁</w:t>
      </w:r>
      <w:r w:rsidRPr="002F38FD">
        <w:rPr>
          <w:rFonts w:hint="eastAsia"/>
          <w:b/>
          <w:bCs/>
          <w:lang w:eastAsia="zh-TW"/>
        </w:rPr>
        <w:tab/>
      </w:r>
    </w:p>
    <w:p w14:paraId="0462B4D2" w14:textId="1C064746" w:rsidR="002F38FD" w:rsidRDefault="002F38FD" w:rsidP="002F38FD">
      <w:pPr>
        <w:snapToGrid w:val="0"/>
        <w:spacing w:line="480" w:lineRule="atLeast"/>
        <w:ind w:firstLine="499"/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1.3</w:t>
      </w:r>
      <w:r>
        <w:rPr>
          <w:b/>
          <w:bCs/>
          <w:lang w:eastAsia="zh-TW"/>
        </w:rPr>
        <w:tab/>
      </w:r>
      <w:r w:rsidRPr="002F38FD">
        <w:rPr>
          <w:rFonts w:hint="eastAsia"/>
          <w:b/>
          <w:bCs/>
          <w:lang w:eastAsia="zh-TW"/>
        </w:rPr>
        <w:t>列印及裝訂須知</w:t>
      </w:r>
      <w:r w:rsidRPr="002F38FD">
        <w:rPr>
          <w:rFonts w:hint="eastAsia"/>
          <w:b/>
          <w:bCs/>
          <w:lang w:eastAsia="zh-TW"/>
        </w:rPr>
        <w:tab/>
      </w:r>
    </w:p>
    <w:p w14:paraId="37E90486" w14:textId="77777777" w:rsidR="00AD438F" w:rsidRPr="002F38FD" w:rsidRDefault="00AD438F" w:rsidP="00AD438F">
      <w:pPr>
        <w:snapToGrid w:val="0"/>
        <w:spacing w:line="240" w:lineRule="atLeast"/>
        <w:ind w:firstLine="499"/>
        <w:rPr>
          <w:b/>
          <w:bCs/>
          <w:lang w:eastAsia="zh-TW"/>
        </w:rPr>
      </w:pPr>
    </w:p>
    <w:p w14:paraId="62F89FEE" w14:textId="3EC469DC" w:rsidR="00915C2D" w:rsidRPr="00915C2D" w:rsidRDefault="00DF3F35" w:rsidP="00AD438F">
      <w:pPr>
        <w:snapToGrid w:val="0"/>
        <w:spacing w:line="480" w:lineRule="atLeast"/>
        <w:rPr>
          <w:lang w:eastAsia="zh-TW"/>
        </w:rPr>
      </w:pPr>
      <w:r>
        <w:rPr>
          <w:rFonts w:hint="eastAsia"/>
          <w:lang w:eastAsia="zh-TW"/>
        </w:rPr>
        <w:t>本章為</w:t>
      </w:r>
      <w:r w:rsidR="006F4A00">
        <w:rPr>
          <w:rFonts w:hint="eastAsia"/>
          <w:lang w:eastAsia="zh-TW"/>
        </w:rPr>
        <w:t>2</w:t>
      </w:r>
      <w:r w:rsidR="006F4A00">
        <w:rPr>
          <w:lang w:eastAsia="zh-TW"/>
        </w:rPr>
        <w:t>015</w:t>
      </w:r>
      <w:r w:rsidR="006F4A00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格式範本</w:t>
      </w:r>
      <w:r w:rsidR="006F4A00">
        <w:rPr>
          <w:rFonts w:hint="eastAsia"/>
          <w:lang w:eastAsia="zh-TW"/>
        </w:rPr>
        <w:t>的更新修訂版</w:t>
      </w:r>
      <w:r>
        <w:rPr>
          <w:rFonts w:hint="eastAsia"/>
          <w:lang w:eastAsia="zh-TW"/>
        </w:rPr>
        <w:t>，</w:t>
      </w:r>
      <w:r w:rsidR="00FF3840">
        <w:rPr>
          <w:rFonts w:hint="eastAsia"/>
          <w:lang w:eastAsia="zh-TW"/>
        </w:rPr>
        <w:t>用</w:t>
      </w:r>
      <w:r w:rsidR="006F4A00">
        <w:rPr>
          <w:rFonts w:hint="eastAsia"/>
          <w:lang w:eastAsia="zh-TW"/>
        </w:rPr>
        <w:t>以協助</w:t>
      </w:r>
      <w:r w:rsidR="00432A5B">
        <w:rPr>
          <w:rFonts w:hint="eastAsia"/>
          <w:lang w:eastAsia="zh-TW"/>
        </w:rPr>
        <w:t>學生撰寫研究報告</w:t>
      </w:r>
      <w:r w:rsidR="00FF3840">
        <w:rPr>
          <w:rFonts w:hint="eastAsia"/>
          <w:lang w:eastAsia="zh-TW"/>
        </w:rPr>
        <w:t>時，能更清楚設定電腦的格式</w:t>
      </w:r>
      <w:r w:rsidR="00E243F7">
        <w:rPr>
          <w:rFonts w:hint="eastAsia"/>
          <w:lang w:eastAsia="zh-TW"/>
        </w:rPr>
        <w:t>，</w:t>
      </w:r>
      <w:r w:rsidR="00E243F7" w:rsidRPr="00E243F7">
        <w:rPr>
          <w:rFonts w:hint="eastAsia"/>
          <w:lang w:eastAsia="zh-TW"/>
        </w:rPr>
        <w:t>本範本皆以</w:t>
      </w:r>
      <w:r w:rsidR="00E243F7" w:rsidRPr="00E243F7">
        <w:rPr>
          <w:rFonts w:hint="eastAsia"/>
          <w:lang w:eastAsia="zh-TW"/>
        </w:rPr>
        <w:t>Word</w:t>
      </w:r>
      <w:r w:rsidR="00E243F7" w:rsidRPr="00E243F7">
        <w:rPr>
          <w:rFonts w:hint="eastAsia"/>
          <w:lang w:eastAsia="zh-TW"/>
        </w:rPr>
        <w:t>文書處理軟體為設計藍本</w:t>
      </w:r>
      <w:r w:rsidR="0084645D">
        <w:rPr>
          <w:rFonts w:hint="eastAsia"/>
          <w:lang w:eastAsia="zh-TW"/>
        </w:rPr>
        <w:t>。</w:t>
      </w:r>
    </w:p>
    <w:p w14:paraId="771C58C1" w14:textId="77777777" w:rsidR="00915C2D" w:rsidRPr="00DF3F35" w:rsidRDefault="00915C2D" w:rsidP="002F38FD">
      <w:pPr>
        <w:snapToGrid w:val="0"/>
        <w:spacing w:line="240" w:lineRule="exact"/>
        <w:ind w:firstLine="0"/>
        <w:rPr>
          <w:lang w:eastAsia="zh-TW"/>
        </w:rPr>
      </w:pPr>
    </w:p>
    <w:p w14:paraId="2CF84554" w14:textId="16B603B3" w:rsidR="004D7C6D" w:rsidRDefault="00693771" w:rsidP="00693771">
      <w:pPr>
        <w:snapToGrid w:val="0"/>
        <w:ind w:firstLine="0"/>
        <w:rPr>
          <w:b/>
          <w:bCs/>
          <w:lang w:eastAsia="zh-TW"/>
        </w:rPr>
      </w:pPr>
      <w:r w:rsidRPr="004D7C6D">
        <w:rPr>
          <w:rFonts w:hint="eastAsia"/>
          <w:b/>
          <w:bCs/>
          <w:lang w:eastAsia="zh-TW"/>
        </w:rPr>
        <w:t>1.1</w:t>
      </w:r>
      <w:r w:rsidR="00CC331C" w:rsidRPr="004D7C6D">
        <w:rPr>
          <w:rFonts w:hint="eastAsia"/>
          <w:b/>
          <w:bCs/>
          <w:lang w:eastAsia="zh-TW"/>
        </w:rPr>
        <w:t xml:space="preserve">　</w:t>
      </w:r>
      <w:r w:rsidR="004D7C6D" w:rsidRPr="004D7C6D">
        <w:rPr>
          <w:rFonts w:hint="eastAsia"/>
          <w:b/>
          <w:bCs/>
          <w:lang w:eastAsia="zh-TW"/>
        </w:rPr>
        <w:t>設定基本格式</w:t>
      </w:r>
    </w:p>
    <w:p w14:paraId="79885039" w14:textId="1A375A6E" w:rsidR="004D7C6D" w:rsidRDefault="004D7C6D" w:rsidP="00EC604E">
      <w:pPr>
        <w:snapToGrid w:val="0"/>
        <w:ind w:leftChars="56" w:left="140" w:firstLine="360"/>
        <w:rPr>
          <w:lang w:eastAsia="zh-TW"/>
        </w:rPr>
      </w:pPr>
      <w:r>
        <w:rPr>
          <w:rFonts w:hint="eastAsia"/>
          <w:lang w:eastAsia="zh-TW"/>
        </w:rPr>
        <w:t>1.1.1</w:t>
      </w:r>
      <w:r w:rsidR="005E4E13">
        <w:rPr>
          <w:rFonts w:hint="eastAsia"/>
          <w:lang w:eastAsia="zh-TW"/>
        </w:rPr>
        <w:t>字型</w:t>
      </w:r>
      <w:r w:rsidR="00E55E03">
        <w:rPr>
          <w:rFonts w:hint="eastAsia"/>
          <w:lang w:eastAsia="zh-TW"/>
        </w:rPr>
        <w:t>、字級</w:t>
      </w:r>
    </w:p>
    <w:p w14:paraId="4FD3A99D" w14:textId="6BD442D3" w:rsidR="0040014E" w:rsidRDefault="004D7C6D" w:rsidP="004D7C6D">
      <w:pPr>
        <w:snapToGrid w:val="0"/>
        <w:ind w:left="1134" w:firstLine="0"/>
        <w:rPr>
          <w:lang w:eastAsia="zh-TW"/>
        </w:rPr>
      </w:pPr>
      <w:r>
        <w:rPr>
          <w:rFonts w:hint="eastAsia"/>
          <w:lang w:eastAsia="zh-TW"/>
        </w:rPr>
        <w:t>整份研究報告不分標題或內文，中文皆使用十二級「新細明體」，英文及阿拉伯數字為</w:t>
      </w:r>
      <w:r w:rsidR="0040014E">
        <w:rPr>
          <w:rFonts w:hint="eastAsia"/>
          <w:lang w:eastAsia="zh-TW"/>
        </w:rPr>
        <w:t>12</w:t>
      </w:r>
      <w:r w:rsidR="00F24DB1" w:rsidRPr="00F24DB1">
        <w:rPr>
          <w:rFonts w:hint="eastAsia"/>
          <w:color w:val="FF0000"/>
          <w:lang w:eastAsia="zh-TW"/>
        </w:rPr>
        <w:t>級</w:t>
      </w:r>
      <w:r>
        <w:rPr>
          <w:rFonts w:hint="eastAsia"/>
          <w:lang w:eastAsia="zh-TW"/>
        </w:rPr>
        <w:t>“</w:t>
      </w:r>
      <w:r>
        <w:rPr>
          <w:lang w:eastAsia="zh-TW"/>
        </w:rPr>
        <w:t>Times New Roman</w:t>
      </w:r>
      <w:r>
        <w:rPr>
          <w:rFonts w:hint="eastAsia"/>
          <w:lang w:eastAsia="zh-TW"/>
        </w:rPr>
        <w:t>”（</w:t>
      </w:r>
      <w:r w:rsidRPr="0057568B">
        <w:rPr>
          <w:rFonts w:hint="eastAsia"/>
          <w:lang w:eastAsia="zh-TW"/>
        </w:rPr>
        <w:t>若使用原文則可以使用“</w:t>
      </w:r>
      <w:r w:rsidRPr="0057568B">
        <w:rPr>
          <w:rFonts w:hint="eastAsia"/>
          <w:lang w:eastAsia="zh-TW"/>
        </w:rPr>
        <w:t xml:space="preserve">SBL, </w:t>
      </w:r>
      <w:proofErr w:type="spellStart"/>
      <w:r w:rsidRPr="0057568B">
        <w:rPr>
          <w:rFonts w:hint="eastAsia"/>
          <w:lang w:eastAsia="zh-TW"/>
        </w:rPr>
        <w:t>BibLit</w:t>
      </w:r>
      <w:proofErr w:type="spellEnd"/>
      <w:r>
        <w:rPr>
          <w:rFonts w:hint="eastAsia"/>
          <w:lang w:eastAsia="zh-TW"/>
        </w:rPr>
        <w:t>＂）</w:t>
      </w:r>
    </w:p>
    <w:p w14:paraId="6084AB26" w14:textId="1A3C818F" w:rsidR="0040014E" w:rsidRDefault="0040014E" w:rsidP="00EC604E">
      <w:pPr>
        <w:snapToGrid w:val="0"/>
        <w:ind w:left="1134" w:firstLine="0"/>
        <w:rPr>
          <w:lang w:eastAsia="zh-TW"/>
        </w:rPr>
      </w:pPr>
      <w:r>
        <w:rPr>
          <w:rFonts w:hint="eastAsia"/>
          <w:lang w:eastAsia="zh-TW"/>
        </w:rPr>
        <w:t>1.1.1.1</w:t>
      </w:r>
      <w:r>
        <w:rPr>
          <w:rFonts w:hint="eastAsia"/>
          <w:lang w:eastAsia="zh-TW"/>
        </w:rPr>
        <w:t>長引證</w:t>
      </w:r>
    </w:p>
    <w:p w14:paraId="0BBCE68C" w14:textId="1FFCFD55" w:rsidR="0040014E" w:rsidRDefault="00226613" w:rsidP="0040014E">
      <w:pPr>
        <w:snapToGrid w:val="0"/>
        <w:ind w:left="1866" w:firstLine="0"/>
        <w:rPr>
          <w:lang w:eastAsia="zh-TW"/>
        </w:rPr>
      </w:pPr>
      <w:r>
        <w:rPr>
          <w:rFonts w:hint="eastAsia"/>
          <w:lang w:eastAsia="zh-TW"/>
        </w:rPr>
        <w:t>長引</w:t>
      </w:r>
      <w:r w:rsidR="0040014E">
        <w:rPr>
          <w:rFonts w:hint="eastAsia"/>
          <w:lang w:eastAsia="zh-TW"/>
        </w:rPr>
        <w:t>證</w:t>
      </w:r>
      <w:r w:rsidR="0040014E">
        <w:rPr>
          <w:rStyle w:val="a9"/>
          <w:lang w:eastAsia="zh-TW"/>
        </w:rPr>
        <w:footnoteReference w:id="2"/>
      </w:r>
      <w:r>
        <w:rPr>
          <w:rFonts w:hint="eastAsia"/>
          <w:lang w:eastAsia="zh-TW"/>
        </w:rPr>
        <w:t>使用標楷體，</w:t>
      </w:r>
      <w:r w:rsidR="004D7C6D">
        <w:rPr>
          <w:rFonts w:hint="eastAsia"/>
          <w:lang w:eastAsia="zh-TW"/>
        </w:rPr>
        <w:t>附註使用</w:t>
      </w:r>
      <w:r w:rsidR="004D7C6D">
        <w:rPr>
          <w:lang w:eastAsia="zh-TW"/>
        </w:rPr>
        <w:t>十</w:t>
      </w:r>
      <w:r w:rsidR="004D7C6D">
        <w:rPr>
          <w:rFonts w:hint="eastAsia"/>
          <w:lang w:eastAsia="zh-TW"/>
        </w:rPr>
        <w:t>級字</w:t>
      </w:r>
      <w:r>
        <w:rPr>
          <w:rFonts w:hint="eastAsia"/>
          <w:lang w:eastAsia="zh-TW"/>
        </w:rPr>
        <w:t>。</w:t>
      </w:r>
      <w:bookmarkStart w:id="8" w:name="_Hlk123594574"/>
      <w:r w:rsidR="00DB6590">
        <w:rPr>
          <w:rFonts w:hint="eastAsia"/>
          <w:lang w:eastAsia="zh-TW"/>
        </w:rPr>
        <w:t>其他有關長引證格式，請參閱</w:t>
      </w:r>
      <w:r w:rsidR="00B21883">
        <w:rPr>
          <w:rFonts w:hint="eastAsia"/>
          <w:lang w:eastAsia="zh-TW"/>
        </w:rPr>
        <w:t>本手冊</w:t>
      </w:r>
      <w:r w:rsidR="00B21883">
        <w:rPr>
          <w:rFonts w:hint="eastAsia"/>
          <w:lang w:eastAsia="zh-TW"/>
        </w:rPr>
        <w:t>5.1</w:t>
      </w:r>
      <w:r w:rsidR="00B21883">
        <w:rPr>
          <w:rFonts w:hint="eastAsia"/>
          <w:lang w:eastAsia="zh-TW"/>
        </w:rPr>
        <w:t>單元</w:t>
      </w:r>
      <w:r w:rsidR="00775255">
        <w:rPr>
          <w:rFonts w:hint="eastAsia"/>
          <w:lang w:eastAsia="zh-TW"/>
        </w:rPr>
        <w:t>。</w:t>
      </w:r>
    </w:p>
    <w:bookmarkEnd w:id="8"/>
    <w:p w14:paraId="09C781EF" w14:textId="60BA34A6" w:rsidR="0040014E" w:rsidRDefault="0040014E" w:rsidP="0040014E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1.1.1.2</w:t>
      </w:r>
      <w:r>
        <w:rPr>
          <w:rFonts w:hint="eastAsia"/>
          <w:lang w:eastAsia="zh-TW"/>
        </w:rPr>
        <w:t>題頁</w:t>
      </w:r>
    </w:p>
    <w:p w14:paraId="6B7242B1" w14:textId="400D3BB9" w:rsidR="00226613" w:rsidRDefault="004D7C6D" w:rsidP="0040014E">
      <w:pPr>
        <w:snapToGrid w:val="0"/>
        <w:ind w:leftChars="794" w:left="1985" w:firstLine="0"/>
        <w:rPr>
          <w:lang w:eastAsia="zh-TW"/>
        </w:rPr>
      </w:pPr>
      <w:proofErr w:type="gramStart"/>
      <w:r>
        <w:rPr>
          <w:rFonts w:hint="eastAsia"/>
          <w:lang w:eastAsia="zh-TW"/>
        </w:rPr>
        <w:t>題頁為</w:t>
      </w:r>
      <w:proofErr w:type="gramEnd"/>
      <w:r>
        <w:rPr>
          <w:rFonts w:hint="eastAsia"/>
          <w:lang w:eastAsia="zh-TW"/>
        </w:rPr>
        <w:t>唯一特例，詳細說明請參閱</w:t>
      </w:r>
      <w:r w:rsidR="00B21883">
        <w:rPr>
          <w:rFonts w:hint="eastAsia"/>
          <w:lang w:eastAsia="zh-TW"/>
        </w:rPr>
        <w:t>本手冊</w:t>
      </w:r>
      <w:r w:rsidR="00B21883">
        <w:rPr>
          <w:rFonts w:hint="eastAsia"/>
          <w:lang w:eastAsia="zh-TW"/>
        </w:rPr>
        <w:t>2.1</w:t>
      </w:r>
      <w:r w:rsidR="00B21883">
        <w:rPr>
          <w:rFonts w:hint="eastAsia"/>
          <w:lang w:eastAsia="zh-TW"/>
        </w:rPr>
        <w:t>單元</w:t>
      </w:r>
      <w:r w:rsidR="00775255">
        <w:rPr>
          <w:rFonts w:hint="eastAsia"/>
          <w:lang w:eastAsia="zh-TW"/>
        </w:rPr>
        <w:t>。</w:t>
      </w:r>
    </w:p>
    <w:p w14:paraId="6B86D8BF" w14:textId="457C3A7C" w:rsidR="00226613" w:rsidRDefault="00226613" w:rsidP="00EC604E">
      <w:pPr>
        <w:snapToGrid w:val="0"/>
        <w:ind w:left="-142" w:firstLine="642"/>
        <w:rPr>
          <w:lang w:eastAsia="zh-TW"/>
        </w:rPr>
      </w:pPr>
      <w:r>
        <w:rPr>
          <w:rFonts w:hint="eastAsia"/>
          <w:lang w:eastAsia="zh-TW"/>
        </w:rPr>
        <w:t>1</w:t>
      </w:r>
      <w:r>
        <w:rPr>
          <w:lang w:eastAsia="zh-TW"/>
        </w:rPr>
        <w:t xml:space="preserve">.1.2 </w:t>
      </w:r>
      <w:r>
        <w:rPr>
          <w:rFonts w:hint="eastAsia"/>
          <w:lang w:eastAsia="zh-TW"/>
        </w:rPr>
        <w:t>標點符號</w:t>
      </w:r>
    </w:p>
    <w:p w14:paraId="0AFF3FF9" w14:textId="3DEACF49" w:rsidR="004D7C6D" w:rsidRPr="0049376E" w:rsidRDefault="004D7C6D" w:rsidP="00226613">
      <w:pPr>
        <w:snapToGrid w:val="0"/>
        <w:ind w:left="1125" w:firstLine="0"/>
        <w:rPr>
          <w:color w:val="000000" w:themeColor="text1"/>
          <w:lang w:eastAsia="zh-TW"/>
        </w:rPr>
      </w:pPr>
      <w:r w:rsidRPr="001A021D">
        <w:rPr>
          <w:rFonts w:ascii="細明體" w:hint="eastAsia"/>
          <w:lang w:eastAsia="zh-TW"/>
        </w:rPr>
        <w:t>中文標點符號使用「新式標點符號」以全形</w:t>
      </w:r>
      <w:r>
        <w:rPr>
          <w:rFonts w:ascii="細明體" w:hint="eastAsia"/>
          <w:lang w:eastAsia="zh-TW"/>
        </w:rPr>
        <w:t>鍵入，</w:t>
      </w:r>
      <w:r w:rsidR="0049376E">
        <w:rPr>
          <w:rFonts w:ascii="細明體" w:hint="eastAsia"/>
          <w:lang w:eastAsia="zh-TW"/>
        </w:rPr>
        <w:t>詳細說明請參閱</w:t>
      </w:r>
      <w:r w:rsidR="00775255">
        <w:rPr>
          <w:rFonts w:ascii="細明體" w:hint="eastAsia"/>
          <w:lang w:eastAsia="zh-TW"/>
        </w:rPr>
        <w:t>本手冊</w:t>
      </w:r>
      <w:r w:rsidR="0049376E" w:rsidRPr="00775255">
        <w:rPr>
          <w:lang w:eastAsia="zh-TW"/>
        </w:rPr>
        <w:t>3.5</w:t>
      </w:r>
      <w:r w:rsidR="00775255" w:rsidRPr="00775255">
        <w:rPr>
          <w:rFonts w:hint="eastAsia"/>
          <w:lang w:eastAsia="zh-TW"/>
        </w:rPr>
        <w:t>單元</w:t>
      </w:r>
      <w:r w:rsidR="007D2653">
        <w:rPr>
          <w:rFonts w:hint="eastAsia"/>
          <w:lang w:eastAsia="zh-TW"/>
        </w:rPr>
        <w:t>，</w:t>
      </w:r>
      <w:proofErr w:type="gramStart"/>
      <w:r w:rsidR="007D2653">
        <w:rPr>
          <w:rFonts w:hint="eastAsia"/>
          <w:lang w:eastAsia="zh-TW"/>
        </w:rPr>
        <w:t>及</w:t>
      </w:r>
      <w:r w:rsidR="007D2653" w:rsidRPr="007D2653">
        <w:rPr>
          <w:rFonts w:hint="eastAsia"/>
          <w:lang w:eastAsia="zh-TW"/>
        </w:rPr>
        <w:t>參閱</w:t>
      </w:r>
      <w:proofErr w:type="gramEnd"/>
      <w:r w:rsidR="007D2653" w:rsidRPr="007D2653">
        <w:rPr>
          <w:rFonts w:hint="eastAsia"/>
          <w:lang w:eastAsia="zh-TW"/>
        </w:rPr>
        <w:t>教育部國語推行委員會編著，《重訂標</w:t>
      </w:r>
      <w:r w:rsidR="007D2653" w:rsidRPr="007D2653">
        <w:rPr>
          <w:rFonts w:hint="eastAsia"/>
          <w:lang w:eastAsia="zh-TW"/>
        </w:rPr>
        <w:lastRenderedPageBreak/>
        <w:t>點符號手冊》之網頁連結。</w:t>
      </w:r>
      <w:r w:rsidR="006F4570">
        <w:rPr>
          <w:rStyle w:val="a9"/>
          <w:lang w:eastAsia="zh-TW"/>
        </w:rPr>
        <w:footnoteReference w:id="3"/>
      </w:r>
      <w:r>
        <w:rPr>
          <w:rFonts w:ascii="細明體" w:hint="eastAsia"/>
          <w:lang w:eastAsia="zh-TW"/>
        </w:rPr>
        <w:t>英文</w:t>
      </w:r>
      <w:r w:rsidRPr="001A021D">
        <w:rPr>
          <w:rFonts w:ascii="細明體" w:hint="eastAsia"/>
          <w:lang w:eastAsia="zh-TW"/>
        </w:rPr>
        <w:t>標點符號則使用</w:t>
      </w:r>
      <w:r>
        <w:rPr>
          <w:rFonts w:ascii="細明體" w:hint="eastAsia"/>
          <w:lang w:eastAsia="zh-TW"/>
        </w:rPr>
        <w:t>“</w:t>
      </w:r>
      <w:r w:rsidRPr="001A021D">
        <w:rPr>
          <w:rFonts w:hint="eastAsia"/>
          <w:lang w:eastAsia="zh-TW"/>
        </w:rPr>
        <w:t>American English</w:t>
      </w:r>
      <w:r>
        <w:rPr>
          <w:rFonts w:hint="eastAsia"/>
          <w:lang w:eastAsia="zh-TW"/>
        </w:rPr>
        <w:t>”</w:t>
      </w:r>
      <w:r w:rsidRPr="001A021D">
        <w:rPr>
          <w:rFonts w:hint="eastAsia"/>
          <w:lang w:eastAsia="zh-TW"/>
        </w:rPr>
        <w:t>標點符號</w:t>
      </w:r>
      <w:r w:rsidRPr="001A021D">
        <w:rPr>
          <w:rFonts w:ascii="細明體" w:hint="eastAsia"/>
          <w:lang w:eastAsia="zh-TW"/>
        </w:rPr>
        <w:t>以半形</w:t>
      </w:r>
      <w:r>
        <w:rPr>
          <w:rFonts w:ascii="細明體" w:hint="eastAsia"/>
          <w:lang w:eastAsia="zh-TW"/>
        </w:rPr>
        <w:t>鍵入。</w:t>
      </w:r>
    </w:p>
    <w:p w14:paraId="529BB8B1" w14:textId="21498F89" w:rsidR="005E4E13" w:rsidRDefault="004D7C6D" w:rsidP="00EC604E">
      <w:pPr>
        <w:snapToGrid w:val="0"/>
        <w:ind w:firstLine="500"/>
        <w:rPr>
          <w:lang w:eastAsia="zh-TW"/>
        </w:rPr>
      </w:pPr>
      <w:r>
        <w:rPr>
          <w:rFonts w:hint="eastAsia"/>
          <w:lang w:eastAsia="zh-TW"/>
        </w:rPr>
        <w:t>1.1.</w:t>
      </w:r>
      <w:r w:rsidR="00DF78A5">
        <w:rPr>
          <w:lang w:eastAsia="zh-TW"/>
        </w:rPr>
        <w:t>3</w:t>
      </w:r>
      <w:r w:rsidR="001A4611">
        <w:rPr>
          <w:lang w:eastAsia="zh-TW"/>
        </w:rPr>
        <w:t xml:space="preserve"> </w:t>
      </w:r>
      <w:r w:rsidR="00226613">
        <w:rPr>
          <w:rFonts w:hint="eastAsia"/>
          <w:lang w:eastAsia="zh-TW"/>
        </w:rPr>
        <w:t>字距及行距</w:t>
      </w:r>
    </w:p>
    <w:p w14:paraId="75DDAAB2" w14:textId="531B6820" w:rsidR="0040014E" w:rsidRDefault="00A109B5" w:rsidP="001A4611">
      <w:pPr>
        <w:snapToGrid w:val="0"/>
        <w:ind w:left="1134" w:firstLine="0"/>
        <w:rPr>
          <w:lang w:eastAsia="zh-TW"/>
        </w:rPr>
      </w:pPr>
      <w:r>
        <w:rPr>
          <w:rFonts w:hint="eastAsia"/>
          <w:lang w:eastAsia="zh-TW"/>
        </w:rPr>
        <w:t>每起新段落，</w:t>
      </w:r>
      <w:r w:rsidR="00E55E03">
        <w:rPr>
          <w:rFonts w:hint="eastAsia"/>
          <w:lang w:eastAsia="zh-TW"/>
        </w:rPr>
        <w:t>第一行</w:t>
      </w:r>
      <w:r w:rsidR="0027201C">
        <w:rPr>
          <w:rFonts w:hint="eastAsia"/>
          <w:lang w:eastAsia="zh-TW"/>
        </w:rPr>
        <w:t>須</w:t>
      </w:r>
      <w:r w:rsidR="00E55E03">
        <w:rPr>
          <w:rFonts w:hint="eastAsia"/>
          <w:lang w:eastAsia="zh-TW"/>
        </w:rPr>
        <w:t>空</w:t>
      </w:r>
      <w:r w:rsidR="000B4848">
        <w:rPr>
          <w:rFonts w:hint="eastAsia"/>
          <w:lang w:eastAsia="zh-TW"/>
        </w:rPr>
        <w:t>全形字</w:t>
      </w:r>
      <w:r w:rsidR="00FC42A3">
        <w:rPr>
          <w:rFonts w:hint="eastAsia"/>
          <w:lang w:eastAsia="zh-TW"/>
        </w:rPr>
        <w:t>兩</w:t>
      </w:r>
      <w:r w:rsidR="00E55E03">
        <w:rPr>
          <w:rFonts w:hint="eastAsia"/>
          <w:lang w:eastAsia="zh-TW"/>
        </w:rPr>
        <w:t>格</w:t>
      </w:r>
      <w:r>
        <w:rPr>
          <w:rFonts w:hint="eastAsia"/>
          <w:lang w:eastAsia="zh-TW"/>
        </w:rPr>
        <w:t>，</w:t>
      </w:r>
      <w:r w:rsidR="009E4A89">
        <w:rPr>
          <w:rFonts w:hint="eastAsia"/>
          <w:lang w:eastAsia="zh-TW"/>
        </w:rPr>
        <w:t>並</w:t>
      </w:r>
      <w:r w:rsidR="00E55E03">
        <w:rPr>
          <w:rFonts w:hint="eastAsia"/>
          <w:lang w:eastAsia="zh-TW"/>
        </w:rPr>
        <w:t>應避免讓標點符號出現於行首</w:t>
      </w:r>
      <w:r>
        <w:rPr>
          <w:rFonts w:hint="eastAsia"/>
          <w:lang w:eastAsia="zh-TW"/>
        </w:rPr>
        <w:t>。</w:t>
      </w:r>
      <w:r w:rsidR="00E55E03">
        <w:rPr>
          <w:rFonts w:hint="eastAsia"/>
          <w:lang w:eastAsia="zh-TW"/>
        </w:rPr>
        <w:t>字間距為</w:t>
      </w:r>
      <w:r w:rsidR="00E55E03">
        <w:rPr>
          <w:lang w:eastAsia="zh-TW"/>
        </w:rPr>
        <w:t>0.5</w:t>
      </w:r>
      <w:r w:rsidR="00E55E03">
        <w:rPr>
          <w:rFonts w:hint="eastAsia"/>
          <w:lang w:eastAsia="zh-TW"/>
        </w:rPr>
        <w:t>點</w:t>
      </w:r>
      <w:r w:rsidR="002C631E">
        <w:rPr>
          <w:rFonts w:hint="eastAsia"/>
          <w:lang w:eastAsia="zh-TW"/>
        </w:rPr>
        <w:t>，使用「左右對齊」鍵，使每行的首尾皆能整齊</w:t>
      </w:r>
      <w:r w:rsidR="009E4A89">
        <w:rPr>
          <w:rFonts w:hint="eastAsia"/>
          <w:lang w:eastAsia="zh-TW"/>
        </w:rPr>
        <w:t>一致</w:t>
      </w:r>
      <w:r w:rsidR="0057568B" w:rsidRPr="0057568B">
        <w:rPr>
          <w:rFonts w:hint="eastAsia"/>
          <w:lang w:eastAsia="zh-TW"/>
        </w:rPr>
        <w:t>，附註及書目不需要使用「左右對齊」鍵。</w:t>
      </w:r>
      <w:r w:rsidR="001A021D">
        <w:rPr>
          <w:rFonts w:hint="eastAsia"/>
          <w:lang w:eastAsia="zh-TW"/>
        </w:rPr>
        <w:t>一般行距為</w:t>
      </w:r>
      <w:r w:rsidR="00FB29B5">
        <w:rPr>
          <w:lang w:eastAsia="zh-TW"/>
        </w:rPr>
        <w:t>二十四</w:t>
      </w:r>
      <w:r w:rsidR="00154DBF">
        <w:rPr>
          <w:rFonts w:hint="eastAsia"/>
          <w:lang w:eastAsia="zh-TW"/>
        </w:rPr>
        <w:t>點固定行高</w:t>
      </w:r>
      <w:r w:rsidR="00D55C21">
        <w:rPr>
          <w:rFonts w:hint="eastAsia"/>
          <w:lang w:eastAsia="zh-TW"/>
        </w:rPr>
        <w:t>，標題與前段落相距三十六點固定行高。</w:t>
      </w:r>
    </w:p>
    <w:p w14:paraId="635289BA" w14:textId="05C2A071" w:rsidR="0040014E" w:rsidRDefault="0040014E" w:rsidP="0040014E">
      <w:pPr>
        <w:snapToGrid w:val="0"/>
        <w:ind w:leftChars="454" w:left="1700" w:hangingChars="226" w:hanging="565"/>
        <w:rPr>
          <w:lang w:eastAsia="zh-TW"/>
        </w:rPr>
      </w:pPr>
      <w:r>
        <w:rPr>
          <w:rFonts w:hint="eastAsia"/>
          <w:lang w:eastAsia="zh-TW"/>
        </w:rPr>
        <w:t>1.1.3.1</w:t>
      </w:r>
      <w:r>
        <w:rPr>
          <w:rFonts w:hint="eastAsia"/>
          <w:lang w:eastAsia="zh-TW"/>
        </w:rPr>
        <w:t>附註及長引證</w:t>
      </w:r>
    </w:p>
    <w:p w14:paraId="6E6D6FB6" w14:textId="0EE26BF3" w:rsidR="00140E91" w:rsidRDefault="001A021D" w:rsidP="0040014E">
      <w:pPr>
        <w:snapToGrid w:val="0"/>
        <w:ind w:leftChars="794" w:left="1985" w:firstLine="1"/>
        <w:rPr>
          <w:lang w:eastAsia="zh-TW"/>
        </w:rPr>
      </w:pPr>
      <w:r w:rsidRPr="006B3204">
        <w:rPr>
          <w:rFonts w:hint="eastAsia"/>
          <w:lang w:eastAsia="zh-TW"/>
        </w:rPr>
        <w:t>附註</w:t>
      </w:r>
      <w:r w:rsidR="00154DBF" w:rsidRPr="006B3204">
        <w:rPr>
          <w:rFonts w:hint="eastAsia"/>
          <w:lang w:eastAsia="zh-TW"/>
        </w:rPr>
        <w:t>及</w:t>
      </w:r>
      <w:r w:rsidR="00B51043">
        <w:rPr>
          <w:rFonts w:hint="eastAsia"/>
          <w:lang w:eastAsia="zh-TW"/>
        </w:rPr>
        <w:t>使用</w:t>
      </w:r>
      <w:r w:rsidR="00C47069">
        <w:rPr>
          <w:rFonts w:hint="eastAsia"/>
          <w:lang w:eastAsia="zh-TW"/>
        </w:rPr>
        <w:t>長引</w:t>
      </w:r>
      <w:r w:rsidR="00A67827">
        <w:rPr>
          <w:rFonts w:hint="eastAsia"/>
          <w:lang w:eastAsia="zh-TW"/>
        </w:rPr>
        <w:t>證</w:t>
      </w:r>
      <w:r w:rsidR="00097382">
        <w:rPr>
          <w:rFonts w:hint="eastAsia"/>
          <w:lang w:eastAsia="zh-TW"/>
        </w:rPr>
        <w:t>時</w:t>
      </w:r>
      <w:r w:rsidR="00C47069">
        <w:rPr>
          <w:rFonts w:hint="eastAsia"/>
          <w:lang w:eastAsia="zh-TW"/>
        </w:rPr>
        <w:t>，</w:t>
      </w:r>
      <w:r w:rsidR="00097382">
        <w:rPr>
          <w:rFonts w:hint="eastAsia"/>
          <w:lang w:eastAsia="zh-TW"/>
        </w:rPr>
        <w:t>改為</w:t>
      </w:r>
      <w:r w:rsidR="000A74BB">
        <w:rPr>
          <w:rFonts w:hint="eastAsia"/>
          <w:lang w:eastAsia="zh-TW"/>
        </w:rPr>
        <w:t>十二</w:t>
      </w:r>
      <w:r w:rsidRPr="006B3204">
        <w:rPr>
          <w:rFonts w:hint="eastAsia"/>
          <w:lang w:eastAsia="zh-TW"/>
        </w:rPr>
        <w:t>點固定行高。章</w:t>
      </w:r>
      <w:r w:rsidRPr="0048286D">
        <w:rPr>
          <w:rFonts w:hint="eastAsia"/>
          <w:lang w:eastAsia="zh-TW"/>
        </w:rPr>
        <w:t>節標題及段落標題，</w:t>
      </w:r>
      <w:r w:rsidR="00154DBF" w:rsidRPr="0048286D">
        <w:rPr>
          <w:rFonts w:hint="eastAsia"/>
          <w:lang w:eastAsia="zh-TW"/>
        </w:rPr>
        <w:t>與前段</w:t>
      </w:r>
      <w:r w:rsidRPr="0048286D">
        <w:rPr>
          <w:rFonts w:hint="eastAsia"/>
          <w:lang w:eastAsia="zh-TW"/>
        </w:rPr>
        <w:t>間距</w:t>
      </w:r>
      <w:r w:rsidR="004F56F5" w:rsidRPr="0048286D">
        <w:rPr>
          <w:rFonts w:hint="eastAsia"/>
          <w:lang w:eastAsia="zh-TW"/>
        </w:rPr>
        <w:t>三十六</w:t>
      </w:r>
      <w:r w:rsidR="00154DBF" w:rsidRPr="0048286D">
        <w:rPr>
          <w:rFonts w:hint="eastAsia"/>
          <w:lang w:eastAsia="zh-TW"/>
        </w:rPr>
        <w:t>點</w:t>
      </w:r>
      <w:r w:rsidRPr="0048286D">
        <w:rPr>
          <w:rFonts w:hint="eastAsia"/>
          <w:lang w:eastAsia="zh-TW"/>
        </w:rPr>
        <w:t>，與後段間距</w:t>
      </w:r>
      <w:r w:rsidR="00FB29B5" w:rsidRPr="0048286D">
        <w:rPr>
          <w:rFonts w:hint="eastAsia"/>
          <w:lang w:eastAsia="zh-TW"/>
        </w:rPr>
        <w:t>二十四</w:t>
      </w:r>
      <w:r w:rsidRPr="0048286D">
        <w:rPr>
          <w:rFonts w:hint="eastAsia"/>
          <w:lang w:eastAsia="zh-TW"/>
        </w:rPr>
        <w:t>點</w:t>
      </w:r>
      <w:r w:rsidR="00154DBF" w:rsidRPr="0048286D">
        <w:rPr>
          <w:rFonts w:hint="eastAsia"/>
          <w:lang w:eastAsia="zh-TW"/>
        </w:rPr>
        <w:t>。</w:t>
      </w:r>
      <w:r w:rsidR="00D33743" w:rsidRPr="0048286D">
        <w:rPr>
          <w:rStyle w:val="a9"/>
          <w:lang w:eastAsia="zh-TW"/>
        </w:rPr>
        <w:footnoteReference w:id="4"/>
      </w:r>
      <w:r w:rsidR="00DB6590" w:rsidRPr="00DB6590">
        <w:rPr>
          <w:rFonts w:hint="eastAsia"/>
          <w:lang w:eastAsia="zh-TW"/>
        </w:rPr>
        <w:t>其他有關長引證格式，請</w:t>
      </w:r>
      <w:proofErr w:type="gramStart"/>
      <w:r w:rsidR="00DB6590" w:rsidRPr="00DB6590">
        <w:rPr>
          <w:rFonts w:hint="eastAsia"/>
          <w:lang w:eastAsia="zh-TW"/>
        </w:rPr>
        <w:t>參閱</w:t>
      </w:r>
      <w:r w:rsidR="009C2544">
        <w:rPr>
          <w:rFonts w:hint="eastAsia"/>
          <w:lang w:eastAsia="zh-TW"/>
        </w:rPr>
        <w:t>本冊</w:t>
      </w:r>
      <w:proofErr w:type="gramEnd"/>
      <w:r w:rsidR="009C2544">
        <w:rPr>
          <w:rFonts w:hint="eastAsia"/>
          <w:lang w:eastAsia="zh-TW"/>
        </w:rPr>
        <w:t>5.1</w:t>
      </w:r>
      <w:r w:rsidR="009C2544">
        <w:rPr>
          <w:rFonts w:hint="eastAsia"/>
          <w:lang w:eastAsia="zh-TW"/>
        </w:rPr>
        <w:t>單元</w:t>
      </w:r>
      <w:r w:rsidR="00DB6590">
        <w:rPr>
          <w:rFonts w:hint="eastAsia"/>
          <w:lang w:eastAsia="zh-TW"/>
        </w:rPr>
        <w:t>；附註格式請參閱</w:t>
      </w:r>
      <w:r w:rsidR="009C2544">
        <w:rPr>
          <w:rFonts w:hint="eastAsia"/>
          <w:lang w:eastAsia="zh-TW"/>
        </w:rPr>
        <w:t>本手冊</w:t>
      </w:r>
      <w:r w:rsidR="005E4DB3">
        <w:rPr>
          <w:rFonts w:hint="eastAsia"/>
          <w:lang w:eastAsia="zh-TW"/>
        </w:rPr>
        <w:t>6.1</w:t>
      </w:r>
      <w:r w:rsidR="005E4DB3">
        <w:rPr>
          <w:rFonts w:hint="eastAsia"/>
          <w:lang w:eastAsia="zh-TW"/>
        </w:rPr>
        <w:t>單元。</w:t>
      </w:r>
    </w:p>
    <w:p w14:paraId="678ED0AD" w14:textId="3D1B47E3" w:rsidR="00E155FB" w:rsidRDefault="0040014E" w:rsidP="0040014E">
      <w:pPr>
        <w:snapToGrid w:val="0"/>
        <w:ind w:left="1985" w:hanging="851"/>
        <w:rPr>
          <w:lang w:eastAsia="zh-TW"/>
        </w:rPr>
      </w:pPr>
      <w:r>
        <w:rPr>
          <w:rFonts w:hint="eastAsia"/>
          <w:lang w:eastAsia="zh-TW"/>
        </w:rPr>
        <w:t>1.3.2</w:t>
      </w:r>
      <w:r w:rsidR="00E155FB" w:rsidRPr="00E155FB">
        <w:rPr>
          <w:rFonts w:hint="eastAsia"/>
          <w:lang w:eastAsia="zh-TW"/>
        </w:rPr>
        <w:t>註腳分隔符號（</w:t>
      </w:r>
      <w:r w:rsidR="00E155FB" w:rsidRPr="00E155FB">
        <w:rPr>
          <w:rFonts w:hint="eastAsia"/>
          <w:lang w:eastAsia="zh-TW"/>
        </w:rPr>
        <w:t>footnote separator</w:t>
      </w:r>
      <w:r w:rsidR="00E155FB" w:rsidRPr="00E155FB">
        <w:rPr>
          <w:rFonts w:hint="eastAsia"/>
          <w:lang w:eastAsia="zh-TW"/>
        </w:rPr>
        <w:t>）</w:t>
      </w:r>
    </w:p>
    <w:p w14:paraId="4745A3B1" w14:textId="70B98DD5" w:rsidR="005E0EBD" w:rsidRDefault="005E0EBD" w:rsidP="00E155FB">
      <w:pPr>
        <w:snapToGrid w:val="0"/>
        <w:ind w:left="1985" w:firstLine="0"/>
        <w:rPr>
          <w:lang w:eastAsia="zh-TW"/>
        </w:rPr>
      </w:pPr>
      <w:r w:rsidRPr="005E0EBD">
        <w:rPr>
          <w:rFonts w:hint="eastAsia"/>
          <w:lang w:eastAsia="zh-TW"/>
        </w:rPr>
        <w:t>註腳分隔符號（</w:t>
      </w:r>
      <w:r w:rsidRPr="005E0EBD">
        <w:rPr>
          <w:lang w:eastAsia="zh-TW"/>
        </w:rPr>
        <w:t>footnote separator</w:t>
      </w:r>
      <w:r w:rsidRPr="005E0EBD">
        <w:rPr>
          <w:rFonts w:hint="eastAsia"/>
          <w:lang w:eastAsia="zh-TW"/>
        </w:rPr>
        <w:t>）之行距為十二點固定行高，與前段間距為十二點，與後段間距為十二點。註腳使用十級字，註腳之行距為十二點固定行高，與前段間距為</w:t>
      </w:r>
      <w:r w:rsidR="00A70644" w:rsidRPr="00A70644">
        <w:rPr>
          <w:rFonts w:hint="eastAsia"/>
          <w:lang w:eastAsia="zh-TW"/>
        </w:rPr>
        <w:t>○</w:t>
      </w:r>
      <w:r w:rsidR="00A059FB">
        <w:rPr>
          <w:rFonts w:hint="eastAsia"/>
          <w:lang w:eastAsia="zh-TW"/>
        </w:rPr>
        <w:t>行</w:t>
      </w:r>
      <w:r w:rsidRPr="005E0EBD">
        <w:rPr>
          <w:rFonts w:hint="eastAsia"/>
          <w:lang w:eastAsia="zh-TW"/>
        </w:rPr>
        <w:t>，與後段間距為十二點。</w:t>
      </w:r>
    </w:p>
    <w:p w14:paraId="209E7DAB" w14:textId="3E7B1F2F" w:rsidR="00226613" w:rsidRDefault="00DF78A5" w:rsidP="009E4A89">
      <w:pPr>
        <w:snapToGrid w:val="0"/>
        <w:rPr>
          <w:lang w:eastAsia="zh-TW"/>
        </w:rPr>
      </w:pPr>
      <w:r>
        <w:rPr>
          <w:rFonts w:hint="eastAsia"/>
          <w:lang w:eastAsia="zh-TW"/>
        </w:rPr>
        <w:t>1</w:t>
      </w:r>
      <w:r>
        <w:rPr>
          <w:lang w:eastAsia="zh-TW"/>
        </w:rPr>
        <w:t>.1.4</w:t>
      </w:r>
      <w:r w:rsidR="00226613" w:rsidRPr="00226613">
        <w:rPr>
          <w:rFonts w:hint="eastAsia"/>
          <w:lang w:eastAsia="zh-TW"/>
        </w:rPr>
        <w:t>頁碼</w:t>
      </w:r>
    </w:p>
    <w:p w14:paraId="77637AE5" w14:textId="1F958A4A" w:rsidR="00C73F5F" w:rsidRDefault="005E0EBD" w:rsidP="006B67F7">
      <w:pPr>
        <w:snapToGrid w:val="0"/>
        <w:spacing w:line="480" w:lineRule="atLeast"/>
        <w:ind w:left="1134" w:hanging="7"/>
        <w:rPr>
          <w:lang w:eastAsia="zh-TW"/>
        </w:rPr>
      </w:pPr>
      <w:r w:rsidRPr="005E0EBD">
        <w:rPr>
          <w:rFonts w:hint="eastAsia"/>
          <w:lang w:eastAsia="zh-TW"/>
        </w:rPr>
        <w:t>頁碼使用</w:t>
      </w:r>
      <w:proofErr w:type="gramStart"/>
      <w:r w:rsidRPr="005E0EBD">
        <w:rPr>
          <w:rFonts w:hint="eastAsia"/>
          <w:lang w:eastAsia="zh-TW"/>
        </w:rPr>
        <w:t>十二級字</w:t>
      </w:r>
      <w:proofErr w:type="gramEnd"/>
      <w:r w:rsidRPr="005E0EBD">
        <w:rPr>
          <w:rFonts w:hint="eastAsia"/>
          <w:lang w:eastAsia="zh-TW"/>
        </w:rPr>
        <w:t>，標於每頁下方</w:t>
      </w:r>
      <w:proofErr w:type="gramStart"/>
      <w:r w:rsidRPr="005E0EBD">
        <w:rPr>
          <w:rFonts w:hint="eastAsia"/>
          <w:lang w:eastAsia="zh-TW"/>
        </w:rPr>
        <w:t>置中處</w:t>
      </w:r>
      <w:proofErr w:type="gramEnd"/>
      <w:r w:rsidR="006B67F7">
        <w:rPr>
          <w:rFonts w:hint="eastAsia"/>
          <w:lang w:eastAsia="zh-TW"/>
        </w:rPr>
        <w:t>，與下邊頁距離</w:t>
      </w:r>
      <w:r w:rsidR="006B67F7">
        <w:rPr>
          <w:rFonts w:hint="eastAsia"/>
          <w:lang w:eastAsia="zh-TW"/>
        </w:rPr>
        <w:t xml:space="preserve">1.9 </w:t>
      </w:r>
      <w:r w:rsidR="006B67F7">
        <w:rPr>
          <w:rFonts w:hint="eastAsia"/>
          <w:lang w:eastAsia="zh-TW"/>
        </w:rPr>
        <w:t>公分。</w:t>
      </w:r>
      <w:r w:rsidRPr="005E0EBD">
        <w:rPr>
          <w:rFonts w:hint="eastAsia"/>
          <w:lang w:eastAsia="zh-TW"/>
        </w:rPr>
        <w:t>正文、參考書目錄及附錄使用阿拉伯數字</w:t>
      </w:r>
      <w:r w:rsidR="006B67F7">
        <w:rPr>
          <w:rFonts w:hint="eastAsia"/>
          <w:lang w:eastAsia="zh-TW"/>
        </w:rPr>
        <w:t>。</w:t>
      </w:r>
      <w:r w:rsidRPr="005E0EBD">
        <w:rPr>
          <w:rFonts w:hint="eastAsia"/>
          <w:lang w:eastAsia="zh-TW"/>
        </w:rPr>
        <w:t>正文以前各頁使用羅馬式數字標示</w:t>
      </w:r>
      <w:r w:rsidR="006B67F7">
        <w:rPr>
          <w:rFonts w:hint="eastAsia"/>
          <w:lang w:eastAsia="zh-TW"/>
        </w:rPr>
        <w:t>，封面是第</w:t>
      </w:r>
      <w:r w:rsidR="006B67F7">
        <w:rPr>
          <w:rFonts w:hint="eastAsia"/>
          <w:lang w:eastAsia="zh-TW"/>
        </w:rPr>
        <w:t xml:space="preserve"> i </w:t>
      </w:r>
      <w:r w:rsidR="006B67F7">
        <w:rPr>
          <w:rFonts w:hint="eastAsia"/>
          <w:lang w:eastAsia="zh-TW"/>
        </w:rPr>
        <w:t>頁，但不用打印頁碼。</w:t>
      </w:r>
    </w:p>
    <w:p w14:paraId="7CC9F6EA" w14:textId="62DABAC4" w:rsidR="0040014E" w:rsidRDefault="0040014E" w:rsidP="0040014E">
      <w:pPr>
        <w:snapToGrid w:val="0"/>
        <w:spacing w:line="480" w:lineRule="atLeast"/>
        <w:rPr>
          <w:lang w:eastAsia="zh-TW"/>
        </w:rPr>
      </w:pPr>
      <w:r>
        <w:rPr>
          <w:rFonts w:hint="eastAsia"/>
          <w:lang w:eastAsia="zh-TW"/>
        </w:rPr>
        <w:t>1.1.5</w:t>
      </w:r>
      <w:r>
        <w:rPr>
          <w:rFonts w:hint="eastAsia"/>
          <w:lang w:eastAsia="zh-TW"/>
        </w:rPr>
        <w:t>邊界</w:t>
      </w:r>
    </w:p>
    <w:p w14:paraId="5DF7A9C7" w14:textId="00AA9404" w:rsidR="005E0EBD" w:rsidRDefault="00DF78A5" w:rsidP="001A4611">
      <w:pPr>
        <w:adjustRightInd/>
        <w:spacing w:line="480" w:lineRule="atLeast"/>
        <w:ind w:left="1134" w:firstLine="0"/>
        <w:jc w:val="left"/>
        <w:textAlignment w:val="auto"/>
        <w:rPr>
          <w:lang w:eastAsia="zh-TW"/>
        </w:rPr>
      </w:pPr>
      <w:r w:rsidRPr="00DF78A5">
        <w:rPr>
          <w:rFonts w:hint="eastAsia"/>
          <w:lang w:eastAsia="zh-TW"/>
        </w:rPr>
        <w:t>首頁邊界為上邊距文字</w:t>
      </w:r>
      <w:r w:rsidRPr="00DF78A5">
        <w:rPr>
          <w:rFonts w:hint="eastAsia"/>
          <w:lang w:eastAsia="zh-TW"/>
        </w:rPr>
        <w:t>5</w:t>
      </w:r>
      <w:r w:rsidRPr="00DF78A5">
        <w:rPr>
          <w:rFonts w:hint="eastAsia"/>
          <w:lang w:eastAsia="zh-TW"/>
        </w:rPr>
        <w:t>公分、下邊距頁碼</w:t>
      </w:r>
      <w:r w:rsidRPr="00DF78A5">
        <w:rPr>
          <w:rFonts w:hint="eastAsia"/>
          <w:lang w:eastAsia="zh-TW"/>
        </w:rPr>
        <w:t>2.5</w:t>
      </w:r>
      <w:r w:rsidRPr="00DF78A5">
        <w:rPr>
          <w:rFonts w:hint="eastAsia"/>
          <w:lang w:eastAsia="zh-TW"/>
        </w:rPr>
        <w:t>公分，左、右邊距文字</w:t>
      </w:r>
      <w:r w:rsidRPr="00DF78A5">
        <w:rPr>
          <w:rFonts w:hint="eastAsia"/>
          <w:lang w:eastAsia="zh-TW"/>
        </w:rPr>
        <w:t>2.5</w:t>
      </w:r>
      <w:r w:rsidRPr="00DF78A5">
        <w:rPr>
          <w:rFonts w:hint="eastAsia"/>
          <w:lang w:eastAsia="zh-TW"/>
        </w:rPr>
        <w:t>公分。</w:t>
      </w:r>
      <w:proofErr w:type="gramStart"/>
      <w:r w:rsidRPr="00DF78A5">
        <w:rPr>
          <w:rFonts w:hint="eastAsia"/>
          <w:lang w:eastAsia="zh-TW"/>
        </w:rPr>
        <w:t>第二頁起改</w:t>
      </w:r>
      <w:proofErr w:type="gramEnd"/>
      <w:r w:rsidRPr="00DF78A5">
        <w:rPr>
          <w:rFonts w:hint="eastAsia"/>
          <w:lang w:eastAsia="zh-TW"/>
        </w:rPr>
        <w:t>為上邊距文字</w:t>
      </w:r>
      <w:r w:rsidRPr="00DF78A5">
        <w:rPr>
          <w:rFonts w:hint="eastAsia"/>
          <w:lang w:eastAsia="zh-TW"/>
        </w:rPr>
        <w:t>2.5</w:t>
      </w:r>
      <w:r w:rsidRPr="00DF78A5">
        <w:rPr>
          <w:rFonts w:hint="eastAsia"/>
          <w:lang w:eastAsia="zh-TW"/>
        </w:rPr>
        <w:t>公分</w:t>
      </w:r>
      <w:r w:rsidR="00021B47">
        <w:rPr>
          <w:rFonts w:hint="eastAsia"/>
          <w:lang w:eastAsia="zh-TW"/>
        </w:rPr>
        <w:t>，其餘與首頁相同</w:t>
      </w:r>
      <w:r w:rsidRPr="00DF78A5">
        <w:rPr>
          <w:rFonts w:hint="eastAsia"/>
          <w:lang w:eastAsia="zh-TW"/>
        </w:rPr>
        <w:t>。</w:t>
      </w:r>
    </w:p>
    <w:p w14:paraId="04B5C5E4" w14:textId="187EBB27" w:rsidR="001A4611" w:rsidRPr="001A4611" w:rsidRDefault="001A4611" w:rsidP="001A4611">
      <w:pPr>
        <w:adjustRightInd/>
        <w:spacing w:line="480" w:lineRule="atLeast"/>
        <w:ind w:firstLine="0"/>
        <w:jc w:val="left"/>
        <w:textAlignment w:val="auto"/>
        <w:rPr>
          <w:b/>
          <w:bCs/>
          <w:lang w:eastAsia="zh-TW"/>
        </w:rPr>
      </w:pPr>
      <w:r w:rsidRPr="001A4611">
        <w:rPr>
          <w:rFonts w:hint="eastAsia"/>
          <w:b/>
          <w:bCs/>
          <w:lang w:eastAsia="zh-TW"/>
        </w:rPr>
        <w:lastRenderedPageBreak/>
        <w:t>1.2</w:t>
      </w:r>
      <w:r w:rsidRPr="001A4611">
        <w:rPr>
          <w:b/>
          <w:bCs/>
          <w:lang w:eastAsia="zh-TW"/>
        </w:rPr>
        <w:tab/>
      </w:r>
      <w:r w:rsidRPr="001A4611">
        <w:rPr>
          <w:rFonts w:hint="eastAsia"/>
          <w:b/>
          <w:bCs/>
          <w:lang w:eastAsia="zh-TW"/>
        </w:rPr>
        <w:t>目次頁</w:t>
      </w:r>
    </w:p>
    <w:p w14:paraId="4C7563D7" w14:textId="525B8A49" w:rsidR="001A4611" w:rsidRDefault="001A4611" w:rsidP="00AD438F">
      <w:pPr>
        <w:adjustRightInd/>
        <w:spacing w:line="480" w:lineRule="atLeast"/>
        <w:ind w:leftChars="226" w:left="567" w:hanging="2"/>
        <w:jc w:val="left"/>
        <w:textAlignment w:val="auto"/>
        <w:rPr>
          <w:lang w:eastAsia="zh-TW"/>
        </w:rPr>
      </w:pPr>
      <w:r>
        <w:rPr>
          <w:rFonts w:hint="eastAsia"/>
          <w:lang w:eastAsia="zh-TW"/>
        </w:rPr>
        <w:t>目次與上邊距文字</w:t>
      </w:r>
      <w:r>
        <w:rPr>
          <w:rFonts w:hint="eastAsia"/>
          <w:lang w:eastAsia="zh-TW"/>
        </w:rPr>
        <w:t>2.5</w:t>
      </w:r>
      <w:r>
        <w:rPr>
          <w:rFonts w:hint="eastAsia"/>
          <w:lang w:eastAsia="zh-TW"/>
        </w:rPr>
        <w:t>公分，</w:t>
      </w:r>
      <w:proofErr w:type="gramStart"/>
      <w:r>
        <w:rPr>
          <w:rFonts w:hint="eastAsia"/>
          <w:lang w:eastAsia="zh-TW"/>
        </w:rPr>
        <w:t>距第一行</w:t>
      </w:r>
      <w:proofErr w:type="gramEnd"/>
      <w:r>
        <w:rPr>
          <w:rFonts w:hint="eastAsia"/>
          <w:lang w:eastAsia="zh-TW"/>
        </w:rPr>
        <w:t>三十六點行距。目次中各行文字間，距離二十四點行距。各章之內的節標題，</w:t>
      </w:r>
      <w:proofErr w:type="gramStart"/>
      <w:r>
        <w:rPr>
          <w:rFonts w:hint="eastAsia"/>
          <w:lang w:eastAsia="zh-TW"/>
        </w:rPr>
        <w:t>須縮排</w:t>
      </w:r>
      <w:proofErr w:type="gramEnd"/>
      <w:r>
        <w:rPr>
          <w:rFonts w:hint="eastAsia"/>
          <w:lang w:eastAsia="zh-TW"/>
        </w:rPr>
        <w:t>兩個全型空格。若是標題超過一行長度，則須將標題分為兩行，兩行間距離十二點行距，第二行縮排兩個全型空格。各行標題</w:t>
      </w:r>
      <w:proofErr w:type="gramStart"/>
      <w:r>
        <w:rPr>
          <w:rFonts w:hint="eastAsia"/>
          <w:lang w:eastAsia="zh-TW"/>
        </w:rPr>
        <w:t>的右端</w:t>
      </w:r>
      <w:proofErr w:type="gramEnd"/>
      <w:r>
        <w:rPr>
          <w:rFonts w:hint="eastAsia"/>
          <w:lang w:eastAsia="zh-TW"/>
        </w:rPr>
        <w:t>，須標示出段落的啟始頁碼。</w:t>
      </w:r>
    </w:p>
    <w:p w14:paraId="4E8408CB" w14:textId="77777777" w:rsidR="001A4611" w:rsidRDefault="001A4611" w:rsidP="001A4611">
      <w:pPr>
        <w:adjustRightInd/>
        <w:spacing w:line="240" w:lineRule="atLeast"/>
        <w:ind w:left="998" w:firstLine="0"/>
        <w:jc w:val="left"/>
        <w:textAlignment w:val="auto"/>
        <w:rPr>
          <w:lang w:eastAsia="zh-TW"/>
        </w:rPr>
      </w:pPr>
    </w:p>
    <w:p w14:paraId="3A523DD8" w14:textId="740F3220" w:rsidR="001A4611" w:rsidRPr="001A4611" w:rsidRDefault="001A4611" w:rsidP="001A4611">
      <w:pPr>
        <w:adjustRightInd/>
        <w:spacing w:line="480" w:lineRule="atLeast"/>
        <w:ind w:firstLine="0"/>
        <w:jc w:val="left"/>
        <w:textAlignment w:val="auto"/>
        <w:rPr>
          <w:b/>
          <w:bCs/>
          <w:lang w:eastAsia="zh-TW"/>
        </w:rPr>
      </w:pPr>
      <w:r w:rsidRPr="001A4611">
        <w:rPr>
          <w:rFonts w:hint="eastAsia"/>
          <w:b/>
          <w:bCs/>
          <w:lang w:eastAsia="zh-TW"/>
        </w:rPr>
        <w:t>1.3</w:t>
      </w:r>
      <w:r w:rsidRPr="001A4611">
        <w:rPr>
          <w:b/>
          <w:bCs/>
          <w:lang w:eastAsia="zh-TW"/>
        </w:rPr>
        <w:t xml:space="preserve">  </w:t>
      </w:r>
      <w:r w:rsidRPr="001A4611">
        <w:rPr>
          <w:rFonts w:hint="eastAsia"/>
          <w:b/>
          <w:bCs/>
          <w:lang w:eastAsia="zh-TW"/>
        </w:rPr>
        <w:t>列印及裝訂須知</w:t>
      </w:r>
    </w:p>
    <w:p w14:paraId="2ED0F725" w14:textId="11954765" w:rsidR="00C73F5F" w:rsidRDefault="001A4611" w:rsidP="00A43E68">
      <w:pPr>
        <w:adjustRightInd/>
        <w:spacing w:line="480" w:lineRule="atLeast"/>
        <w:ind w:left="426" w:firstLine="0"/>
        <w:jc w:val="left"/>
        <w:textAlignment w:val="auto"/>
        <w:rPr>
          <w:lang w:eastAsia="zh-TW"/>
        </w:rPr>
        <w:sectPr w:rsidR="00C73F5F" w:rsidSect="00B00ACF">
          <w:footnotePr>
            <w:pos w:val="beneathText"/>
            <w:numRestart w:val="eachSect"/>
          </w:footnotePr>
          <w:pgSz w:w="11907" w:h="16840" w:code="9"/>
          <w:pgMar w:top="1418" w:right="1418" w:bottom="1418" w:left="1418" w:header="907" w:footer="907" w:gutter="709"/>
          <w:pgNumType w:start="1"/>
          <w:cols w:space="425"/>
        </w:sectPr>
      </w:pPr>
      <w:r>
        <w:rPr>
          <w:rFonts w:hint="eastAsia"/>
          <w:lang w:eastAsia="zh-TW"/>
        </w:rPr>
        <w:t>以高品質列印之完成品，必須小心保護不受污損。原稿須以</w:t>
      </w:r>
      <w:r>
        <w:rPr>
          <w:rFonts w:hint="eastAsia"/>
          <w:lang w:eastAsia="zh-TW"/>
        </w:rPr>
        <w:t>A4</w:t>
      </w:r>
      <w:r>
        <w:rPr>
          <w:rFonts w:hint="eastAsia"/>
          <w:lang w:eastAsia="zh-TW"/>
        </w:rPr>
        <w:t>雷射列印機列印之，研究報告列印後交予授課老師。</w:t>
      </w:r>
    </w:p>
    <w:p w14:paraId="520DCDB5" w14:textId="04F8AC10" w:rsidR="006D4E9B" w:rsidRDefault="00CA6443" w:rsidP="00CA6443">
      <w:pPr>
        <w:ind w:firstLine="0"/>
        <w:rPr>
          <w:color w:val="4F81BD" w:themeColor="accent1"/>
          <w:sz w:val="52"/>
          <w:szCs w:val="52"/>
          <w:lang w:eastAsia="zh-TW"/>
        </w:rPr>
      </w:pPr>
      <w:r>
        <w:rPr>
          <w:rFonts w:hint="eastAsia"/>
          <w:color w:val="4F81BD" w:themeColor="accent1"/>
          <w:sz w:val="52"/>
          <w:szCs w:val="52"/>
          <w:lang w:eastAsia="zh-TW"/>
        </w:rPr>
        <w:lastRenderedPageBreak/>
        <w:t>2</w:t>
      </w:r>
      <w:r>
        <w:rPr>
          <w:color w:val="4F81BD" w:themeColor="accent1"/>
          <w:sz w:val="52"/>
          <w:szCs w:val="52"/>
          <w:lang w:eastAsia="zh-TW"/>
        </w:rPr>
        <w:tab/>
      </w:r>
      <w:r>
        <w:rPr>
          <w:color w:val="4F81BD" w:themeColor="accent1"/>
          <w:sz w:val="52"/>
          <w:szCs w:val="52"/>
          <w:lang w:eastAsia="zh-TW"/>
        </w:rPr>
        <w:tab/>
      </w:r>
      <w:r w:rsidR="009377FC" w:rsidRPr="00CA6443">
        <w:rPr>
          <w:rFonts w:hint="eastAsia"/>
          <w:color w:val="4F81BD" w:themeColor="accent1"/>
          <w:sz w:val="52"/>
          <w:szCs w:val="52"/>
          <w:lang w:eastAsia="zh-TW"/>
        </w:rPr>
        <w:t>研究報告</w:t>
      </w:r>
      <w:r w:rsidR="00174B54" w:rsidRPr="00CA6443">
        <w:rPr>
          <w:rFonts w:hint="eastAsia"/>
          <w:color w:val="4F81BD" w:themeColor="accent1"/>
          <w:sz w:val="52"/>
          <w:szCs w:val="52"/>
          <w:lang w:eastAsia="zh-TW"/>
        </w:rPr>
        <w:t>構成</w:t>
      </w:r>
    </w:p>
    <w:p w14:paraId="52ED9330" w14:textId="77777777" w:rsidR="00CA6443" w:rsidRPr="00CA6443" w:rsidRDefault="00CA6443" w:rsidP="00CA6443">
      <w:pPr>
        <w:ind w:firstLine="0"/>
        <w:rPr>
          <w:color w:val="4F81BD" w:themeColor="accent1"/>
          <w:sz w:val="52"/>
          <w:szCs w:val="52"/>
          <w:lang w:eastAsia="zh-TW"/>
        </w:rPr>
      </w:pPr>
    </w:p>
    <w:p w14:paraId="5253122F" w14:textId="0AB2D104" w:rsidR="00CA6443" w:rsidRDefault="00CA6443" w:rsidP="00371E1A">
      <w:pPr>
        <w:snapToGrid w:val="0"/>
        <w:ind w:firstLine="499"/>
        <w:rPr>
          <w:b/>
          <w:bCs/>
          <w:lang w:eastAsia="zh-TW"/>
        </w:rPr>
      </w:pPr>
      <w:bookmarkStart w:id="9" w:name="_Hlk127200962"/>
      <w:r w:rsidRPr="00CA6443">
        <w:rPr>
          <w:rFonts w:hint="eastAsia"/>
          <w:b/>
          <w:bCs/>
          <w:lang w:eastAsia="zh-TW"/>
        </w:rPr>
        <w:t>2.</w:t>
      </w:r>
      <w:r w:rsidR="00E37DE6">
        <w:rPr>
          <w:rFonts w:hint="eastAsia"/>
          <w:b/>
          <w:bCs/>
          <w:lang w:eastAsia="zh-TW"/>
        </w:rPr>
        <w:t>1</w:t>
      </w:r>
      <w:r w:rsidR="00E37DE6">
        <w:rPr>
          <w:b/>
          <w:bCs/>
          <w:lang w:eastAsia="zh-TW"/>
        </w:rPr>
        <w:t xml:space="preserve">    </w:t>
      </w:r>
      <w:proofErr w:type="gramStart"/>
      <w:r w:rsidRPr="00CA6443">
        <w:rPr>
          <w:rFonts w:hint="eastAsia"/>
          <w:b/>
          <w:bCs/>
          <w:lang w:eastAsia="zh-TW"/>
        </w:rPr>
        <w:t>題頁</w:t>
      </w:r>
      <w:proofErr w:type="gramEnd"/>
      <w:r w:rsidRPr="00CA6443">
        <w:rPr>
          <w:rFonts w:hint="eastAsia"/>
          <w:b/>
          <w:bCs/>
          <w:lang w:eastAsia="zh-TW"/>
        </w:rPr>
        <w:tab/>
      </w:r>
    </w:p>
    <w:p w14:paraId="66939046" w14:textId="558A1D74" w:rsidR="003A4D42" w:rsidRDefault="003A4D42" w:rsidP="003A4D42">
      <w:pPr>
        <w:snapToGrid w:val="0"/>
        <w:ind w:leftChars="453" w:left="1133" w:firstLine="0"/>
        <w:rPr>
          <w:lang w:eastAsia="zh-TW"/>
        </w:rPr>
      </w:pPr>
      <w:r w:rsidRPr="003A4D42">
        <w:rPr>
          <w:rFonts w:hint="eastAsia"/>
          <w:lang w:eastAsia="zh-TW"/>
        </w:rPr>
        <w:t>2.1.1</w:t>
      </w:r>
      <w:r w:rsidRPr="003A4D42">
        <w:rPr>
          <w:rFonts w:hint="eastAsia"/>
          <w:lang w:eastAsia="zh-TW"/>
        </w:rPr>
        <w:t>學校名稱</w:t>
      </w:r>
    </w:p>
    <w:p w14:paraId="2E98DBFC" w14:textId="3951E03C" w:rsidR="003A4D42" w:rsidRDefault="003A4D42" w:rsidP="003A4D42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2.1.2</w:t>
      </w:r>
      <w:r>
        <w:rPr>
          <w:rFonts w:hint="eastAsia"/>
          <w:lang w:eastAsia="zh-TW"/>
        </w:rPr>
        <w:t>課程名稱</w:t>
      </w:r>
    </w:p>
    <w:p w14:paraId="15143F82" w14:textId="095BBE48" w:rsidR="003A4D42" w:rsidRDefault="003A4D42" w:rsidP="003A4D42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2.1.3</w:t>
      </w:r>
      <w:r>
        <w:rPr>
          <w:rFonts w:hint="eastAsia"/>
          <w:lang w:eastAsia="zh-TW"/>
        </w:rPr>
        <w:t>作業</w:t>
      </w:r>
      <w:r w:rsidR="00173469">
        <w:rPr>
          <w:rFonts w:hint="eastAsia"/>
          <w:lang w:eastAsia="zh-TW"/>
        </w:rPr>
        <w:t>類別</w:t>
      </w:r>
    </w:p>
    <w:p w14:paraId="75B5DBE0" w14:textId="5621BA93" w:rsidR="003A4D42" w:rsidRDefault="003A4D42" w:rsidP="003A4D42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2.1.4</w:t>
      </w:r>
      <w:r>
        <w:rPr>
          <w:rFonts w:hint="eastAsia"/>
          <w:lang w:eastAsia="zh-TW"/>
        </w:rPr>
        <w:t>作業標題</w:t>
      </w:r>
    </w:p>
    <w:p w14:paraId="66FF7124" w14:textId="5777C6B1" w:rsidR="003A4D42" w:rsidRDefault="003A4D42" w:rsidP="003A4D42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2.1.5</w:t>
      </w:r>
      <w:r>
        <w:rPr>
          <w:rFonts w:hint="eastAsia"/>
          <w:lang w:eastAsia="zh-TW"/>
        </w:rPr>
        <w:t>授課老師姓名</w:t>
      </w:r>
    </w:p>
    <w:p w14:paraId="290E4693" w14:textId="23122FA9" w:rsidR="003A4D42" w:rsidRDefault="003A4D42" w:rsidP="003A4D42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2.1.6</w:t>
      </w:r>
      <w:r>
        <w:rPr>
          <w:rFonts w:hint="eastAsia"/>
          <w:lang w:eastAsia="zh-TW"/>
        </w:rPr>
        <w:t>學生姓名</w:t>
      </w:r>
    </w:p>
    <w:p w14:paraId="0BBB1FF1" w14:textId="1E7CBCCB" w:rsidR="003A4D42" w:rsidRPr="003A4D42" w:rsidRDefault="003A4D42" w:rsidP="003A4D42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2.1.7</w:t>
      </w:r>
      <w:r>
        <w:rPr>
          <w:rFonts w:hint="eastAsia"/>
          <w:lang w:eastAsia="zh-TW"/>
        </w:rPr>
        <w:t>繳交作業日期</w:t>
      </w:r>
    </w:p>
    <w:p w14:paraId="3B035E23" w14:textId="326370FD" w:rsidR="00681FA1" w:rsidRDefault="00681FA1" w:rsidP="00371E1A">
      <w:pPr>
        <w:snapToGrid w:val="0"/>
        <w:ind w:firstLine="499"/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2.2</w:t>
      </w:r>
      <w:r>
        <w:rPr>
          <w:b/>
          <w:bCs/>
          <w:lang w:eastAsia="zh-TW"/>
        </w:rPr>
        <w:tab/>
        <w:t xml:space="preserve"> </w:t>
      </w:r>
      <w:r>
        <w:rPr>
          <w:rFonts w:hint="eastAsia"/>
          <w:b/>
          <w:bCs/>
          <w:lang w:eastAsia="zh-TW"/>
        </w:rPr>
        <w:t>空白</w:t>
      </w:r>
      <w:r w:rsidR="00AD438F">
        <w:rPr>
          <w:rFonts w:hint="eastAsia"/>
          <w:b/>
          <w:bCs/>
          <w:lang w:eastAsia="zh-TW"/>
        </w:rPr>
        <w:t>頁</w:t>
      </w:r>
    </w:p>
    <w:p w14:paraId="57ED8431" w14:textId="6FFDE335" w:rsidR="00CA6443" w:rsidRPr="00CA6443" w:rsidRDefault="00CA6443" w:rsidP="00CA6443">
      <w:pPr>
        <w:snapToGrid w:val="0"/>
        <w:ind w:firstLine="500"/>
        <w:rPr>
          <w:b/>
          <w:bCs/>
          <w:lang w:eastAsia="zh-TW"/>
        </w:rPr>
      </w:pPr>
      <w:r w:rsidRPr="00CA6443">
        <w:rPr>
          <w:rFonts w:hint="eastAsia"/>
          <w:b/>
          <w:bCs/>
          <w:lang w:eastAsia="zh-TW"/>
        </w:rPr>
        <w:t>2.</w:t>
      </w:r>
      <w:r w:rsidR="00AD438F">
        <w:rPr>
          <w:rFonts w:hint="eastAsia"/>
          <w:b/>
          <w:bCs/>
          <w:lang w:eastAsia="zh-TW"/>
        </w:rPr>
        <w:t>3</w:t>
      </w:r>
      <w:r w:rsidRPr="00CA6443">
        <w:rPr>
          <w:rFonts w:hint="eastAsia"/>
          <w:b/>
          <w:bCs/>
          <w:lang w:eastAsia="zh-TW"/>
        </w:rPr>
        <w:t xml:space="preserve">　目次</w:t>
      </w:r>
      <w:r w:rsidRPr="00CA6443">
        <w:rPr>
          <w:rFonts w:hint="eastAsia"/>
          <w:b/>
          <w:bCs/>
          <w:lang w:eastAsia="zh-TW"/>
        </w:rPr>
        <w:tab/>
      </w:r>
    </w:p>
    <w:p w14:paraId="4DF533F3" w14:textId="61F031B4" w:rsidR="00CA6443" w:rsidRDefault="00CA6443" w:rsidP="00CA6443">
      <w:pPr>
        <w:snapToGrid w:val="0"/>
        <w:ind w:firstLine="500"/>
        <w:rPr>
          <w:b/>
          <w:bCs/>
          <w:lang w:eastAsia="zh-TW"/>
        </w:rPr>
      </w:pPr>
      <w:r w:rsidRPr="00CA6443">
        <w:rPr>
          <w:rFonts w:hint="eastAsia"/>
          <w:b/>
          <w:bCs/>
          <w:lang w:eastAsia="zh-TW"/>
        </w:rPr>
        <w:t>2.</w:t>
      </w:r>
      <w:r w:rsidR="00AD438F">
        <w:rPr>
          <w:rFonts w:hint="eastAsia"/>
          <w:b/>
          <w:bCs/>
          <w:lang w:eastAsia="zh-TW"/>
        </w:rPr>
        <w:t>4</w:t>
      </w:r>
      <w:r w:rsidRPr="00CA6443">
        <w:rPr>
          <w:rFonts w:hint="eastAsia"/>
          <w:b/>
          <w:bCs/>
          <w:lang w:eastAsia="zh-TW"/>
        </w:rPr>
        <w:t xml:space="preserve">　正文</w:t>
      </w:r>
      <w:r w:rsidRPr="00CA6443">
        <w:rPr>
          <w:rFonts w:hint="eastAsia"/>
          <w:b/>
          <w:bCs/>
          <w:lang w:eastAsia="zh-TW"/>
        </w:rPr>
        <w:tab/>
      </w:r>
    </w:p>
    <w:p w14:paraId="13A7BEBE" w14:textId="77777777" w:rsidR="003A4D42" w:rsidRDefault="003A4D42" w:rsidP="003A4D42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2.4.1</w:t>
      </w:r>
      <w:r>
        <w:rPr>
          <w:rFonts w:hint="eastAsia"/>
          <w:lang w:eastAsia="zh-TW"/>
        </w:rPr>
        <w:t>標題</w:t>
      </w:r>
    </w:p>
    <w:p w14:paraId="77C8D640" w14:textId="4D03F76E" w:rsidR="003A4D42" w:rsidRDefault="003A4D42" w:rsidP="003A4D42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 xml:space="preserve">2.4.2 </w:t>
      </w:r>
      <w:r>
        <w:rPr>
          <w:rFonts w:hint="eastAsia"/>
          <w:lang w:eastAsia="zh-TW"/>
        </w:rPr>
        <w:t>本文內容</w:t>
      </w:r>
    </w:p>
    <w:p w14:paraId="52D6DD8C" w14:textId="7483200D" w:rsidR="00CA6443" w:rsidRPr="00CA6443" w:rsidRDefault="00CA6443" w:rsidP="00CA6443">
      <w:pPr>
        <w:snapToGrid w:val="0"/>
        <w:ind w:firstLine="500"/>
        <w:rPr>
          <w:b/>
          <w:bCs/>
          <w:lang w:eastAsia="zh-TW"/>
        </w:rPr>
      </w:pPr>
      <w:r w:rsidRPr="00CA6443">
        <w:rPr>
          <w:rFonts w:hint="eastAsia"/>
          <w:b/>
          <w:bCs/>
          <w:lang w:eastAsia="zh-TW"/>
        </w:rPr>
        <w:t>2.</w:t>
      </w:r>
      <w:r w:rsidR="00AD438F">
        <w:rPr>
          <w:rFonts w:hint="eastAsia"/>
          <w:b/>
          <w:bCs/>
          <w:lang w:eastAsia="zh-TW"/>
        </w:rPr>
        <w:t>5</w:t>
      </w:r>
      <w:r w:rsidRPr="00CA6443">
        <w:rPr>
          <w:rFonts w:hint="eastAsia"/>
          <w:b/>
          <w:bCs/>
          <w:lang w:eastAsia="zh-TW"/>
        </w:rPr>
        <w:t xml:space="preserve">　附註</w:t>
      </w:r>
      <w:r w:rsidRPr="00CA6443">
        <w:rPr>
          <w:rFonts w:hint="eastAsia"/>
          <w:b/>
          <w:bCs/>
          <w:lang w:eastAsia="zh-TW"/>
        </w:rPr>
        <w:tab/>
      </w:r>
    </w:p>
    <w:p w14:paraId="17FE2FC2" w14:textId="4E5E1F9B" w:rsidR="00CA6443" w:rsidRPr="00CA6443" w:rsidRDefault="00CA6443" w:rsidP="00CA6443">
      <w:pPr>
        <w:snapToGrid w:val="0"/>
        <w:ind w:firstLine="500"/>
        <w:rPr>
          <w:b/>
          <w:bCs/>
          <w:lang w:eastAsia="zh-TW"/>
        </w:rPr>
      </w:pPr>
      <w:r w:rsidRPr="00CA6443">
        <w:rPr>
          <w:rFonts w:hint="eastAsia"/>
          <w:b/>
          <w:bCs/>
          <w:lang w:eastAsia="zh-TW"/>
        </w:rPr>
        <w:t>2.</w:t>
      </w:r>
      <w:r w:rsidR="00AD438F">
        <w:rPr>
          <w:rFonts w:hint="eastAsia"/>
          <w:b/>
          <w:bCs/>
          <w:lang w:eastAsia="zh-TW"/>
        </w:rPr>
        <w:t>6</w:t>
      </w:r>
      <w:r w:rsidRPr="00CA6443">
        <w:rPr>
          <w:rFonts w:hint="eastAsia"/>
          <w:b/>
          <w:bCs/>
          <w:lang w:eastAsia="zh-TW"/>
        </w:rPr>
        <w:t xml:space="preserve">　圖表</w:t>
      </w:r>
      <w:r w:rsidRPr="00CA6443">
        <w:rPr>
          <w:rFonts w:hint="eastAsia"/>
          <w:b/>
          <w:bCs/>
          <w:lang w:eastAsia="zh-TW"/>
        </w:rPr>
        <w:tab/>
      </w:r>
    </w:p>
    <w:p w14:paraId="1E18D10A" w14:textId="0573E2E3" w:rsidR="00CA6443" w:rsidRDefault="00CA6443" w:rsidP="00CA6443">
      <w:pPr>
        <w:snapToGrid w:val="0"/>
        <w:ind w:firstLine="500"/>
        <w:rPr>
          <w:lang w:eastAsia="zh-TW"/>
        </w:rPr>
      </w:pPr>
      <w:r w:rsidRPr="00CA6443">
        <w:rPr>
          <w:rFonts w:hint="eastAsia"/>
          <w:b/>
          <w:bCs/>
          <w:lang w:eastAsia="zh-TW"/>
        </w:rPr>
        <w:t>2.</w:t>
      </w:r>
      <w:r w:rsidR="00AD438F">
        <w:rPr>
          <w:rFonts w:hint="eastAsia"/>
          <w:b/>
          <w:bCs/>
          <w:lang w:eastAsia="zh-TW"/>
        </w:rPr>
        <w:t>7</w:t>
      </w:r>
      <w:r w:rsidRPr="00CA6443">
        <w:rPr>
          <w:rFonts w:hint="eastAsia"/>
          <w:b/>
          <w:bCs/>
          <w:lang w:eastAsia="zh-TW"/>
        </w:rPr>
        <w:t xml:space="preserve">　參考書目</w:t>
      </w:r>
      <w:r>
        <w:rPr>
          <w:rFonts w:hint="eastAsia"/>
          <w:lang w:eastAsia="zh-TW"/>
        </w:rPr>
        <w:tab/>
      </w:r>
    </w:p>
    <w:p w14:paraId="49D3BED5" w14:textId="3BF2EAB0" w:rsidR="003A4D42" w:rsidRDefault="003A4D42" w:rsidP="003A4D42">
      <w:pPr>
        <w:snapToGrid w:val="0"/>
        <w:ind w:leftChars="453" w:left="1133" w:firstLine="0"/>
        <w:rPr>
          <w:lang w:eastAsia="zh-TW"/>
        </w:rPr>
      </w:pPr>
      <w:r w:rsidRPr="003A4D42">
        <w:rPr>
          <w:rFonts w:hint="eastAsia"/>
          <w:lang w:eastAsia="zh-TW"/>
        </w:rPr>
        <w:t>2.7.1</w:t>
      </w:r>
      <w:r w:rsidRPr="003A4D42">
        <w:rPr>
          <w:rFonts w:hint="eastAsia"/>
          <w:lang w:eastAsia="zh-TW"/>
        </w:rPr>
        <w:t>分類</w:t>
      </w:r>
    </w:p>
    <w:p w14:paraId="71223FAC" w14:textId="172628FA" w:rsidR="003A4D42" w:rsidRDefault="003A4D42" w:rsidP="003A4D42">
      <w:pPr>
        <w:snapToGrid w:val="0"/>
        <w:ind w:leftChars="453" w:left="1133" w:firstLine="0"/>
        <w:rPr>
          <w:lang w:eastAsia="zh-TW"/>
        </w:rPr>
      </w:pPr>
      <w:r w:rsidRPr="003A4D42">
        <w:rPr>
          <w:rFonts w:hint="eastAsia"/>
          <w:lang w:eastAsia="zh-TW"/>
        </w:rPr>
        <w:t>2.7.2</w:t>
      </w:r>
      <w:r w:rsidRPr="003A4D42">
        <w:rPr>
          <w:rFonts w:hint="eastAsia"/>
          <w:lang w:eastAsia="zh-TW"/>
        </w:rPr>
        <w:t>排列間距及行距</w:t>
      </w:r>
    </w:p>
    <w:p w14:paraId="2DFEB30C" w14:textId="367CE9F1" w:rsidR="003A4D42" w:rsidRDefault="003A4D42" w:rsidP="003A4D42">
      <w:pPr>
        <w:snapToGrid w:val="0"/>
        <w:ind w:leftChars="453" w:left="1133" w:firstLine="0"/>
        <w:rPr>
          <w:lang w:eastAsia="zh-TW"/>
        </w:rPr>
      </w:pPr>
      <w:r w:rsidRPr="003A4D42">
        <w:rPr>
          <w:rFonts w:hint="eastAsia"/>
          <w:lang w:eastAsia="zh-TW"/>
        </w:rPr>
        <w:t>2.7.3</w:t>
      </w:r>
      <w:r w:rsidRPr="003A4D42">
        <w:rPr>
          <w:rFonts w:hint="eastAsia"/>
          <w:lang w:eastAsia="zh-TW"/>
        </w:rPr>
        <w:t>參考書目格式</w:t>
      </w:r>
    </w:p>
    <w:bookmarkEnd w:id="9"/>
    <w:p w14:paraId="71279365" w14:textId="77777777" w:rsidR="003A4D42" w:rsidRDefault="003A4D42" w:rsidP="003A4D42">
      <w:pPr>
        <w:snapToGrid w:val="0"/>
        <w:spacing w:line="240" w:lineRule="exact"/>
        <w:ind w:leftChars="453" w:left="1133" w:firstLine="0"/>
        <w:rPr>
          <w:lang w:eastAsia="zh-TW"/>
        </w:rPr>
      </w:pPr>
    </w:p>
    <w:p w14:paraId="76996780" w14:textId="7F348D2C" w:rsidR="00386432" w:rsidRDefault="00180242" w:rsidP="005507C4">
      <w:pPr>
        <w:snapToGrid w:val="0"/>
        <w:ind w:firstLine="0"/>
        <w:rPr>
          <w:lang w:eastAsia="zh-TW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研究報告內容包含以下各項：（一）</w:t>
      </w:r>
      <w:proofErr w:type="gramStart"/>
      <w:r>
        <w:rPr>
          <w:rFonts w:hint="eastAsia"/>
          <w:lang w:eastAsia="zh-TW"/>
        </w:rPr>
        <w:t>題頁</w:t>
      </w:r>
      <w:proofErr w:type="gramEnd"/>
      <w:r>
        <w:rPr>
          <w:rFonts w:hint="eastAsia"/>
          <w:lang w:eastAsia="zh-TW"/>
        </w:rPr>
        <w:t>、（二）目次</w:t>
      </w:r>
      <w:r w:rsidRPr="00AD042C">
        <w:rPr>
          <w:rFonts w:hint="eastAsia"/>
          <w:lang w:eastAsia="zh-TW"/>
        </w:rPr>
        <w:t>、（三）</w:t>
      </w:r>
      <w:r w:rsidR="001E7652">
        <w:rPr>
          <w:rFonts w:hint="eastAsia"/>
          <w:lang w:eastAsia="zh-TW"/>
        </w:rPr>
        <w:t>正文、</w:t>
      </w:r>
      <w:r w:rsidRPr="00AD042C">
        <w:rPr>
          <w:rFonts w:hint="eastAsia"/>
          <w:lang w:eastAsia="zh-TW"/>
        </w:rPr>
        <w:t>（四）</w:t>
      </w:r>
      <w:r w:rsidR="001E7652">
        <w:rPr>
          <w:rFonts w:hint="eastAsia"/>
          <w:lang w:eastAsia="zh-TW"/>
        </w:rPr>
        <w:t>表格（含</w:t>
      </w:r>
      <w:r w:rsidR="001E7652" w:rsidRPr="00AD042C">
        <w:rPr>
          <w:rFonts w:hint="eastAsia"/>
          <w:lang w:eastAsia="zh-TW"/>
        </w:rPr>
        <w:t>例子或圖表</w:t>
      </w:r>
      <w:r w:rsidR="001E7652">
        <w:rPr>
          <w:rFonts w:hint="eastAsia"/>
          <w:lang w:eastAsia="zh-TW"/>
        </w:rPr>
        <w:t>，如果沒有以上各項，則予以省略）</w:t>
      </w:r>
      <w:r w:rsidR="001E7652" w:rsidRPr="00AD042C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（五）參考書目。一份基本的研究報告至少需要</w:t>
      </w:r>
      <w:proofErr w:type="gramStart"/>
      <w:r>
        <w:rPr>
          <w:rFonts w:hint="eastAsia"/>
          <w:lang w:eastAsia="zh-TW"/>
        </w:rPr>
        <w:t>有題頁</w:t>
      </w:r>
      <w:proofErr w:type="gramEnd"/>
      <w:r>
        <w:rPr>
          <w:rFonts w:hint="eastAsia"/>
          <w:lang w:eastAsia="zh-TW"/>
        </w:rPr>
        <w:t>、</w:t>
      </w:r>
      <w:r w:rsidR="00CA6443">
        <w:rPr>
          <w:rFonts w:hint="eastAsia"/>
          <w:lang w:eastAsia="zh-TW"/>
        </w:rPr>
        <w:t>目次、</w:t>
      </w:r>
      <w:r w:rsidR="00390774">
        <w:rPr>
          <w:rFonts w:hint="eastAsia"/>
          <w:lang w:eastAsia="zh-TW"/>
        </w:rPr>
        <w:t>正</w:t>
      </w:r>
      <w:r>
        <w:rPr>
          <w:rFonts w:hint="eastAsia"/>
          <w:lang w:eastAsia="zh-TW"/>
        </w:rPr>
        <w:t>文及參考書目，其他部份則</w:t>
      </w:r>
      <w:r w:rsidR="0027201C">
        <w:rPr>
          <w:rFonts w:hint="eastAsia"/>
          <w:lang w:eastAsia="zh-TW"/>
        </w:rPr>
        <w:t>視</w:t>
      </w:r>
      <w:r>
        <w:rPr>
          <w:rFonts w:hint="eastAsia"/>
          <w:lang w:eastAsia="zh-TW"/>
        </w:rPr>
        <w:t>需要置於報告內，本章以基本研究報告為主要說明，若有其他特殊內容，與</w:t>
      </w:r>
      <w:r w:rsidR="00D42633">
        <w:rPr>
          <w:rFonts w:hint="eastAsia"/>
          <w:lang w:eastAsia="zh-TW"/>
        </w:rPr>
        <w:t>授課老師</w:t>
      </w:r>
      <w:r>
        <w:rPr>
          <w:rFonts w:hint="eastAsia"/>
          <w:lang w:eastAsia="zh-TW"/>
        </w:rPr>
        <w:t>商量並取得同意後使用。</w:t>
      </w:r>
    </w:p>
    <w:p w14:paraId="76249607" w14:textId="77777777" w:rsidR="005F056E" w:rsidRDefault="005F056E" w:rsidP="005507C4">
      <w:pPr>
        <w:snapToGrid w:val="0"/>
        <w:spacing w:line="240" w:lineRule="exact"/>
        <w:ind w:firstLine="0"/>
        <w:rPr>
          <w:lang w:eastAsia="zh-TW"/>
        </w:rPr>
      </w:pPr>
    </w:p>
    <w:p w14:paraId="749C868C" w14:textId="77777777" w:rsidR="003D2D1F" w:rsidRDefault="003D2D1F" w:rsidP="005507C4">
      <w:pPr>
        <w:snapToGrid w:val="0"/>
        <w:spacing w:line="240" w:lineRule="exact"/>
        <w:ind w:firstLine="0"/>
        <w:rPr>
          <w:lang w:eastAsia="zh-TW"/>
        </w:rPr>
      </w:pPr>
    </w:p>
    <w:p w14:paraId="33E29A60" w14:textId="6DBCC5B9" w:rsidR="00FD19D4" w:rsidRPr="005966DC" w:rsidRDefault="00681FA1" w:rsidP="00CA6443">
      <w:pPr>
        <w:snapToGrid w:val="0"/>
        <w:spacing w:line="240" w:lineRule="exact"/>
        <w:ind w:firstLine="0"/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2</w:t>
      </w:r>
      <w:r w:rsidR="005966DC" w:rsidRPr="005966DC">
        <w:rPr>
          <w:b/>
          <w:bCs/>
          <w:lang w:eastAsia="zh-TW"/>
        </w:rPr>
        <w:t>.1</w:t>
      </w:r>
      <w:r w:rsidR="00BF2D69" w:rsidRPr="005966DC">
        <w:rPr>
          <w:rFonts w:hint="eastAsia"/>
          <w:b/>
          <w:bCs/>
          <w:lang w:eastAsia="zh-TW"/>
        </w:rPr>
        <w:t xml:space="preserve">　</w:t>
      </w:r>
      <w:r w:rsidR="00FD19D4" w:rsidRPr="005966DC">
        <w:rPr>
          <w:rFonts w:hint="eastAsia"/>
          <w:b/>
          <w:bCs/>
          <w:lang w:eastAsia="zh-TW"/>
        </w:rPr>
        <w:t>題頁</w:t>
      </w:r>
    </w:p>
    <w:p w14:paraId="3FCDF292" w14:textId="0078A144" w:rsidR="00DF4BF4" w:rsidRDefault="00CA6BA6" w:rsidP="005507C4">
      <w:pPr>
        <w:snapToGrid w:val="0"/>
        <w:rPr>
          <w:lang w:eastAsia="zh-TW"/>
        </w:rPr>
      </w:pPr>
      <w:r>
        <w:rPr>
          <w:rFonts w:hint="eastAsia"/>
          <w:lang w:eastAsia="zh-TW"/>
        </w:rPr>
        <w:t>「</w:t>
      </w:r>
      <w:proofErr w:type="gramStart"/>
      <w:r>
        <w:rPr>
          <w:rFonts w:hint="eastAsia"/>
          <w:lang w:eastAsia="zh-TW"/>
        </w:rPr>
        <w:t>題頁</w:t>
      </w:r>
      <w:proofErr w:type="gramEnd"/>
      <w:r>
        <w:rPr>
          <w:rFonts w:hint="eastAsia"/>
          <w:lang w:eastAsia="zh-TW"/>
        </w:rPr>
        <w:t>」</w:t>
      </w:r>
      <w:r w:rsidR="00FD19D4">
        <w:rPr>
          <w:rFonts w:hint="eastAsia"/>
          <w:lang w:eastAsia="zh-TW"/>
        </w:rPr>
        <w:t>內每一行皆</w:t>
      </w:r>
      <w:r w:rsidR="0027201C">
        <w:rPr>
          <w:rFonts w:hint="eastAsia"/>
          <w:lang w:eastAsia="zh-TW"/>
        </w:rPr>
        <w:t>須</w:t>
      </w:r>
      <w:r w:rsidR="00FD19D4">
        <w:rPr>
          <w:rFonts w:hint="eastAsia"/>
          <w:lang w:eastAsia="zh-TW"/>
        </w:rPr>
        <w:t>置中</w:t>
      </w:r>
      <w:r w:rsidR="00DF4BF4">
        <w:rPr>
          <w:rFonts w:hint="eastAsia"/>
          <w:lang w:eastAsia="zh-TW"/>
        </w:rPr>
        <w:t>，</w:t>
      </w:r>
      <w:proofErr w:type="gramStart"/>
      <w:r w:rsidR="00DF4BF4">
        <w:rPr>
          <w:rFonts w:hint="eastAsia"/>
          <w:lang w:eastAsia="zh-TW"/>
        </w:rPr>
        <w:t>題頁內</w:t>
      </w:r>
      <w:proofErr w:type="gramEnd"/>
      <w:r w:rsidR="00DF4BF4">
        <w:rPr>
          <w:rFonts w:hint="eastAsia"/>
          <w:lang w:eastAsia="zh-TW"/>
        </w:rPr>
        <w:t>文字請依照下列敍述呈現。</w:t>
      </w:r>
    </w:p>
    <w:p w14:paraId="506366CA" w14:textId="77777777" w:rsidR="00BD5498" w:rsidRDefault="00BD5498" w:rsidP="00EC604E">
      <w:pPr>
        <w:snapToGrid w:val="0"/>
        <w:ind w:firstLine="500"/>
        <w:rPr>
          <w:lang w:eastAsia="zh-TW"/>
        </w:rPr>
      </w:pPr>
      <w:r>
        <w:rPr>
          <w:rFonts w:hint="eastAsia"/>
          <w:lang w:eastAsia="zh-TW"/>
        </w:rPr>
        <w:lastRenderedPageBreak/>
        <w:t>2.1.1</w:t>
      </w:r>
      <w:r>
        <w:rPr>
          <w:rFonts w:hint="eastAsia"/>
          <w:lang w:eastAsia="zh-TW"/>
        </w:rPr>
        <w:t>學校名稱</w:t>
      </w:r>
    </w:p>
    <w:p w14:paraId="7FC45DEC" w14:textId="12260766" w:rsidR="009A1664" w:rsidRDefault="009A1664" w:rsidP="00BD5498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第一行</w:t>
      </w:r>
      <w:r w:rsidRPr="000151F4">
        <w:rPr>
          <w:rFonts w:hint="eastAsia"/>
          <w:lang w:eastAsia="zh-TW"/>
        </w:rPr>
        <w:t>為學校名稱</w:t>
      </w:r>
      <w:r w:rsidR="00190BDC" w:rsidRPr="000151F4">
        <w:rPr>
          <w:rFonts w:hint="eastAsia"/>
          <w:lang w:eastAsia="zh-TW"/>
        </w:rPr>
        <w:t>，</w:t>
      </w:r>
      <w:r w:rsidR="00DF4BF4" w:rsidRPr="00DF4BF4">
        <w:rPr>
          <w:rFonts w:hint="eastAsia"/>
          <w:lang w:eastAsia="zh-TW"/>
        </w:rPr>
        <w:t>十八級「新細明體」字型</w:t>
      </w:r>
      <w:r w:rsidR="00DF4BF4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與</w:t>
      </w:r>
      <w:r w:rsidR="00AE5FB8">
        <w:rPr>
          <w:rFonts w:hint="eastAsia"/>
          <w:lang w:eastAsia="zh-TW"/>
        </w:rPr>
        <w:t>上邊</w:t>
      </w:r>
      <w:r w:rsidR="00AB3BC1">
        <w:rPr>
          <w:rFonts w:hint="eastAsia"/>
          <w:lang w:eastAsia="zh-TW"/>
        </w:rPr>
        <w:t>界</w:t>
      </w:r>
      <w:r w:rsidR="00AE5FB8">
        <w:rPr>
          <w:rFonts w:hint="eastAsia"/>
          <w:lang w:eastAsia="zh-TW"/>
        </w:rPr>
        <w:t>距離</w:t>
      </w:r>
      <w:r w:rsidR="00AE5FB8">
        <w:rPr>
          <w:rFonts w:hint="eastAsia"/>
          <w:lang w:eastAsia="zh-TW"/>
        </w:rPr>
        <w:t>5</w:t>
      </w:r>
      <w:r w:rsidR="00AE5FB8">
        <w:rPr>
          <w:rFonts w:hint="eastAsia"/>
          <w:lang w:eastAsia="zh-TW"/>
        </w:rPr>
        <w:t>公分</w:t>
      </w:r>
      <w:r>
        <w:rPr>
          <w:rFonts w:hint="eastAsia"/>
          <w:lang w:eastAsia="zh-TW"/>
        </w:rPr>
        <w:t>。</w:t>
      </w:r>
      <w:r w:rsidR="00DF4BF4">
        <w:rPr>
          <w:rFonts w:hint="eastAsia"/>
          <w:lang w:eastAsia="zh-TW"/>
        </w:rPr>
        <w:t>與下行間距為二十四點。</w:t>
      </w:r>
    </w:p>
    <w:p w14:paraId="0BBC64F5" w14:textId="77777777" w:rsidR="00BD5498" w:rsidRDefault="00BD5498" w:rsidP="005507C4">
      <w:pPr>
        <w:snapToGrid w:val="0"/>
        <w:rPr>
          <w:lang w:eastAsia="zh-TW"/>
        </w:rPr>
      </w:pPr>
      <w:r>
        <w:rPr>
          <w:rFonts w:hint="eastAsia"/>
          <w:lang w:eastAsia="zh-TW"/>
        </w:rPr>
        <w:t>2.1.2</w:t>
      </w:r>
      <w:r>
        <w:rPr>
          <w:rFonts w:hint="eastAsia"/>
          <w:lang w:eastAsia="zh-TW"/>
        </w:rPr>
        <w:t>課程名稱</w:t>
      </w:r>
    </w:p>
    <w:p w14:paraId="22BE9097" w14:textId="3E66E06C" w:rsidR="009A1664" w:rsidRDefault="009A1664" w:rsidP="00BD5498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第二行為課程名稱</w:t>
      </w:r>
      <w:r w:rsidR="00DF4BF4" w:rsidRPr="00DF4BF4">
        <w:rPr>
          <w:rFonts w:hint="eastAsia"/>
          <w:lang w:eastAsia="zh-TW"/>
        </w:rPr>
        <w:t>，十八級「新細明體」字型</w:t>
      </w:r>
      <w:r w:rsidR="00DF4BF4">
        <w:rPr>
          <w:rFonts w:hint="eastAsia"/>
          <w:lang w:eastAsia="zh-TW"/>
        </w:rPr>
        <w:t>，</w:t>
      </w:r>
      <w:r w:rsidR="00DF4BF4" w:rsidRPr="00DF4BF4">
        <w:rPr>
          <w:rFonts w:hint="eastAsia"/>
          <w:lang w:eastAsia="zh-TW"/>
        </w:rPr>
        <w:t>與下行間距為二十四點。</w:t>
      </w:r>
    </w:p>
    <w:p w14:paraId="11808305" w14:textId="59E6B2C5" w:rsidR="00BD5498" w:rsidRDefault="00BD5498" w:rsidP="005507C4">
      <w:pPr>
        <w:snapToGrid w:val="0"/>
        <w:rPr>
          <w:lang w:eastAsia="zh-TW"/>
        </w:rPr>
      </w:pPr>
      <w:r>
        <w:rPr>
          <w:rFonts w:hint="eastAsia"/>
          <w:lang w:eastAsia="zh-TW"/>
        </w:rPr>
        <w:t>2.1.3</w:t>
      </w:r>
      <w:r>
        <w:rPr>
          <w:rFonts w:hint="eastAsia"/>
          <w:lang w:eastAsia="zh-TW"/>
        </w:rPr>
        <w:t>作業</w:t>
      </w:r>
      <w:r w:rsidR="00173469">
        <w:rPr>
          <w:rFonts w:hint="eastAsia"/>
          <w:lang w:eastAsia="zh-TW"/>
        </w:rPr>
        <w:t>類別</w:t>
      </w:r>
    </w:p>
    <w:p w14:paraId="74821B59" w14:textId="573B1AD0" w:rsidR="009A1664" w:rsidRDefault="009A1664" w:rsidP="00BD5498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第三行為作業類別</w:t>
      </w:r>
      <w:r w:rsidR="00DF4BF4" w:rsidRPr="00DF4BF4">
        <w:rPr>
          <w:rFonts w:hint="eastAsia"/>
          <w:lang w:eastAsia="zh-TW"/>
        </w:rPr>
        <w:t>，十八級</w:t>
      </w:r>
      <w:bookmarkStart w:id="10" w:name="_Hlk123585773"/>
      <w:r w:rsidR="00DF4BF4" w:rsidRPr="00DF4BF4">
        <w:rPr>
          <w:rFonts w:hint="eastAsia"/>
          <w:lang w:eastAsia="zh-TW"/>
        </w:rPr>
        <w:t>「新細明體」字型</w:t>
      </w:r>
      <w:bookmarkEnd w:id="10"/>
      <w:r w:rsidR="00DF4BF4" w:rsidRPr="00DF4BF4">
        <w:rPr>
          <w:rFonts w:hint="eastAsia"/>
          <w:lang w:eastAsia="zh-TW"/>
        </w:rPr>
        <w:t>，與下行間距為</w:t>
      </w:r>
      <w:r w:rsidR="00DF4BF4">
        <w:rPr>
          <w:rFonts w:hint="eastAsia"/>
          <w:lang w:eastAsia="zh-TW"/>
        </w:rPr>
        <w:t>一</w:t>
      </w:r>
      <w:r w:rsidR="00DF4BF4" w:rsidRPr="00DF4BF4">
        <w:rPr>
          <w:rFonts w:hint="eastAsia"/>
          <w:lang w:eastAsia="zh-TW"/>
        </w:rPr>
        <w:t>〇</w:t>
      </w:r>
      <w:r w:rsidR="00DF4BF4">
        <w:rPr>
          <w:rFonts w:hint="eastAsia"/>
          <w:lang w:eastAsia="zh-TW"/>
        </w:rPr>
        <w:t>六</w:t>
      </w:r>
      <w:r w:rsidR="00DF4BF4" w:rsidRPr="00DF4BF4">
        <w:rPr>
          <w:rFonts w:hint="eastAsia"/>
          <w:lang w:eastAsia="zh-TW"/>
        </w:rPr>
        <w:t>點。</w:t>
      </w:r>
    </w:p>
    <w:p w14:paraId="36A94DD3" w14:textId="2D1F5DE7" w:rsidR="00BD5498" w:rsidRDefault="00BD5498" w:rsidP="00595827">
      <w:pPr>
        <w:snapToGrid w:val="0"/>
        <w:rPr>
          <w:lang w:eastAsia="zh-TW"/>
        </w:rPr>
      </w:pPr>
      <w:r>
        <w:rPr>
          <w:rFonts w:hint="eastAsia"/>
          <w:lang w:eastAsia="zh-TW"/>
        </w:rPr>
        <w:t>2.1.4</w:t>
      </w:r>
      <w:r>
        <w:rPr>
          <w:rFonts w:hint="eastAsia"/>
          <w:lang w:eastAsia="zh-TW"/>
        </w:rPr>
        <w:t>作業標題</w:t>
      </w:r>
    </w:p>
    <w:p w14:paraId="293DCE7D" w14:textId="37619143" w:rsidR="009A1664" w:rsidRDefault="009A1664" w:rsidP="00BD5498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第四行為</w:t>
      </w:r>
      <w:r w:rsidR="00BD5498">
        <w:rPr>
          <w:rFonts w:hint="eastAsia"/>
          <w:lang w:eastAsia="zh-TW"/>
        </w:rPr>
        <w:t>作業</w:t>
      </w:r>
      <w:r>
        <w:rPr>
          <w:rFonts w:hint="eastAsia"/>
          <w:lang w:eastAsia="zh-TW"/>
        </w:rPr>
        <w:t>標題，</w:t>
      </w:r>
      <w:r w:rsidR="00DF4BF4">
        <w:rPr>
          <w:rFonts w:hint="eastAsia"/>
          <w:lang w:eastAsia="zh-TW"/>
        </w:rPr>
        <w:t>二十級</w:t>
      </w:r>
      <w:r w:rsidR="00DF4BF4" w:rsidRPr="00DF4BF4">
        <w:rPr>
          <w:rFonts w:hint="eastAsia"/>
          <w:lang w:eastAsia="zh-TW"/>
        </w:rPr>
        <w:t>「新細明體」字型</w:t>
      </w:r>
      <w:r w:rsidR="00DF4BF4">
        <w:rPr>
          <w:rFonts w:hint="eastAsia"/>
          <w:lang w:eastAsia="zh-TW"/>
        </w:rPr>
        <w:t>，</w:t>
      </w:r>
      <w:r w:rsidR="00BD5498">
        <w:rPr>
          <w:rFonts w:hint="eastAsia"/>
          <w:lang w:eastAsia="zh-TW"/>
        </w:rPr>
        <w:t>作業</w:t>
      </w:r>
      <w:r w:rsidR="00595827" w:rsidRPr="00D42633">
        <w:rPr>
          <w:rFonts w:hint="eastAsia"/>
          <w:lang w:eastAsia="zh-TW"/>
        </w:rPr>
        <w:t>標題</w:t>
      </w:r>
      <w:r w:rsidR="00AC4251">
        <w:rPr>
          <w:rFonts w:hint="eastAsia"/>
          <w:lang w:eastAsia="zh-TW"/>
        </w:rPr>
        <w:t>若</w:t>
      </w:r>
      <w:r w:rsidR="00595827" w:rsidRPr="00D42633">
        <w:rPr>
          <w:rFonts w:hint="eastAsia"/>
          <w:lang w:eastAsia="zh-TW"/>
        </w:rPr>
        <w:t>超過</w:t>
      </w:r>
      <w:proofErr w:type="gramStart"/>
      <w:r w:rsidR="00AC4251">
        <w:rPr>
          <w:rFonts w:hint="eastAsia"/>
          <w:lang w:eastAsia="zh-TW"/>
        </w:rPr>
        <w:t>八個字</w:t>
      </w:r>
      <w:r w:rsidR="00595827" w:rsidRPr="00D42633">
        <w:rPr>
          <w:rFonts w:hint="eastAsia"/>
          <w:lang w:eastAsia="zh-TW"/>
        </w:rPr>
        <w:t>須分行</w:t>
      </w:r>
      <w:proofErr w:type="gramEnd"/>
      <w:r w:rsidR="00595827" w:rsidRPr="00D42633">
        <w:rPr>
          <w:rFonts w:hint="eastAsia"/>
          <w:lang w:eastAsia="zh-TW"/>
        </w:rPr>
        <w:t>，</w:t>
      </w:r>
      <w:r w:rsidR="00BD5498">
        <w:rPr>
          <w:rFonts w:hint="eastAsia"/>
          <w:lang w:eastAsia="zh-TW"/>
        </w:rPr>
        <w:t>作業</w:t>
      </w:r>
      <w:r w:rsidR="00595827" w:rsidRPr="00D42633">
        <w:rPr>
          <w:rFonts w:hint="eastAsia"/>
          <w:lang w:eastAsia="zh-TW"/>
        </w:rPr>
        <w:t>標題為兩行時須</w:t>
      </w:r>
      <w:proofErr w:type="gramStart"/>
      <w:r w:rsidR="00595827" w:rsidRPr="00D42633">
        <w:rPr>
          <w:rFonts w:hint="eastAsia"/>
          <w:lang w:eastAsia="zh-TW"/>
        </w:rPr>
        <w:t>排列成倒梯形</w:t>
      </w:r>
      <w:proofErr w:type="gramEnd"/>
      <w:r w:rsidR="00595827" w:rsidRPr="00D42633">
        <w:rPr>
          <w:rFonts w:hint="eastAsia"/>
          <w:lang w:eastAsia="zh-TW"/>
        </w:rPr>
        <w:t>，三行</w:t>
      </w:r>
      <w:r w:rsidR="00595827">
        <w:rPr>
          <w:rFonts w:hint="eastAsia"/>
          <w:lang w:eastAsia="zh-TW"/>
        </w:rPr>
        <w:t>時</w:t>
      </w:r>
      <w:r w:rsidR="00595827" w:rsidRPr="00D42633">
        <w:rPr>
          <w:rFonts w:hint="eastAsia"/>
          <w:lang w:eastAsia="zh-TW"/>
        </w:rPr>
        <w:t>則須排列成菱形</w:t>
      </w:r>
      <w:r w:rsidR="00595827">
        <w:rPr>
          <w:rFonts w:hint="eastAsia"/>
          <w:lang w:eastAsia="zh-TW"/>
        </w:rPr>
        <w:t>，</w:t>
      </w:r>
      <w:r w:rsidR="00BD5498">
        <w:rPr>
          <w:rFonts w:hint="eastAsia"/>
          <w:lang w:eastAsia="zh-TW"/>
        </w:rPr>
        <w:t>作業</w:t>
      </w:r>
      <w:r w:rsidR="003851F9">
        <w:rPr>
          <w:rFonts w:hint="eastAsia"/>
          <w:lang w:eastAsia="zh-TW"/>
        </w:rPr>
        <w:t>標題</w:t>
      </w:r>
      <w:r w:rsidR="00595827">
        <w:rPr>
          <w:rFonts w:hint="eastAsia"/>
          <w:lang w:eastAsia="zh-TW"/>
        </w:rPr>
        <w:t>若</w:t>
      </w:r>
      <w:r w:rsidR="003851F9">
        <w:rPr>
          <w:rFonts w:hint="eastAsia"/>
          <w:lang w:eastAsia="zh-TW"/>
        </w:rPr>
        <w:t>超過四行</w:t>
      </w:r>
      <w:r w:rsidR="0027201C">
        <w:rPr>
          <w:rFonts w:hint="eastAsia"/>
          <w:lang w:eastAsia="zh-TW"/>
        </w:rPr>
        <w:t>須</w:t>
      </w:r>
      <w:r w:rsidR="003851F9">
        <w:rPr>
          <w:rFonts w:hint="eastAsia"/>
          <w:lang w:eastAsia="zh-TW"/>
        </w:rPr>
        <w:t>重新精</w:t>
      </w:r>
      <w:r w:rsidR="001F5590">
        <w:rPr>
          <w:rFonts w:hint="eastAsia"/>
          <w:lang w:eastAsia="zh-TW"/>
        </w:rPr>
        <w:t>簡</w:t>
      </w:r>
      <w:r w:rsidR="003851F9">
        <w:rPr>
          <w:rFonts w:hint="eastAsia"/>
          <w:lang w:eastAsia="zh-TW"/>
        </w:rPr>
        <w:t>標題</w:t>
      </w:r>
      <w:r w:rsidR="00595827">
        <w:rPr>
          <w:rFonts w:hint="eastAsia"/>
          <w:lang w:eastAsia="zh-TW"/>
        </w:rPr>
        <w:t>。</w:t>
      </w:r>
      <w:r w:rsidR="003851F9">
        <w:rPr>
          <w:rFonts w:hint="eastAsia"/>
          <w:lang w:eastAsia="zh-TW"/>
        </w:rPr>
        <w:t>若</w:t>
      </w:r>
      <w:r w:rsidR="00BD5498">
        <w:rPr>
          <w:rFonts w:hint="eastAsia"/>
          <w:lang w:eastAsia="zh-TW"/>
        </w:rPr>
        <w:t>作業</w:t>
      </w:r>
      <w:r w:rsidR="003851F9">
        <w:rPr>
          <w:rFonts w:hint="eastAsia"/>
          <w:lang w:eastAsia="zh-TW"/>
        </w:rPr>
        <w:t>標題分為主要標題與次標題，次標題需要另設新行</w:t>
      </w:r>
      <w:r>
        <w:rPr>
          <w:rFonts w:hint="eastAsia"/>
          <w:lang w:eastAsia="zh-TW"/>
        </w:rPr>
        <w:t>。</w:t>
      </w:r>
      <w:r w:rsidR="00595827">
        <w:rPr>
          <w:lang w:eastAsia="zh-TW"/>
        </w:rPr>
        <w:t xml:space="preserve"> </w:t>
      </w:r>
    </w:p>
    <w:p w14:paraId="7CD0D45C" w14:textId="77777777" w:rsidR="00BD5498" w:rsidRDefault="00BD5498" w:rsidP="005507C4">
      <w:pPr>
        <w:snapToGrid w:val="0"/>
        <w:rPr>
          <w:lang w:eastAsia="zh-TW"/>
        </w:rPr>
      </w:pPr>
      <w:r>
        <w:rPr>
          <w:rFonts w:hint="eastAsia"/>
          <w:lang w:eastAsia="zh-TW"/>
        </w:rPr>
        <w:t>2.1.5</w:t>
      </w:r>
      <w:r>
        <w:rPr>
          <w:rFonts w:hint="eastAsia"/>
          <w:lang w:eastAsia="zh-TW"/>
        </w:rPr>
        <w:t>授課老師姓名</w:t>
      </w:r>
    </w:p>
    <w:p w14:paraId="6EA5E7BC" w14:textId="04AD0621" w:rsidR="00FD19D4" w:rsidRDefault="00AB3BC1" w:rsidP="00BD5498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倒數第三行為授課老師姓名，</w:t>
      </w:r>
      <w:r w:rsidRPr="00AB3BC1">
        <w:rPr>
          <w:rFonts w:hint="eastAsia"/>
          <w:lang w:eastAsia="zh-TW"/>
        </w:rPr>
        <w:t>十八級「新細明體」字型，與下行間距為二十四點。</w:t>
      </w:r>
    </w:p>
    <w:p w14:paraId="1A2665C0" w14:textId="77777777" w:rsidR="00BD5498" w:rsidRDefault="00BD5498" w:rsidP="005507C4">
      <w:pPr>
        <w:snapToGrid w:val="0"/>
        <w:rPr>
          <w:lang w:eastAsia="zh-TW"/>
        </w:rPr>
      </w:pPr>
      <w:r>
        <w:rPr>
          <w:rFonts w:hint="eastAsia"/>
          <w:lang w:eastAsia="zh-TW"/>
        </w:rPr>
        <w:t>2.1.6</w:t>
      </w:r>
      <w:r>
        <w:rPr>
          <w:rFonts w:hint="eastAsia"/>
          <w:lang w:eastAsia="zh-TW"/>
        </w:rPr>
        <w:t>學生姓名</w:t>
      </w:r>
    </w:p>
    <w:p w14:paraId="7409137A" w14:textId="4AE3A464" w:rsidR="00AB3BC1" w:rsidRDefault="00AB3BC1" w:rsidP="00BD5498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倒數第二行為學生姓名，</w:t>
      </w:r>
      <w:r w:rsidRPr="00AB3BC1">
        <w:rPr>
          <w:rFonts w:hint="eastAsia"/>
          <w:lang w:eastAsia="zh-TW"/>
        </w:rPr>
        <w:t>十八級</w:t>
      </w:r>
      <w:bookmarkStart w:id="11" w:name="_Hlk123586577"/>
      <w:r w:rsidRPr="00AB3BC1">
        <w:rPr>
          <w:rFonts w:hint="eastAsia"/>
          <w:lang w:eastAsia="zh-TW"/>
        </w:rPr>
        <w:t>「新細明體」字型，與下行間距為二十四點。</w:t>
      </w:r>
    </w:p>
    <w:bookmarkEnd w:id="11"/>
    <w:p w14:paraId="629F812D" w14:textId="77777777" w:rsidR="00BD5498" w:rsidRDefault="00BD5498" w:rsidP="005507C4">
      <w:pPr>
        <w:snapToGrid w:val="0"/>
        <w:rPr>
          <w:lang w:eastAsia="zh-TW"/>
        </w:rPr>
      </w:pPr>
      <w:r>
        <w:rPr>
          <w:rFonts w:hint="eastAsia"/>
          <w:lang w:eastAsia="zh-TW"/>
        </w:rPr>
        <w:t>2.1.7</w:t>
      </w:r>
      <w:r>
        <w:rPr>
          <w:rFonts w:hint="eastAsia"/>
          <w:lang w:eastAsia="zh-TW"/>
        </w:rPr>
        <w:t>繳交報告日期</w:t>
      </w:r>
    </w:p>
    <w:p w14:paraId="4D9DFDC1" w14:textId="54447DEB" w:rsidR="00AB3BC1" w:rsidRDefault="00AB3BC1" w:rsidP="00BD5498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最後</w:t>
      </w:r>
      <w:proofErr w:type="gramStart"/>
      <w:r>
        <w:rPr>
          <w:rFonts w:hint="eastAsia"/>
          <w:lang w:eastAsia="zh-TW"/>
        </w:rPr>
        <w:t>一</w:t>
      </w:r>
      <w:proofErr w:type="gramEnd"/>
      <w:r>
        <w:rPr>
          <w:rFonts w:hint="eastAsia"/>
          <w:lang w:eastAsia="zh-TW"/>
        </w:rPr>
        <w:t>行為繳交報告日期，十四級</w:t>
      </w:r>
      <w:r w:rsidRPr="00AB3BC1">
        <w:rPr>
          <w:rFonts w:hint="eastAsia"/>
          <w:lang w:eastAsia="zh-TW"/>
        </w:rPr>
        <w:t>「新細明體」字型，與下</w:t>
      </w:r>
      <w:r>
        <w:rPr>
          <w:rFonts w:hint="eastAsia"/>
          <w:lang w:eastAsia="zh-TW"/>
        </w:rPr>
        <w:t>邊界距離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公分</w:t>
      </w:r>
      <w:r w:rsidRPr="00AB3BC1">
        <w:rPr>
          <w:rFonts w:hint="eastAsia"/>
          <w:lang w:eastAsia="zh-TW"/>
        </w:rPr>
        <w:t>。</w:t>
      </w:r>
    </w:p>
    <w:p w14:paraId="47F0DC8D" w14:textId="29F741F5" w:rsidR="00AB3BC1" w:rsidRDefault="00AB3BC1" w:rsidP="00AB3BC1">
      <w:pPr>
        <w:snapToGrid w:val="0"/>
        <w:spacing w:line="240" w:lineRule="exact"/>
        <w:rPr>
          <w:lang w:eastAsia="zh-TW"/>
        </w:rPr>
      </w:pPr>
    </w:p>
    <w:p w14:paraId="0DAA0E14" w14:textId="77777777" w:rsidR="00E26917" w:rsidRDefault="00E26917" w:rsidP="00AB3BC1">
      <w:pPr>
        <w:snapToGrid w:val="0"/>
        <w:spacing w:line="240" w:lineRule="exact"/>
        <w:rPr>
          <w:lang w:eastAsia="zh-TW"/>
        </w:rPr>
      </w:pPr>
    </w:p>
    <w:p w14:paraId="11AA82B0" w14:textId="1324A5F0" w:rsidR="00681FA1" w:rsidRDefault="00681FA1" w:rsidP="0095599E">
      <w:pPr>
        <w:snapToGrid w:val="0"/>
        <w:spacing w:line="240" w:lineRule="exact"/>
        <w:ind w:firstLine="0"/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>2.2</w:t>
      </w:r>
      <w:r>
        <w:rPr>
          <w:b/>
          <w:bCs/>
          <w:lang w:eastAsia="zh-TW"/>
        </w:rPr>
        <w:tab/>
        <w:t xml:space="preserve"> </w:t>
      </w:r>
      <w:r>
        <w:rPr>
          <w:rFonts w:hint="eastAsia"/>
          <w:b/>
          <w:bCs/>
          <w:lang w:eastAsia="zh-TW"/>
        </w:rPr>
        <w:t>空白頁</w:t>
      </w:r>
    </w:p>
    <w:p w14:paraId="7FFE97B0" w14:textId="76C5A85F" w:rsidR="00681FA1" w:rsidRPr="00681FA1" w:rsidRDefault="00681FA1" w:rsidP="00AD438F">
      <w:pPr>
        <w:snapToGrid w:val="0"/>
        <w:ind w:leftChars="226" w:left="565" w:firstLine="0"/>
        <w:rPr>
          <w:lang w:eastAsia="zh-TW"/>
        </w:rPr>
      </w:pPr>
      <w:r w:rsidRPr="00681FA1">
        <w:rPr>
          <w:rFonts w:hint="eastAsia"/>
          <w:lang w:eastAsia="zh-TW"/>
        </w:rPr>
        <w:t>題頁</w:t>
      </w:r>
      <w:r>
        <w:rPr>
          <w:rFonts w:hint="eastAsia"/>
          <w:lang w:eastAsia="zh-TW"/>
        </w:rPr>
        <w:t>次一頁須留一頁空白頁</w:t>
      </w:r>
      <w:r>
        <w:rPr>
          <w:rFonts w:hint="eastAsia"/>
          <w:lang w:eastAsia="zh-HK"/>
        </w:rPr>
        <w:t>，以供授課老師撰寫評語及評分</w:t>
      </w:r>
      <w:r w:rsidR="003A59A8">
        <w:rPr>
          <w:rFonts w:ascii="標楷體" w:eastAsia="標楷體" w:hAnsi="標楷體" w:hint="eastAsia"/>
          <w:color w:val="FF0000"/>
          <w:lang w:eastAsia="zh-HK"/>
        </w:rPr>
        <w:t>，</w:t>
      </w:r>
      <w:r w:rsidR="003A59A8">
        <w:rPr>
          <w:rFonts w:hint="eastAsia"/>
          <w:color w:val="FF0000"/>
          <w:lang w:eastAsia="zh-HK"/>
        </w:rPr>
        <w:t>注意空白頁不需要頁碼</w:t>
      </w:r>
      <w:r>
        <w:rPr>
          <w:rFonts w:hint="eastAsia"/>
          <w:lang w:eastAsia="zh-HK"/>
        </w:rPr>
        <w:t>。</w:t>
      </w:r>
    </w:p>
    <w:p w14:paraId="0EEE3A6C" w14:textId="77777777" w:rsidR="00681FA1" w:rsidRDefault="00681FA1" w:rsidP="0095599E">
      <w:pPr>
        <w:snapToGrid w:val="0"/>
        <w:spacing w:line="240" w:lineRule="exact"/>
        <w:ind w:firstLine="0"/>
        <w:rPr>
          <w:b/>
          <w:bCs/>
          <w:lang w:eastAsia="zh-TW"/>
        </w:rPr>
      </w:pPr>
    </w:p>
    <w:p w14:paraId="6EEB5B38" w14:textId="77777777" w:rsidR="00681FA1" w:rsidRDefault="00681FA1" w:rsidP="0095599E">
      <w:pPr>
        <w:snapToGrid w:val="0"/>
        <w:spacing w:line="240" w:lineRule="exact"/>
        <w:ind w:firstLine="0"/>
        <w:rPr>
          <w:b/>
          <w:bCs/>
          <w:lang w:eastAsia="zh-TW"/>
        </w:rPr>
      </w:pPr>
    </w:p>
    <w:p w14:paraId="6B92B678" w14:textId="56DC428D" w:rsidR="00BF2D69" w:rsidRPr="0095599E" w:rsidRDefault="0095599E" w:rsidP="0095599E">
      <w:pPr>
        <w:snapToGrid w:val="0"/>
        <w:spacing w:line="240" w:lineRule="exact"/>
        <w:ind w:firstLine="0"/>
        <w:rPr>
          <w:b/>
          <w:bCs/>
          <w:lang w:eastAsia="zh-TW"/>
        </w:rPr>
      </w:pPr>
      <w:r w:rsidRPr="0095599E">
        <w:rPr>
          <w:rFonts w:hint="eastAsia"/>
          <w:b/>
          <w:bCs/>
          <w:lang w:eastAsia="zh-TW"/>
        </w:rPr>
        <w:t>2.</w:t>
      </w:r>
      <w:r w:rsidR="00681FA1">
        <w:rPr>
          <w:rFonts w:hint="eastAsia"/>
          <w:b/>
          <w:bCs/>
          <w:lang w:eastAsia="zh-TW"/>
        </w:rPr>
        <w:t>3</w:t>
      </w:r>
      <w:r w:rsidR="00286419" w:rsidRPr="0095599E">
        <w:rPr>
          <w:rFonts w:hint="eastAsia"/>
          <w:b/>
          <w:bCs/>
          <w:lang w:eastAsia="zh-TW"/>
        </w:rPr>
        <w:t xml:space="preserve">　</w:t>
      </w:r>
      <w:r w:rsidR="00BF2D69" w:rsidRPr="0095599E">
        <w:rPr>
          <w:rFonts w:hint="eastAsia"/>
          <w:b/>
          <w:bCs/>
          <w:lang w:eastAsia="zh-TW"/>
        </w:rPr>
        <w:t>目次</w:t>
      </w:r>
    </w:p>
    <w:p w14:paraId="766EF933" w14:textId="5523933A" w:rsidR="00D129F1" w:rsidRDefault="00BF2D69" w:rsidP="00AD438F">
      <w:pPr>
        <w:snapToGrid w:val="0"/>
        <w:ind w:leftChars="226" w:left="565" w:firstLine="0"/>
        <w:rPr>
          <w:lang w:eastAsia="zh-TW"/>
        </w:rPr>
      </w:pPr>
      <w:r>
        <w:rPr>
          <w:rFonts w:hint="eastAsia"/>
          <w:lang w:eastAsia="zh-TW"/>
        </w:rPr>
        <w:t>目次</w:t>
      </w:r>
      <w:proofErr w:type="gramStart"/>
      <w:r>
        <w:rPr>
          <w:rFonts w:hint="eastAsia"/>
          <w:lang w:eastAsia="zh-TW"/>
        </w:rPr>
        <w:t>裏</w:t>
      </w:r>
      <w:proofErr w:type="gramEnd"/>
      <w:r w:rsidR="00D42633">
        <w:rPr>
          <w:rFonts w:hint="eastAsia"/>
          <w:lang w:eastAsia="zh-TW"/>
        </w:rPr>
        <w:t>應</w:t>
      </w:r>
      <w:r>
        <w:rPr>
          <w:rFonts w:hint="eastAsia"/>
          <w:lang w:eastAsia="zh-TW"/>
        </w:rPr>
        <w:t>需呈現內文各標題、</w:t>
      </w:r>
      <w:r w:rsidR="00C457D0">
        <w:rPr>
          <w:rFonts w:hint="eastAsia"/>
          <w:lang w:eastAsia="zh-TW"/>
        </w:rPr>
        <w:t>附錄圖表</w:t>
      </w:r>
      <w:r>
        <w:rPr>
          <w:rFonts w:hint="eastAsia"/>
          <w:lang w:eastAsia="zh-TW"/>
        </w:rPr>
        <w:t>及</w:t>
      </w:r>
      <w:r w:rsidR="00C457D0">
        <w:rPr>
          <w:rFonts w:hint="eastAsia"/>
          <w:lang w:eastAsia="zh-TW"/>
        </w:rPr>
        <w:t>參考書目</w:t>
      </w:r>
      <w:r>
        <w:rPr>
          <w:rFonts w:hint="eastAsia"/>
          <w:lang w:eastAsia="zh-TW"/>
        </w:rPr>
        <w:t>的頁次。</w:t>
      </w:r>
    </w:p>
    <w:p w14:paraId="1A5B110A" w14:textId="77777777" w:rsidR="00BF2D69" w:rsidRPr="00CA6BA6" w:rsidRDefault="00BF2D69" w:rsidP="00724119">
      <w:pPr>
        <w:snapToGrid w:val="0"/>
        <w:spacing w:line="240" w:lineRule="exact"/>
        <w:ind w:left="533" w:firstLine="0"/>
        <w:rPr>
          <w:lang w:eastAsia="zh-TW"/>
        </w:rPr>
      </w:pPr>
    </w:p>
    <w:p w14:paraId="32A97BAF" w14:textId="77777777" w:rsidR="00D129F1" w:rsidRPr="00BF2D69" w:rsidRDefault="00D129F1" w:rsidP="005507C4">
      <w:pPr>
        <w:snapToGrid w:val="0"/>
        <w:spacing w:line="240" w:lineRule="exact"/>
        <w:ind w:left="533" w:firstLine="0"/>
        <w:rPr>
          <w:lang w:eastAsia="zh-TW"/>
        </w:rPr>
      </w:pPr>
    </w:p>
    <w:p w14:paraId="2AFAB441" w14:textId="0F5EB7F8" w:rsidR="00BF2D69" w:rsidRPr="00681FA1" w:rsidRDefault="00681FA1" w:rsidP="00EC604E">
      <w:pPr>
        <w:snapToGrid w:val="0"/>
        <w:spacing w:line="240" w:lineRule="exact"/>
        <w:ind w:firstLine="0"/>
        <w:rPr>
          <w:b/>
          <w:bCs/>
          <w:lang w:eastAsia="zh-TW"/>
        </w:rPr>
      </w:pPr>
      <w:r w:rsidRPr="00681FA1">
        <w:rPr>
          <w:rFonts w:hint="eastAsia"/>
          <w:b/>
          <w:bCs/>
          <w:lang w:eastAsia="zh-TW"/>
        </w:rPr>
        <w:t>2.</w:t>
      </w:r>
      <w:r>
        <w:rPr>
          <w:rFonts w:hint="eastAsia"/>
          <w:b/>
          <w:bCs/>
          <w:lang w:eastAsia="zh-TW"/>
        </w:rPr>
        <w:t>4</w:t>
      </w:r>
      <w:r w:rsidR="00286419" w:rsidRPr="00681FA1">
        <w:rPr>
          <w:rFonts w:hint="eastAsia"/>
          <w:b/>
          <w:bCs/>
          <w:lang w:eastAsia="zh-TW"/>
        </w:rPr>
        <w:t xml:space="preserve">　</w:t>
      </w:r>
      <w:r w:rsidR="00390774" w:rsidRPr="00681FA1">
        <w:rPr>
          <w:rFonts w:hint="eastAsia"/>
          <w:b/>
          <w:bCs/>
          <w:lang w:eastAsia="zh-TW"/>
        </w:rPr>
        <w:t>正</w:t>
      </w:r>
      <w:r w:rsidR="00BF2D69" w:rsidRPr="00681FA1">
        <w:rPr>
          <w:rFonts w:hint="eastAsia"/>
          <w:b/>
          <w:bCs/>
          <w:lang w:eastAsia="zh-TW"/>
        </w:rPr>
        <w:t>文</w:t>
      </w:r>
    </w:p>
    <w:p w14:paraId="6E3628FD" w14:textId="77777777" w:rsidR="00EC604E" w:rsidRDefault="00D42633" w:rsidP="00EC604E">
      <w:pPr>
        <w:snapToGrid w:val="0"/>
        <w:ind w:left="533" w:firstLine="0"/>
        <w:rPr>
          <w:lang w:eastAsia="zh-TW"/>
        </w:rPr>
      </w:pPr>
      <w:r w:rsidRPr="00D42633">
        <w:rPr>
          <w:rFonts w:hint="eastAsia"/>
          <w:lang w:eastAsia="zh-TW"/>
        </w:rPr>
        <w:t>研究報告正文不應出現章節，僅需出現「緒論／引言」、本文、及結論。</w:t>
      </w:r>
    </w:p>
    <w:p w14:paraId="1606AF22" w14:textId="09AA8828" w:rsidR="00BD5498" w:rsidRDefault="00AD438F" w:rsidP="00EC604E">
      <w:pPr>
        <w:snapToGrid w:val="0"/>
        <w:ind w:firstLine="500"/>
        <w:rPr>
          <w:lang w:eastAsia="zh-TW"/>
        </w:rPr>
      </w:pPr>
      <w:r>
        <w:rPr>
          <w:rFonts w:hint="eastAsia"/>
          <w:lang w:eastAsia="zh-TW"/>
        </w:rPr>
        <w:t>2.4.1</w:t>
      </w:r>
      <w:r w:rsidR="00BD5498">
        <w:rPr>
          <w:rFonts w:hint="eastAsia"/>
          <w:lang w:eastAsia="zh-TW"/>
        </w:rPr>
        <w:t>標題</w:t>
      </w:r>
    </w:p>
    <w:p w14:paraId="0FA5C8C8" w14:textId="00363685" w:rsidR="00D55C21" w:rsidRDefault="00E155FB" w:rsidP="00D55C21">
      <w:pPr>
        <w:snapToGrid w:val="0"/>
        <w:ind w:left="1134" w:firstLine="0"/>
        <w:rPr>
          <w:lang w:eastAsia="zh-TW"/>
        </w:rPr>
      </w:pPr>
      <w:r>
        <w:rPr>
          <w:rFonts w:hint="eastAsia"/>
          <w:lang w:eastAsia="zh-TW"/>
        </w:rPr>
        <w:t>正文應以標題標示內容的階層，不同階層的格式請參考以下說明。</w:t>
      </w:r>
    </w:p>
    <w:p w14:paraId="5B104C31" w14:textId="65C737F9" w:rsidR="00AD438F" w:rsidRDefault="00BD5498" w:rsidP="00EC604E">
      <w:pPr>
        <w:tabs>
          <w:tab w:val="left" w:pos="1134"/>
        </w:tabs>
        <w:snapToGrid w:val="0"/>
        <w:ind w:left="634" w:firstLine="500"/>
        <w:rPr>
          <w:lang w:eastAsia="zh-TW"/>
        </w:rPr>
      </w:pPr>
      <w:r w:rsidRPr="00DD163B">
        <w:rPr>
          <w:lang w:eastAsia="zh-TW"/>
        </w:rPr>
        <w:t>2.4.1.1</w:t>
      </w:r>
      <w:r w:rsidR="00AD438F" w:rsidRPr="00DD163B">
        <w:rPr>
          <w:lang w:eastAsia="zh-TW"/>
        </w:rPr>
        <w:t>「</w:t>
      </w:r>
      <w:r w:rsidR="00AD438F" w:rsidRPr="00AD438F">
        <w:rPr>
          <w:rFonts w:hint="eastAsia"/>
          <w:lang w:eastAsia="zh-TW"/>
        </w:rPr>
        <w:t>緒論／引言」</w:t>
      </w:r>
    </w:p>
    <w:p w14:paraId="60115BCC" w14:textId="77777777" w:rsidR="00EC604E" w:rsidRDefault="00D129F1" w:rsidP="00EC604E">
      <w:pPr>
        <w:snapToGrid w:val="0"/>
        <w:ind w:left="1985" w:firstLine="0"/>
        <w:rPr>
          <w:lang w:eastAsia="zh-TW"/>
        </w:rPr>
      </w:pPr>
      <w:r>
        <w:rPr>
          <w:rFonts w:hint="eastAsia"/>
          <w:lang w:eastAsia="zh-TW"/>
        </w:rPr>
        <w:t>正文</w:t>
      </w:r>
      <w:r w:rsidR="00DB3FAD">
        <w:rPr>
          <w:rFonts w:hint="eastAsia"/>
          <w:lang w:eastAsia="zh-TW"/>
        </w:rPr>
        <w:t>首頁</w:t>
      </w:r>
      <w:r w:rsidR="00E155FB">
        <w:rPr>
          <w:rFonts w:hint="eastAsia"/>
          <w:lang w:eastAsia="zh-TW"/>
        </w:rPr>
        <w:t>以粗體</w:t>
      </w:r>
      <w:r>
        <w:rPr>
          <w:rFonts w:hint="eastAsia"/>
          <w:lang w:eastAsia="zh-TW"/>
        </w:rPr>
        <w:t>標示</w:t>
      </w:r>
      <w:r w:rsidR="00DB3FAD">
        <w:rPr>
          <w:rFonts w:hint="eastAsia"/>
          <w:lang w:eastAsia="zh-TW"/>
        </w:rPr>
        <w:t>研究</w:t>
      </w:r>
      <w:r>
        <w:rPr>
          <w:rFonts w:hint="eastAsia"/>
          <w:lang w:eastAsia="zh-TW"/>
        </w:rPr>
        <w:t>報告「</w:t>
      </w:r>
      <w:r w:rsidR="00D42633" w:rsidRPr="00D42633">
        <w:rPr>
          <w:rFonts w:hint="eastAsia"/>
          <w:lang w:eastAsia="zh-TW"/>
        </w:rPr>
        <w:t>緒論／引言</w:t>
      </w:r>
      <w:r>
        <w:rPr>
          <w:rFonts w:hint="eastAsia"/>
          <w:lang w:eastAsia="zh-TW"/>
        </w:rPr>
        <w:t>」</w:t>
      </w:r>
      <w:r w:rsidR="00E26917">
        <w:rPr>
          <w:rFonts w:hint="eastAsia"/>
          <w:lang w:eastAsia="zh-TW"/>
        </w:rPr>
        <w:t>，且</w:t>
      </w:r>
      <w:r w:rsidR="00DB3FAD">
        <w:rPr>
          <w:rFonts w:hint="eastAsia"/>
          <w:lang w:eastAsia="zh-TW"/>
        </w:rPr>
        <w:t>置中</w:t>
      </w:r>
      <w:proofErr w:type="gramStart"/>
      <w:r w:rsidR="00DB3FAD">
        <w:rPr>
          <w:rFonts w:hint="eastAsia"/>
          <w:lang w:eastAsia="zh-TW"/>
        </w:rPr>
        <w:t>於離上邊緣</w:t>
      </w:r>
      <w:proofErr w:type="gramEnd"/>
      <w:r w:rsidR="00DB3FAD">
        <w:rPr>
          <w:rFonts w:hint="eastAsia"/>
          <w:lang w:eastAsia="zh-TW"/>
        </w:rPr>
        <w:t>5</w:t>
      </w:r>
      <w:r w:rsidR="00DB3FAD">
        <w:rPr>
          <w:rFonts w:hint="eastAsia"/>
          <w:lang w:eastAsia="zh-TW"/>
        </w:rPr>
        <w:t>公分處</w:t>
      </w:r>
      <w:r w:rsidR="00FD5582">
        <w:rPr>
          <w:rFonts w:hint="eastAsia"/>
          <w:lang w:eastAsia="zh-TW"/>
        </w:rPr>
        <w:t>。</w:t>
      </w:r>
    </w:p>
    <w:p w14:paraId="0C803C0A" w14:textId="6E82EB75" w:rsidR="00E26917" w:rsidRDefault="00EC604E" w:rsidP="00EC604E">
      <w:pPr>
        <w:tabs>
          <w:tab w:val="left" w:pos="1134"/>
        </w:tabs>
        <w:snapToGrid w:val="0"/>
        <w:rPr>
          <w:lang w:eastAsia="zh-TW"/>
        </w:rPr>
      </w:pPr>
      <w:r>
        <w:rPr>
          <w:lang w:eastAsia="zh-TW"/>
        </w:rPr>
        <w:tab/>
      </w:r>
      <w:r>
        <w:rPr>
          <w:rFonts w:hint="eastAsia"/>
          <w:lang w:eastAsia="zh-TW"/>
        </w:rPr>
        <w:t>2</w:t>
      </w:r>
      <w:r>
        <w:rPr>
          <w:lang w:eastAsia="zh-TW"/>
        </w:rPr>
        <w:t>.4.1.2</w:t>
      </w:r>
      <w:r w:rsidR="00AD438F">
        <w:rPr>
          <w:rFonts w:hint="eastAsia"/>
          <w:lang w:eastAsia="zh-TW"/>
        </w:rPr>
        <w:t>文內標題</w:t>
      </w:r>
    </w:p>
    <w:p w14:paraId="6B91A086" w14:textId="77777777" w:rsidR="00EC604E" w:rsidRDefault="00E26917" w:rsidP="00117C57">
      <w:pPr>
        <w:tabs>
          <w:tab w:val="left" w:pos="2410"/>
        </w:tabs>
        <w:snapToGrid w:val="0"/>
        <w:ind w:leftChars="794" w:left="1985" w:firstLine="0"/>
        <w:rPr>
          <w:lang w:eastAsia="zh-TW"/>
        </w:rPr>
      </w:pPr>
      <w:r>
        <w:rPr>
          <w:rFonts w:hint="eastAsia"/>
          <w:lang w:eastAsia="zh-TW"/>
        </w:rPr>
        <w:t>本文內標題</w:t>
      </w:r>
      <w:r w:rsidR="00AD438F">
        <w:rPr>
          <w:rFonts w:hint="eastAsia"/>
          <w:lang w:eastAsia="zh-TW"/>
        </w:rPr>
        <w:t>分為三個階層</w:t>
      </w:r>
      <w:r w:rsidR="00D55C21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第一階層：</w:t>
      </w:r>
      <w:r w:rsidRPr="00E26917">
        <w:rPr>
          <w:rFonts w:hint="eastAsia"/>
          <w:lang w:eastAsia="zh-TW"/>
        </w:rPr>
        <w:t>以粗體標示且置中</w:t>
      </w:r>
      <w:r w:rsidR="00D55C21">
        <w:rPr>
          <w:rFonts w:hint="eastAsia"/>
          <w:lang w:eastAsia="zh-TW"/>
        </w:rPr>
        <w:t>；第二階層：以粗體標示且靠左對齊；第三階層：以粗體標示且</w:t>
      </w:r>
      <w:proofErr w:type="gramStart"/>
      <w:r w:rsidR="00D55C21">
        <w:rPr>
          <w:rFonts w:hint="eastAsia"/>
          <w:lang w:eastAsia="zh-TW"/>
        </w:rPr>
        <w:t>靠左縮排</w:t>
      </w:r>
      <w:proofErr w:type="gramEnd"/>
      <w:r w:rsidR="00D55C21">
        <w:rPr>
          <w:rFonts w:hint="eastAsia"/>
          <w:lang w:eastAsia="zh-TW"/>
        </w:rPr>
        <w:t>兩個全型空格。</w:t>
      </w:r>
    </w:p>
    <w:p w14:paraId="0400D15D" w14:textId="1D7B3D47" w:rsidR="00E155FB" w:rsidRDefault="00EC604E" w:rsidP="00EC604E">
      <w:pPr>
        <w:tabs>
          <w:tab w:val="left" w:pos="1134"/>
        </w:tabs>
        <w:snapToGrid w:val="0"/>
        <w:rPr>
          <w:lang w:eastAsia="zh-TW"/>
        </w:rPr>
      </w:pPr>
      <w:r>
        <w:rPr>
          <w:lang w:eastAsia="zh-TW"/>
        </w:rPr>
        <w:tab/>
      </w:r>
      <w:r w:rsidR="00E155FB">
        <w:rPr>
          <w:rFonts w:hint="eastAsia"/>
          <w:lang w:eastAsia="zh-TW"/>
        </w:rPr>
        <w:t>2</w:t>
      </w:r>
      <w:r w:rsidR="00E155FB">
        <w:rPr>
          <w:lang w:eastAsia="zh-TW"/>
        </w:rPr>
        <w:t xml:space="preserve">.4.1.3 </w:t>
      </w:r>
      <w:r w:rsidR="00E155FB">
        <w:rPr>
          <w:rFonts w:hint="eastAsia"/>
          <w:lang w:eastAsia="zh-TW"/>
        </w:rPr>
        <w:t>結論</w:t>
      </w:r>
    </w:p>
    <w:p w14:paraId="021D91E0" w14:textId="5DE0FA8C" w:rsidR="00E155FB" w:rsidRDefault="00E155FB" w:rsidP="00DD163B">
      <w:pPr>
        <w:snapToGrid w:val="0"/>
        <w:ind w:leftChars="794" w:left="1985" w:firstLine="0"/>
        <w:rPr>
          <w:lang w:eastAsia="zh-TW"/>
        </w:rPr>
      </w:pPr>
      <w:r>
        <w:rPr>
          <w:lang w:eastAsia="zh-TW"/>
        </w:rPr>
        <w:tab/>
      </w:r>
      <w:r>
        <w:rPr>
          <w:rFonts w:hint="eastAsia"/>
          <w:lang w:eastAsia="zh-TW"/>
        </w:rPr>
        <w:t>以</w:t>
      </w:r>
      <w:proofErr w:type="gramStart"/>
      <w:r>
        <w:rPr>
          <w:rFonts w:hint="eastAsia"/>
          <w:lang w:eastAsia="zh-TW"/>
        </w:rPr>
        <w:t>粗體置中</w:t>
      </w:r>
      <w:proofErr w:type="gramEnd"/>
      <w:r w:rsidRPr="00E155FB">
        <w:rPr>
          <w:rFonts w:hint="eastAsia"/>
          <w:lang w:eastAsia="zh-TW"/>
        </w:rPr>
        <w:t>標示研究報告「</w:t>
      </w:r>
      <w:r>
        <w:rPr>
          <w:rFonts w:hint="eastAsia"/>
          <w:lang w:eastAsia="zh-TW"/>
        </w:rPr>
        <w:t>結論</w:t>
      </w:r>
      <w:r w:rsidRPr="00E155FB">
        <w:rPr>
          <w:rFonts w:hint="eastAsia"/>
          <w:lang w:eastAsia="zh-TW"/>
        </w:rPr>
        <w:t>」</w:t>
      </w:r>
      <w:r>
        <w:rPr>
          <w:rFonts w:hint="eastAsia"/>
          <w:lang w:eastAsia="zh-TW"/>
        </w:rPr>
        <w:t>。</w:t>
      </w:r>
    </w:p>
    <w:p w14:paraId="2757D5D2" w14:textId="77777777" w:rsidR="00E155FB" w:rsidRDefault="00E155FB" w:rsidP="00E155FB">
      <w:pPr>
        <w:snapToGrid w:val="0"/>
        <w:spacing w:line="240" w:lineRule="exact"/>
        <w:rPr>
          <w:lang w:eastAsia="zh-TW"/>
        </w:rPr>
      </w:pPr>
    </w:p>
    <w:p w14:paraId="5078866D" w14:textId="35D44D11" w:rsidR="00AD438F" w:rsidRDefault="00D55C21" w:rsidP="00EC604E">
      <w:pPr>
        <w:tabs>
          <w:tab w:val="left" w:pos="1134"/>
        </w:tabs>
        <w:snapToGrid w:val="0"/>
        <w:ind w:leftChars="226" w:left="565" w:firstLine="0"/>
        <w:rPr>
          <w:lang w:eastAsia="zh-TW"/>
        </w:rPr>
      </w:pPr>
      <w:r>
        <w:rPr>
          <w:rFonts w:hint="eastAsia"/>
          <w:lang w:eastAsia="zh-TW"/>
        </w:rPr>
        <w:t>2.4.2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本文內容</w:t>
      </w:r>
    </w:p>
    <w:p w14:paraId="1DFF57D2" w14:textId="0B44F700" w:rsidR="00DC6F1A" w:rsidRDefault="00DC6F1A" w:rsidP="00EC604E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2.4.2.1</w:t>
      </w:r>
      <w:r>
        <w:rPr>
          <w:rFonts w:hint="eastAsia"/>
          <w:lang w:eastAsia="zh-TW"/>
        </w:rPr>
        <w:t>縮排</w:t>
      </w:r>
    </w:p>
    <w:p w14:paraId="6FC46D0D" w14:textId="55219CE8" w:rsidR="00DC6F1A" w:rsidRDefault="00DC6F1A" w:rsidP="00DC6F1A">
      <w:pPr>
        <w:snapToGrid w:val="0"/>
        <w:ind w:leftChars="794" w:left="1985" w:firstLine="0"/>
        <w:rPr>
          <w:lang w:eastAsia="zh-TW"/>
        </w:rPr>
      </w:pPr>
      <w:r>
        <w:rPr>
          <w:rFonts w:hint="eastAsia"/>
          <w:lang w:eastAsia="zh-TW"/>
        </w:rPr>
        <w:t>每一新段落皆須</w:t>
      </w:r>
      <w:proofErr w:type="gramStart"/>
      <w:r>
        <w:rPr>
          <w:rFonts w:hint="eastAsia"/>
          <w:lang w:eastAsia="zh-TW"/>
        </w:rPr>
        <w:t>靠左縮排</w:t>
      </w:r>
      <w:proofErr w:type="gramEnd"/>
      <w:r>
        <w:rPr>
          <w:rFonts w:hint="eastAsia"/>
          <w:lang w:eastAsia="zh-TW"/>
        </w:rPr>
        <w:t>兩個全型空格。</w:t>
      </w:r>
    </w:p>
    <w:p w14:paraId="26D143C3" w14:textId="0BE10BAB" w:rsidR="00DC6F1A" w:rsidRDefault="00DC6F1A" w:rsidP="00D55C21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2.4.2.2</w:t>
      </w:r>
      <w:r>
        <w:rPr>
          <w:rFonts w:hint="eastAsia"/>
          <w:lang w:eastAsia="zh-TW"/>
        </w:rPr>
        <w:t>字型與字距</w:t>
      </w:r>
    </w:p>
    <w:p w14:paraId="22B9E6C2" w14:textId="3C27D1CB" w:rsidR="00D55C21" w:rsidRDefault="00DC6F1A" w:rsidP="00DC6F1A">
      <w:pPr>
        <w:snapToGrid w:val="0"/>
        <w:ind w:leftChars="794" w:left="1985" w:firstLine="0"/>
        <w:rPr>
          <w:lang w:eastAsia="zh-TW"/>
        </w:rPr>
      </w:pPr>
      <w:r>
        <w:rPr>
          <w:rFonts w:hint="eastAsia"/>
          <w:lang w:eastAsia="zh-TW"/>
        </w:rPr>
        <w:t>全文皆為</w:t>
      </w:r>
      <w:proofErr w:type="gramStart"/>
      <w:r w:rsidR="00F543FE">
        <w:rPr>
          <w:rFonts w:hint="eastAsia"/>
          <w:lang w:eastAsia="zh-TW"/>
        </w:rPr>
        <w:t>十二級字</w:t>
      </w:r>
      <w:proofErr w:type="gramEnd"/>
      <w:r w:rsidR="00F543FE" w:rsidRPr="00F543FE">
        <w:rPr>
          <w:rFonts w:hint="eastAsia"/>
          <w:lang w:eastAsia="zh-TW"/>
        </w:rPr>
        <w:t>「新細明體」，</w:t>
      </w:r>
      <w:r>
        <w:rPr>
          <w:lang w:eastAsia="zh-TW"/>
        </w:rPr>
        <w:t xml:space="preserve"> </w:t>
      </w:r>
      <w:r w:rsidRPr="00DC6F1A">
        <w:rPr>
          <w:rFonts w:hint="eastAsia"/>
          <w:lang w:eastAsia="zh-TW"/>
        </w:rPr>
        <w:t>字間距為</w:t>
      </w:r>
      <w:r w:rsidRPr="00DC6F1A">
        <w:rPr>
          <w:rFonts w:hint="eastAsia"/>
          <w:lang w:eastAsia="zh-TW"/>
        </w:rPr>
        <w:t>0.5</w:t>
      </w:r>
      <w:r w:rsidRPr="00DC6F1A">
        <w:rPr>
          <w:rFonts w:hint="eastAsia"/>
          <w:lang w:eastAsia="zh-TW"/>
        </w:rPr>
        <w:t>點，使用「左右對齊」鍵，使每行的首尾皆能整齊一致</w:t>
      </w:r>
    </w:p>
    <w:p w14:paraId="515E2381" w14:textId="1D443AE2" w:rsidR="00DC6F1A" w:rsidRPr="00DC6F1A" w:rsidRDefault="00DC6F1A" w:rsidP="00DC6F1A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2.4.2.3</w:t>
      </w:r>
      <w:r>
        <w:rPr>
          <w:rFonts w:hint="eastAsia"/>
          <w:lang w:eastAsia="zh-TW"/>
        </w:rPr>
        <w:t>段落行距</w:t>
      </w:r>
    </w:p>
    <w:p w14:paraId="6AE7E53D" w14:textId="14A30FF8" w:rsidR="00681FA1" w:rsidRDefault="00DC6F1A" w:rsidP="00DC6F1A">
      <w:pPr>
        <w:snapToGrid w:val="0"/>
        <w:ind w:left="1985" w:firstLine="0"/>
        <w:rPr>
          <w:lang w:eastAsia="zh-TW"/>
        </w:rPr>
      </w:pPr>
      <w:proofErr w:type="gramStart"/>
      <w:r>
        <w:rPr>
          <w:rFonts w:hint="eastAsia"/>
          <w:lang w:eastAsia="zh-TW"/>
        </w:rPr>
        <w:t>內文間行與</w:t>
      </w:r>
      <w:proofErr w:type="gramEnd"/>
      <w:r>
        <w:rPr>
          <w:rFonts w:hint="eastAsia"/>
          <w:lang w:eastAsia="zh-TW"/>
        </w:rPr>
        <w:t>行的</w:t>
      </w:r>
      <w:r w:rsidRPr="00F543FE">
        <w:rPr>
          <w:rFonts w:hint="eastAsia"/>
          <w:lang w:eastAsia="zh-TW"/>
        </w:rPr>
        <w:t>距</w:t>
      </w:r>
      <w:r>
        <w:rPr>
          <w:rFonts w:hint="eastAsia"/>
          <w:lang w:eastAsia="zh-TW"/>
        </w:rPr>
        <w:t>離</w:t>
      </w:r>
      <w:r w:rsidRPr="00F543FE">
        <w:rPr>
          <w:rFonts w:hint="eastAsia"/>
          <w:lang w:eastAsia="zh-TW"/>
        </w:rPr>
        <w:t>為二十四點</w:t>
      </w:r>
      <w:r>
        <w:rPr>
          <w:rFonts w:hint="eastAsia"/>
          <w:lang w:eastAsia="zh-TW"/>
        </w:rPr>
        <w:t>行距，若遇標題，則需與標題相距三十六點行距。</w:t>
      </w:r>
    </w:p>
    <w:p w14:paraId="4EA85F2E" w14:textId="77777777" w:rsidR="00BB3D69" w:rsidRPr="00DC6F1A" w:rsidRDefault="00BB3D69" w:rsidP="00BB3D69">
      <w:pPr>
        <w:snapToGrid w:val="0"/>
        <w:spacing w:line="240" w:lineRule="exact"/>
        <w:ind w:left="1985" w:firstLine="0"/>
        <w:rPr>
          <w:lang w:eastAsia="zh-TW"/>
        </w:rPr>
      </w:pPr>
    </w:p>
    <w:p w14:paraId="2C2EAFEE" w14:textId="162003BF" w:rsidR="001A4CA6" w:rsidRDefault="00AD438F" w:rsidP="005507C4">
      <w:pPr>
        <w:snapToGrid w:val="0"/>
        <w:ind w:firstLine="0"/>
        <w:rPr>
          <w:b/>
          <w:bCs/>
          <w:lang w:eastAsia="zh-TW"/>
        </w:rPr>
      </w:pPr>
      <w:r w:rsidRPr="00AD438F">
        <w:rPr>
          <w:rFonts w:hint="eastAsia"/>
          <w:b/>
          <w:bCs/>
          <w:lang w:eastAsia="zh-TW"/>
        </w:rPr>
        <w:t>2.5</w:t>
      </w:r>
      <w:r w:rsidR="003B66BD" w:rsidRPr="00AD438F">
        <w:rPr>
          <w:rFonts w:hint="eastAsia"/>
          <w:b/>
          <w:bCs/>
          <w:lang w:eastAsia="zh-TW"/>
        </w:rPr>
        <w:t xml:space="preserve">　</w:t>
      </w:r>
      <w:r w:rsidR="009373BA" w:rsidRPr="00AD438F">
        <w:rPr>
          <w:rFonts w:hint="eastAsia"/>
          <w:b/>
          <w:bCs/>
          <w:lang w:eastAsia="zh-TW"/>
        </w:rPr>
        <w:t>附註</w:t>
      </w:r>
    </w:p>
    <w:p w14:paraId="28C6AC93" w14:textId="2771E473" w:rsidR="003B1A56" w:rsidRDefault="006D4D17" w:rsidP="005507C4">
      <w:pPr>
        <w:snapToGrid w:val="0"/>
        <w:ind w:firstLine="0"/>
        <w:rPr>
          <w:rFonts w:ascii="細明體" w:hAnsi="細明體"/>
          <w:lang w:eastAsia="zh-TW"/>
        </w:rPr>
      </w:pPr>
      <w:r>
        <w:rPr>
          <w:rFonts w:hint="eastAsia"/>
          <w:lang w:eastAsia="zh-TW"/>
        </w:rPr>
        <w:tab/>
      </w:r>
      <w:r w:rsidR="00736FFE">
        <w:rPr>
          <w:rFonts w:hint="eastAsia"/>
          <w:lang w:eastAsia="zh-TW"/>
        </w:rPr>
        <w:t>正文內若參考或討論其他作者的觀點，不論是參考書籍、期刊、報紙、電子資料</w:t>
      </w:r>
      <w:r w:rsidR="002A2EE1">
        <w:rPr>
          <w:rFonts w:hint="eastAsia"/>
          <w:lang w:eastAsia="zh-TW"/>
        </w:rPr>
        <w:t>…</w:t>
      </w:r>
      <w:proofErr w:type="gramStart"/>
      <w:r w:rsidR="002A2EE1">
        <w:rPr>
          <w:rFonts w:hint="eastAsia"/>
          <w:lang w:eastAsia="zh-TW"/>
        </w:rPr>
        <w:t>…</w:t>
      </w:r>
      <w:proofErr w:type="gramEnd"/>
      <w:r w:rsidR="00736FFE">
        <w:rPr>
          <w:rFonts w:hint="eastAsia"/>
          <w:lang w:eastAsia="zh-TW"/>
        </w:rPr>
        <w:t>等，皆</w:t>
      </w:r>
      <w:r w:rsidR="0027201C">
        <w:rPr>
          <w:rFonts w:hint="eastAsia"/>
          <w:lang w:eastAsia="zh-TW"/>
        </w:rPr>
        <w:t>須</w:t>
      </w:r>
      <w:r w:rsidR="00736FFE">
        <w:rPr>
          <w:rFonts w:hint="eastAsia"/>
          <w:lang w:eastAsia="zh-TW"/>
        </w:rPr>
        <w:t>加</w:t>
      </w:r>
      <w:proofErr w:type="gramStart"/>
      <w:r w:rsidR="00736FFE">
        <w:rPr>
          <w:rFonts w:hint="eastAsia"/>
          <w:lang w:eastAsia="zh-TW"/>
        </w:rPr>
        <w:t>註</w:t>
      </w:r>
      <w:proofErr w:type="gramEnd"/>
      <w:r w:rsidR="00736FFE">
        <w:rPr>
          <w:rFonts w:hint="eastAsia"/>
          <w:lang w:eastAsia="zh-TW"/>
        </w:rPr>
        <w:t>附註告知出處，若不加</w:t>
      </w:r>
      <w:proofErr w:type="gramStart"/>
      <w:r w:rsidR="00736FFE">
        <w:rPr>
          <w:rFonts w:hint="eastAsia"/>
          <w:lang w:eastAsia="zh-TW"/>
        </w:rPr>
        <w:t>註</w:t>
      </w:r>
      <w:proofErr w:type="gramEnd"/>
      <w:r w:rsidR="00736FFE">
        <w:rPr>
          <w:rFonts w:hint="eastAsia"/>
          <w:lang w:eastAsia="zh-TW"/>
        </w:rPr>
        <w:t>出處恐有抄襲之</w:t>
      </w:r>
      <w:proofErr w:type="gramStart"/>
      <w:r w:rsidR="00736FFE">
        <w:rPr>
          <w:rFonts w:hint="eastAsia"/>
          <w:lang w:eastAsia="zh-TW"/>
        </w:rPr>
        <w:t>疑</w:t>
      </w:r>
      <w:proofErr w:type="gramEnd"/>
      <w:r w:rsidR="00DD265A">
        <w:rPr>
          <w:rFonts w:hint="eastAsia"/>
          <w:lang w:eastAsia="zh-TW"/>
        </w:rPr>
        <w:t>，</w:t>
      </w:r>
      <w:r w:rsidR="00D33CA5">
        <w:rPr>
          <w:rFonts w:hint="eastAsia"/>
          <w:lang w:eastAsia="zh-TW"/>
        </w:rPr>
        <w:t>附註</w:t>
      </w:r>
      <w:r w:rsidR="0027201C">
        <w:rPr>
          <w:rFonts w:hint="eastAsia"/>
          <w:lang w:eastAsia="zh-TW"/>
        </w:rPr>
        <w:t>須</w:t>
      </w:r>
      <w:r w:rsidR="00D33CA5">
        <w:rPr>
          <w:rFonts w:hint="eastAsia"/>
          <w:lang w:eastAsia="zh-TW"/>
        </w:rPr>
        <w:t>與正文所列參考或討論之處於同一頁</w:t>
      </w:r>
      <w:r w:rsidR="00DD265A">
        <w:rPr>
          <w:rFonts w:hint="eastAsia"/>
          <w:lang w:eastAsia="zh-TW"/>
        </w:rPr>
        <w:t>。</w:t>
      </w:r>
    </w:p>
    <w:p w14:paraId="68D743B0" w14:textId="61104ECC" w:rsidR="00BE03FC" w:rsidRPr="00D901CB" w:rsidRDefault="00F24F50" w:rsidP="002F38FD">
      <w:pPr>
        <w:pStyle w:val="1"/>
        <w:snapToGrid w:val="0"/>
        <w:spacing w:after="0"/>
        <w:jc w:val="both"/>
        <w:rPr>
          <w:color w:val="FF0000"/>
          <w:lang w:eastAsia="zh-TW"/>
        </w:rPr>
      </w:pPr>
      <w:r>
        <w:rPr>
          <w:rFonts w:hAnsi="細明體" w:hint="eastAsia"/>
          <w:lang w:eastAsia="zh-TW"/>
        </w:rPr>
        <w:lastRenderedPageBreak/>
        <w:tab/>
      </w:r>
      <w:r w:rsidR="000A5056">
        <w:rPr>
          <w:rFonts w:hAnsi="細明體" w:hint="eastAsia"/>
          <w:lang w:eastAsia="zh-TW"/>
        </w:rPr>
        <w:t>有關附註書寫的格式，</w:t>
      </w:r>
      <w:r w:rsidR="00107FC1" w:rsidRPr="00107FC1">
        <w:rPr>
          <w:rFonts w:hAnsi="細明體" w:hint="eastAsia"/>
          <w:lang w:eastAsia="zh-TW"/>
        </w:rPr>
        <w:t>與本文不同之處為，對齊方式不需使用「左右對齊」。</w:t>
      </w:r>
      <w:r w:rsidR="001A4CA6">
        <w:rPr>
          <w:rStyle w:val="a9"/>
          <w:lang w:eastAsia="zh-TW"/>
        </w:rPr>
        <w:footnoteReference w:id="5"/>
      </w:r>
      <w:r w:rsidR="00107FC1" w:rsidRPr="00107FC1">
        <w:rPr>
          <w:rFonts w:hAnsi="細明體" w:hint="eastAsia"/>
          <w:lang w:eastAsia="zh-TW"/>
        </w:rPr>
        <w:t>其他還</w:t>
      </w:r>
      <w:r w:rsidR="000A5056">
        <w:rPr>
          <w:rFonts w:hAnsi="細明體" w:hint="eastAsia"/>
          <w:lang w:eastAsia="zh-TW"/>
        </w:rPr>
        <w:t>有許多不同的範例，故另</w:t>
      </w:r>
      <w:proofErr w:type="gramStart"/>
      <w:r w:rsidR="000A5056">
        <w:rPr>
          <w:rFonts w:hAnsi="細明體" w:hint="eastAsia"/>
          <w:lang w:eastAsia="zh-TW"/>
        </w:rPr>
        <w:t>闢</w:t>
      </w:r>
      <w:proofErr w:type="gramEnd"/>
      <w:r w:rsidR="000A5056">
        <w:rPr>
          <w:rFonts w:hAnsi="細明體" w:hint="eastAsia"/>
          <w:lang w:eastAsia="zh-TW"/>
        </w:rPr>
        <w:t>新章節詳細說明</w:t>
      </w:r>
      <w:r>
        <w:rPr>
          <w:rFonts w:hAnsi="細明體" w:hint="eastAsia"/>
          <w:lang w:eastAsia="zh-TW"/>
        </w:rPr>
        <w:t>，</w:t>
      </w:r>
      <w:r w:rsidRPr="00BE03FC">
        <w:rPr>
          <w:rFonts w:hAnsi="細明體" w:hint="eastAsia"/>
          <w:lang w:eastAsia="zh-TW"/>
        </w:rPr>
        <w:t>請</w:t>
      </w:r>
      <w:r w:rsidR="00FF2212">
        <w:rPr>
          <w:rFonts w:hAnsi="細明體" w:hint="eastAsia"/>
          <w:lang w:eastAsia="zh-TW"/>
        </w:rPr>
        <w:t>參閱本手冊</w:t>
      </w:r>
      <w:r w:rsidR="00FF2212" w:rsidRPr="00FF2212">
        <w:rPr>
          <w:rFonts w:ascii="Times New Roman" w:hAnsi="Times New Roman"/>
          <w:lang w:eastAsia="zh-HK"/>
        </w:rPr>
        <w:t>6.1</w:t>
      </w:r>
      <w:r w:rsidR="00FF2212">
        <w:rPr>
          <w:rFonts w:hAnsi="細明體" w:hint="eastAsia"/>
          <w:lang w:eastAsia="zh-HK"/>
        </w:rPr>
        <w:t>單元</w:t>
      </w:r>
      <w:r w:rsidRPr="00FF2212">
        <w:rPr>
          <w:rFonts w:hAnsi="細明體" w:hint="eastAsia"/>
          <w:lang w:eastAsia="zh-TW"/>
        </w:rPr>
        <w:t>。</w:t>
      </w:r>
    </w:p>
    <w:p w14:paraId="254CB14C" w14:textId="5843E5C4" w:rsidR="00D33CA5" w:rsidRDefault="00D33CA5" w:rsidP="00A73458">
      <w:pPr>
        <w:snapToGrid w:val="0"/>
        <w:spacing w:line="240" w:lineRule="exact"/>
        <w:ind w:firstLine="0"/>
        <w:rPr>
          <w:lang w:eastAsia="zh-TW"/>
        </w:rPr>
      </w:pPr>
    </w:p>
    <w:p w14:paraId="3FD2852B" w14:textId="77777777" w:rsidR="00A73458" w:rsidRPr="00D33CA5" w:rsidRDefault="00A73458" w:rsidP="00A73458">
      <w:pPr>
        <w:snapToGrid w:val="0"/>
        <w:spacing w:line="240" w:lineRule="exact"/>
        <w:ind w:firstLine="0"/>
        <w:rPr>
          <w:lang w:eastAsia="zh-TW"/>
        </w:rPr>
      </w:pPr>
    </w:p>
    <w:p w14:paraId="0A3A7BD7" w14:textId="072131FB" w:rsidR="009F7B65" w:rsidRPr="008A2185" w:rsidRDefault="008A2185" w:rsidP="008A2185">
      <w:pPr>
        <w:snapToGrid w:val="0"/>
        <w:spacing w:line="240" w:lineRule="exact"/>
        <w:ind w:firstLine="0"/>
        <w:rPr>
          <w:b/>
          <w:bCs/>
          <w:lang w:eastAsia="zh-TW"/>
        </w:rPr>
      </w:pPr>
      <w:r w:rsidRPr="008A2185">
        <w:rPr>
          <w:rFonts w:hint="eastAsia"/>
          <w:b/>
          <w:bCs/>
          <w:lang w:eastAsia="zh-TW"/>
        </w:rPr>
        <w:t>2.6</w:t>
      </w:r>
      <w:r w:rsidR="003B66BD" w:rsidRPr="008A2185">
        <w:rPr>
          <w:rFonts w:hint="eastAsia"/>
          <w:b/>
          <w:bCs/>
          <w:lang w:eastAsia="zh-TW"/>
        </w:rPr>
        <w:t xml:space="preserve">　</w:t>
      </w:r>
      <w:r w:rsidR="009373BA" w:rsidRPr="008A2185">
        <w:rPr>
          <w:rFonts w:hint="eastAsia"/>
          <w:b/>
          <w:bCs/>
          <w:lang w:eastAsia="zh-TW"/>
        </w:rPr>
        <w:t>圖表</w:t>
      </w:r>
    </w:p>
    <w:p w14:paraId="00ADA8AC" w14:textId="3911A12E" w:rsidR="00DD265A" w:rsidRPr="00573035" w:rsidRDefault="009F7B65" w:rsidP="00573035">
      <w:pPr>
        <w:snapToGrid w:val="0"/>
        <w:ind w:firstLineChars="208" w:firstLine="520"/>
        <w:rPr>
          <w:rFonts w:eastAsia="SimSun"/>
          <w:lang w:eastAsia="zh-TW"/>
        </w:rPr>
      </w:pPr>
      <w:r>
        <w:rPr>
          <w:rFonts w:hint="eastAsia"/>
          <w:lang w:eastAsia="zh-TW"/>
        </w:rPr>
        <w:t>繪製圖表方式各異，</w:t>
      </w:r>
      <w:proofErr w:type="gramStart"/>
      <w:r>
        <w:rPr>
          <w:rFonts w:hint="eastAsia"/>
          <w:lang w:eastAsia="zh-TW"/>
        </w:rPr>
        <w:t>不</w:t>
      </w:r>
      <w:proofErr w:type="gramEnd"/>
      <w:r>
        <w:rPr>
          <w:rFonts w:hint="eastAsia"/>
          <w:lang w:eastAsia="zh-TW"/>
        </w:rPr>
        <w:t>擬作硬性規定，以簡潔、確實為遵循之原則。圖表編號由阿拉伯數字「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」開始依序編號，編製圖表目錄時，</w:t>
      </w:r>
      <w:r w:rsidR="0027201C">
        <w:rPr>
          <w:rFonts w:hint="eastAsia"/>
          <w:lang w:eastAsia="zh-TW"/>
        </w:rPr>
        <w:t>須</w:t>
      </w:r>
      <w:r>
        <w:rPr>
          <w:rFonts w:hint="eastAsia"/>
          <w:lang w:eastAsia="zh-TW"/>
        </w:rPr>
        <w:t>標示</w:t>
      </w:r>
      <w:proofErr w:type="gramStart"/>
      <w:r>
        <w:rPr>
          <w:rFonts w:hint="eastAsia"/>
          <w:lang w:eastAsia="zh-TW"/>
        </w:rPr>
        <w:t>各圖表</w:t>
      </w:r>
      <w:proofErr w:type="gramEnd"/>
      <w:r>
        <w:rPr>
          <w:rFonts w:hint="eastAsia"/>
          <w:lang w:eastAsia="zh-TW"/>
        </w:rPr>
        <w:t>的頁次與標題。</w:t>
      </w:r>
      <w:r w:rsidR="00573035" w:rsidRPr="002F38FD">
        <w:rPr>
          <w:rFonts w:eastAsia="新細明體" w:hint="eastAsia"/>
          <w:lang w:eastAsia="zh-CN"/>
        </w:rPr>
        <w:t>圖標題置於圖形下方，表標題置於表格上方。</w:t>
      </w:r>
      <w:r w:rsidR="00573035" w:rsidRPr="002F38FD">
        <w:rPr>
          <w:rFonts w:eastAsia="新細明體" w:hint="eastAsia"/>
          <w:lang w:eastAsia="zh-TW"/>
        </w:rPr>
        <w:t>圖表與正文文字之間空</w:t>
      </w:r>
      <w:r w:rsidR="00107FC1" w:rsidRPr="00107FC1">
        <w:rPr>
          <w:rFonts w:eastAsia="新細明體" w:hint="eastAsia"/>
          <w:lang w:eastAsia="zh-TW"/>
        </w:rPr>
        <w:t>二十四點行距</w:t>
      </w:r>
      <w:r w:rsidR="00573035" w:rsidRPr="002F38FD">
        <w:rPr>
          <w:rFonts w:eastAsia="新細明體" w:hint="eastAsia"/>
          <w:lang w:eastAsia="zh-TW"/>
        </w:rPr>
        <w:t>。</w:t>
      </w:r>
    </w:p>
    <w:p w14:paraId="212C7F7D" w14:textId="77777777" w:rsidR="009F7B65" w:rsidRDefault="009F7B65" w:rsidP="005507C4">
      <w:pPr>
        <w:snapToGrid w:val="0"/>
        <w:spacing w:line="240" w:lineRule="exact"/>
        <w:ind w:firstLineChars="208" w:firstLine="520"/>
        <w:rPr>
          <w:lang w:eastAsia="zh-TW"/>
        </w:rPr>
      </w:pPr>
    </w:p>
    <w:p w14:paraId="4323B04F" w14:textId="77777777" w:rsidR="006D4D17" w:rsidRDefault="006D4D17" w:rsidP="005507C4">
      <w:pPr>
        <w:snapToGrid w:val="0"/>
        <w:spacing w:line="240" w:lineRule="exact"/>
        <w:ind w:firstLine="0"/>
        <w:rPr>
          <w:lang w:eastAsia="zh-TW"/>
        </w:rPr>
      </w:pPr>
    </w:p>
    <w:p w14:paraId="4B2F9A22" w14:textId="377F7AD6" w:rsidR="006D4D17" w:rsidRPr="008A2185" w:rsidRDefault="008A2185" w:rsidP="008A2185">
      <w:pPr>
        <w:snapToGrid w:val="0"/>
        <w:spacing w:line="240" w:lineRule="exact"/>
        <w:ind w:firstLine="0"/>
        <w:rPr>
          <w:b/>
          <w:bCs/>
          <w:lang w:eastAsia="zh-TW"/>
        </w:rPr>
      </w:pPr>
      <w:r w:rsidRPr="008A2185">
        <w:rPr>
          <w:rFonts w:hint="eastAsia"/>
          <w:b/>
          <w:bCs/>
          <w:lang w:eastAsia="zh-TW"/>
        </w:rPr>
        <w:t>2.7</w:t>
      </w:r>
      <w:r w:rsidR="003B66BD" w:rsidRPr="008A2185">
        <w:rPr>
          <w:rFonts w:hint="eastAsia"/>
          <w:b/>
          <w:bCs/>
          <w:lang w:eastAsia="zh-TW"/>
        </w:rPr>
        <w:t xml:space="preserve">　</w:t>
      </w:r>
      <w:r w:rsidR="006D4D17" w:rsidRPr="008A2185">
        <w:rPr>
          <w:rFonts w:hint="eastAsia"/>
          <w:b/>
          <w:bCs/>
          <w:lang w:eastAsia="zh-TW"/>
        </w:rPr>
        <w:t>參考書目</w:t>
      </w:r>
    </w:p>
    <w:p w14:paraId="5330CDDE" w14:textId="77777777" w:rsidR="008A2185" w:rsidRDefault="00FF0129" w:rsidP="005507C4">
      <w:pPr>
        <w:snapToGrid w:val="0"/>
        <w:ind w:firstLine="0"/>
        <w:rPr>
          <w:lang w:eastAsia="zh-TW"/>
        </w:rPr>
      </w:pPr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所有</w:t>
      </w:r>
      <w:r w:rsidR="00BE03FC">
        <w:rPr>
          <w:rFonts w:hint="eastAsia"/>
          <w:lang w:eastAsia="zh-TW"/>
        </w:rPr>
        <w:t>曾被使用</w:t>
      </w:r>
      <w:r>
        <w:rPr>
          <w:rFonts w:hint="eastAsia"/>
          <w:lang w:eastAsia="zh-TW"/>
        </w:rPr>
        <w:t>在</w:t>
      </w:r>
      <w:r w:rsidR="00BE03FC">
        <w:rPr>
          <w:rFonts w:hint="eastAsia"/>
          <w:lang w:eastAsia="zh-TW"/>
        </w:rPr>
        <w:t>附</w:t>
      </w:r>
      <w:r>
        <w:rPr>
          <w:rFonts w:hint="eastAsia"/>
          <w:lang w:eastAsia="zh-TW"/>
        </w:rPr>
        <w:t>註的資料</w:t>
      </w:r>
      <w:r w:rsidR="00107FC1" w:rsidRPr="00107FC1">
        <w:rPr>
          <w:rFonts w:hint="eastAsia"/>
          <w:lang w:eastAsia="zh-TW"/>
        </w:rPr>
        <w:t>才可</w:t>
      </w:r>
      <w:r>
        <w:rPr>
          <w:rFonts w:hint="eastAsia"/>
          <w:lang w:eastAsia="zh-TW"/>
        </w:rPr>
        <w:t>置於參考書目</w:t>
      </w:r>
      <w:proofErr w:type="gramStart"/>
      <w:r>
        <w:rPr>
          <w:rFonts w:hint="eastAsia"/>
          <w:lang w:eastAsia="zh-TW"/>
        </w:rPr>
        <w:t>裏</w:t>
      </w:r>
      <w:proofErr w:type="gramEnd"/>
      <w:r w:rsidR="008A2185">
        <w:rPr>
          <w:rFonts w:hint="eastAsia"/>
          <w:lang w:eastAsia="zh-TW"/>
        </w:rPr>
        <w:t>。</w:t>
      </w:r>
    </w:p>
    <w:p w14:paraId="3213F456" w14:textId="77777777" w:rsidR="008A2185" w:rsidRDefault="008A2185" w:rsidP="008A2185">
      <w:pPr>
        <w:snapToGrid w:val="0"/>
        <w:ind w:firstLine="500"/>
        <w:rPr>
          <w:lang w:eastAsia="zh-TW"/>
        </w:rPr>
      </w:pPr>
      <w:r>
        <w:rPr>
          <w:rFonts w:hint="eastAsia"/>
          <w:lang w:eastAsia="zh-TW"/>
        </w:rPr>
        <w:t>2.7.1</w:t>
      </w:r>
      <w:r>
        <w:rPr>
          <w:rFonts w:hint="eastAsia"/>
          <w:lang w:eastAsia="zh-TW"/>
        </w:rPr>
        <w:t>分類</w:t>
      </w:r>
    </w:p>
    <w:p w14:paraId="332427DA" w14:textId="2EC6A043" w:rsidR="008A2185" w:rsidRDefault="008A2185" w:rsidP="008A2185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2.7.1.1</w:t>
      </w:r>
      <w:r>
        <w:rPr>
          <w:rFonts w:hint="eastAsia"/>
          <w:lang w:eastAsia="zh-TW"/>
        </w:rPr>
        <w:t>未超過十五筆</w:t>
      </w:r>
    </w:p>
    <w:p w14:paraId="54929441" w14:textId="77777777" w:rsidR="008A2185" w:rsidRDefault="00FF0129" w:rsidP="008A2185">
      <w:pPr>
        <w:snapToGrid w:val="0"/>
        <w:ind w:leftChars="794" w:left="1985" w:firstLine="0"/>
        <w:rPr>
          <w:lang w:eastAsia="zh-TW"/>
        </w:rPr>
      </w:pPr>
      <w:r>
        <w:rPr>
          <w:rFonts w:hint="eastAsia"/>
          <w:lang w:eastAsia="zh-TW"/>
        </w:rPr>
        <w:t>若參考資料未超過十</w:t>
      </w:r>
      <w:r w:rsidR="007E5362">
        <w:rPr>
          <w:rFonts w:hint="eastAsia"/>
          <w:lang w:eastAsia="zh-TW"/>
        </w:rPr>
        <w:t>五</w:t>
      </w:r>
      <w:r w:rsidR="00AE017C">
        <w:rPr>
          <w:rFonts w:hint="eastAsia"/>
          <w:lang w:eastAsia="zh-TW"/>
        </w:rPr>
        <w:t>筆</w:t>
      </w:r>
      <w:r>
        <w:rPr>
          <w:rFonts w:hint="eastAsia"/>
          <w:lang w:eastAsia="zh-TW"/>
        </w:rPr>
        <w:t>，則不</w:t>
      </w:r>
      <w:r w:rsidR="0027201C">
        <w:rPr>
          <w:rFonts w:hint="eastAsia"/>
          <w:lang w:eastAsia="zh-TW"/>
        </w:rPr>
        <w:t>須</w:t>
      </w:r>
      <w:r>
        <w:rPr>
          <w:rFonts w:hint="eastAsia"/>
          <w:lang w:eastAsia="zh-TW"/>
        </w:rPr>
        <w:t>分類，只要以作者姓氏的筆劃由少至多依序排列</w:t>
      </w:r>
      <w:r w:rsidR="00D63DB5">
        <w:rPr>
          <w:rFonts w:hint="eastAsia"/>
          <w:lang w:eastAsia="zh-TW"/>
        </w:rPr>
        <w:t>。</w:t>
      </w:r>
      <w:r w:rsidR="00AF668D">
        <w:rPr>
          <w:rStyle w:val="a9"/>
          <w:lang w:eastAsia="zh-TW"/>
        </w:rPr>
        <w:footnoteReference w:id="6"/>
      </w:r>
    </w:p>
    <w:p w14:paraId="376C7221" w14:textId="77777777" w:rsidR="008A2185" w:rsidRDefault="008A2185" w:rsidP="008A2185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2.7.1.2</w:t>
      </w:r>
      <w:r>
        <w:rPr>
          <w:rFonts w:hint="eastAsia"/>
          <w:lang w:eastAsia="zh-TW"/>
        </w:rPr>
        <w:t>超過十五筆</w:t>
      </w:r>
    </w:p>
    <w:p w14:paraId="7C38DAD2" w14:textId="797461D7" w:rsidR="006D4286" w:rsidRDefault="006D4286" w:rsidP="008A2185">
      <w:pPr>
        <w:snapToGrid w:val="0"/>
        <w:ind w:leftChars="794" w:left="1985" w:firstLine="0"/>
        <w:rPr>
          <w:lang w:eastAsia="zh-TW"/>
        </w:rPr>
      </w:pPr>
      <w:r>
        <w:rPr>
          <w:rFonts w:hint="eastAsia"/>
          <w:lang w:eastAsia="zh-TW"/>
        </w:rPr>
        <w:t>若參考資料超過十</w:t>
      </w:r>
      <w:r w:rsidR="007E5362">
        <w:rPr>
          <w:rFonts w:hint="eastAsia"/>
          <w:lang w:eastAsia="zh-TW"/>
        </w:rPr>
        <w:t>五</w:t>
      </w:r>
      <w:r>
        <w:rPr>
          <w:rFonts w:hint="eastAsia"/>
          <w:lang w:eastAsia="zh-TW"/>
        </w:rPr>
        <w:t>筆以上，</w:t>
      </w:r>
      <w:r w:rsidR="0027201C">
        <w:rPr>
          <w:rFonts w:hint="eastAsia"/>
          <w:lang w:eastAsia="zh-TW"/>
        </w:rPr>
        <w:t>須</w:t>
      </w:r>
      <w:r>
        <w:rPr>
          <w:rFonts w:hint="eastAsia"/>
          <w:lang w:eastAsia="zh-TW"/>
        </w:rPr>
        <w:t>將參考資料分類為一般書籍、期刊、原始資料、電子資料</w:t>
      </w:r>
      <w:r w:rsidR="002A2EE1">
        <w:rPr>
          <w:rFonts w:hint="eastAsia"/>
          <w:lang w:eastAsia="zh-TW"/>
        </w:rPr>
        <w:t>…</w:t>
      </w:r>
      <w:proofErr w:type="gramStart"/>
      <w:r w:rsidR="002A2EE1">
        <w:rPr>
          <w:rFonts w:hint="eastAsia"/>
          <w:lang w:eastAsia="zh-TW"/>
        </w:rPr>
        <w:t>…</w:t>
      </w:r>
      <w:proofErr w:type="gramEnd"/>
      <w:r>
        <w:rPr>
          <w:rFonts w:hint="eastAsia"/>
          <w:lang w:eastAsia="zh-TW"/>
        </w:rPr>
        <w:t>等</w:t>
      </w:r>
      <w:r w:rsidR="005F5E17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各分類內亦</w:t>
      </w:r>
      <w:r w:rsidR="0027201C">
        <w:rPr>
          <w:rFonts w:hint="eastAsia"/>
          <w:lang w:eastAsia="zh-TW"/>
        </w:rPr>
        <w:t>須</w:t>
      </w:r>
      <w:r>
        <w:rPr>
          <w:rFonts w:hint="eastAsia"/>
          <w:lang w:eastAsia="zh-TW"/>
        </w:rPr>
        <w:t>以作者姓氏的筆劃由少至多依序排列</w:t>
      </w:r>
      <w:r w:rsidR="003B144B">
        <w:rPr>
          <w:rFonts w:hint="eastAsia"/>
          <w:lang w:eastAsia="zh-TW"/>
        </w:rPr>
        <w:t>，</w:t>
      </w:r>
      <w:r w:rsidR="00A73E15">
        <w:rPr>
          <w:rFonts w:hint="eastAsia"/>
          <w:lang w:eastAsia="zh-TW"/>
        </w:rPr>
        <w:t>西文</w:t>
      </w:r>
      <w:r w:rsidR="003B144B">
        <w:rPr>
          <w:rFonts w:hint="eastAsia"/>
          <w:lang w:eastAsia="zh-TW"/>
        </w:rPr>
        <w:t>則以姓氏“</w:t>
      </w:r>
      <w:r w:rsidR="00BC3737">
        <w:rPr>
          <w:rFonts w:hint="eastAsia"/>
          <w:lang w:eastAsia="zh-TW"/>
        </w:rPr>
        <w:t>l</w:t>
      </w:r>
      <w:r w:rsidR="003B144B">
        <w:rPr>
          <w:rFonts w:hint="eastAsia"/>
          <w:lang w:eastAsia="zh-TW"/>
        </w:rPr>
        <w:t xml:space="preserve">ast </w:t>
      </w:r>
      <w:r w:rsidR="00D86ECE">
        <w:rPr>
          <w:rFonts w:hint="eastAsia"/>
          <w:lang w:eastAsia="zh-TW"/>
        </w:rPr>
        <w:t>n</w:t>
      </w:r>
      <w:r w:rsidR="003B144B">
        <w:rPr>
          <w:rFonts w:hint="eastAsia"/>
          <w:lang w:eastAsia="zh-TW"/>
        </w:rPr>
        <w:t>ame</w:t>
      </w:r>
      <w:r w:rsidR="003B144B">
        <w:rPr>
          <w:rFonts w:hint="eastAsia"/>
          <w:lang w:eastAsia="zh-TW"/>
        </w:rPr>
        <w:t>”第一個字母排序。</w:t>
      </w:r>
      <w:r w:rsidR="005F5E17">
        <w:rPr>
          <w:rFonts w:hint="eastAsia"/>
          <w:lang w:eastAsia="zh-TW"/>
        </w:rPr>
        <w:t>引用同一作者不同資料，第二份資料則可省略作者名</w:t>
      </w:r>
      <w:r w:rsidR="005F5E17" w:rsidRPr="003B144B">
        <w:rPr>
          <w:rFonts w:hint="eastAsia"/>
          <w:lang w:eastAsia="zh-TW"/>
        </w:rPr>
        <w:t>，改以「</w:t>
      </w:r>
      <w:r w:rsidR="006B09E2" w:rsidRPr="00B312BF">
        <w:rPr>
          <w:rFonts w:hAnsi="Symbol" w:hint="eastAsia"/>
        </w:rPr>
        <w:sym w:font="Symbol" w:char="F0BE"/>
      </w:r>
      <w:r w:rsidR="006B09E2" w:rsidRPr="00B312BF">
        <w:rPr>
          <w:rFonts w:hAnsi="Symbol" w:hint="eastAsia"/>
        </w:rPr>
        <w:sym w:font="Symbol" w:char="F0BE"/>
      </w:r>
      <w:r w:rsidR="006B09E2" w:rsidRPr="00B312BF">
        <w:rPr>
          <w:rFonts w:hAnsi="Symbol" w:hint="eastAsia"/>
        </w:rPr>
        <w:sym w:font="Symbol" w:char="F0BE"/>
      </w:r>
      <w:r w:rsidR="005F5E17" w:rsidRPr="003B144B">
        <w:rPr>
          <w:rFonts w:hint="eastAsia"/>
          <w:lang w:eastAsia="zh-TW"/>
        </w:rPr>
        <w:t>」代替</w:t>
      </w:r>
      <w:r w:rsidR="005F5E17">
        <w:rPr>
          <w:rFonts w:hint="eastAsia"/>
          <w:lang w:eastAsia="zh-TW"/>
        </w:rPr>
        <w:t>。</w:t>
      </w:r>
    </w:p>
    <w:p w14:paraId="00DA5C10" w14:textId="77777777" w:rsidR="001A4CA6" w:rsidRDefault="001A4CA6" w:rsidP="008A2185">
      <w:pPr>
        <w:snapToGrid w:val="0"/>
        <w:ind w:leftChars="794" w:left="1985" w:firstLine="0"/>
        <w:rPr>
          <w:lang w:eastAsia="zh-TW"/>
        </w:rPr>
      </w:pPr>
    </w:p>
    <w:p w14:paraId="5C3BFFC0" w14:textId="77777777" w:rsidR="0071767D" w:rsidRDefault="006D4286" w:rsidP="0071767D">
      <w:pPr>
        <w:snapToGrid w:val="0"/>
        <w:ind w:leftChars="170" w:left="425" w:firstLine="0"/>
        <w:rPr>
          <w:lang w:eastAsia="zh-TW"/>
        </w:rPr>
      </w:pPr>
      <w:bookmarkStart w:id="12" w:name="_Hlk123591153"/>
      <w:r>
        <w:rPr>
          <w:rFonts w:hint="eastAsia"/>
          <w:lang w:eastAsia="zh-TW"/>
        </w:rPr>
        <w:lastRenderedPageBreak/>
        <w:tab/>
      </w:r>
      <w:r w:rsidR="0071767D">
        <w:rPr>
          <w:rFonts w:hint="eastAsia"/>
          <w:lang w:eastAsia="zh-TW"/>
        </w:rPr>
        <w:t>2.7.2</w:t>
      </w:r>
      <w:r w:rsidR="0071767D">
        <w:rPr>
          <w:rFonts w:hint="eastAsia"/>
          <w:lang w:eastAsia="zh-TW"/>
        </w:rPr>
        <w:t>排列間距及行距</w:t>
      </w:r>
    </w:p>
    <w:bookmarkEnd w:id="12"/>
    <w:p w14:paraId="2C2FADA4" w14:textId="53286369" w:rsidR="00FF0129" w:rsidRPr="006D4286" w:rsidRDefault="00FF0129" w:rsidP="0071767D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若每筆資料超過</w:t>
      </w:r>
      <w:r w:rsidR="00C457D0">
        <w:rPr>
          <w:rFonts w:hint="eastAsia"/>
          <w:lang w:eastAsia="zh-TW"/>
        </w:rPr>
        <w:t>一</w:t>
      </w:r>
      <w:r>
        <w:rPr>
          <w:rFonts w:hint="eastAsia"/>
          <w:lang w:eastAsia="zh-TW"/>
        </w:rPr>
        <w:t>行以上，第二行及以下需</w:t>
      </w:r>
      <w:r w:rsidRPr="003B144B">
        <w:rPr>
          <w:rFonts w:hint="eastAsia"/>
          <w:lang w:eastAsia="zh-TW"/>
        </w:rPr>
        <w:t>要</w:t>
      </w:r>
      <w:r w:rsidR="00107FC1">
        <w:rPr>
          <w:rFonts w:hint="eastAsia"/>
          <w:lang w:eastAsia="zh-TW"/>
        </w:rPr>
        <w:t>中文</w:t>
      </w:r>
      <w:r w:rsidRPr="003B144B">
        <w:rPr>
          <w:rFonts w:hint="eastAsia"/>
          <w:lang w:eastAsia="zh-TW"/>
        </w:rPr>
        <w:t>縮排</w:t>
      </w:r>
      <w:r w:rsidR="00107FC1">
        <w:rPr>
          <w:rFonts w:hint="eastAsia"/>
          <w:lang w:eastAsia="zh-TW"/>
        </w:rPr>
        <w:t>兩</w:t>
      </w:r>
      <w:r w:rsidR="003B144B" w:rsidRPr="003B144B">
        <w:rPr>
          <w:rFonts w:hint="eastAsia"/>
          <w:lang w:eastAsia="zh-TW"/>
        </w:rPr>
        <w:t>個</w:t>
      </w:r>
      <w:r w:rsidR="00107FC1">
        <w:rPr>
          <w:rFonts w:hint="eastAsia"/>
          <w:lang w:eastAsia="zh-TW"/>
        </w:rPr>
        <w:t>全形</w:t>
      </w:r>
      <w:r w:rsidR="003B144B" w:rsidRPr="003B144B">
        <w:rPr>
          <w:rFonts w:hint="eastAsia"/>
          <w:lang w:eastAsia="zh-TW"/>
        </w:rPr>
        <w:t>空</w:t>
      </w:r>
      <w:r w:rsidR="003B144B">
        <w:rPr>
          <w:rFonts w:hint="eastAsia"/>
          <w:lang w:eastAsia="zh-TW"/>
        </w:rPr>
        <w:t>格鍵</w:t>
      </w:r>
      <w:r w:rsidR="00107FC1" w:rsidRPr="00107FC1">
        <w:rPr>
          <w:rFonts w:hint="eastAsia"/>
          <w:lang w:eastAsia="zh-TW"/>
        </w:rPr>
        <w:t>，英文需要縮排四個半形空白鍵</w:t>
      </w:r>
      <w:r w:rsidR="00AE017C">
        <w:rPr>
          <w:rFonts w:hint="eastAsia"/>
          <w:lang w:eastAsia="zh-TW"/>
        </w:rPr>
        <w:t>。</w:t>
      </w:r>
      <w:r w:rsidR="006D4286">
        <w:rPr>
          <w:rFonts w:hint="eastAsia"/>
          <w:lang w:eastAsia="zh-TW"/>
        </w:rPr>
        <w:t>同一筆資料若超過兩行，間距為</w:t>
      </w:r>
      <w:r w:rsidR="000A74BB">
        <w:rPr>
          <w:rFonts w:hint="eastAsia"/>
          <w:lang w:eastAsia="zh-TW"/>
        </w:rPr>
        <w:t>十二</w:t>
      </w:r>
      <w:r w:rsidR="006D4286">
        <w:rPr>
          <w:rFonts w:hint="eastAsia"/>
          <w:lang w:eastAsia="zh-TW"/>
        </w:rPr>
        <w:t>點行距，</w:t>
      </w:r>
      <w:proofErr w:type="gramStart"/>
      <w:r w:rsidR="006D4286">
        <w:rPr>
          <w:rFonts w:hint="eastAsia"/>
          <w:lang w:eastAsia="zh-TW"/>
        </w:rPr>
        <w:t>每一筆新資料</w:t>
      </w:r>
      <w:proofErr w:type="gramEnd"/>
      <w:r w:rsidR="006D4286">
        <w:rPr>
          <w:rFonts w:hint="eastAsia"/>
          <w:lang w:eastAsia="zh-TW"/>
        </w:rPr>
        <w:t>的間距則為</w:t>
      </w:r>
      <w:r w:rsidR="00FB29B5">
        <w:rPr>
          <w:rFonts w:hint="eastAsia"/>
          <w:lang w:eastAsia="zh-TW"/>
        </w:rPr>
        <w:t>二十四</w:t>
      </w:r>
      <w:r w:rsidR="006D4286">
        <w:rPr>
          <w:rFonts w:hint="eastAsia"/>
          <w:lang w:eastAsia="zh-TW"/>
        </w:rPr>
        <w:t>點行距。</w:t>
      </w:r>
      <w:r w:rsidR="00107FC1" w:rsidRPr="00107FC1">
        <w:rPr>
          <w:rFonts w:hint="eastAsia"/>
          <w:lang w:eastAsia="zh-TW"/>
        </w:rPr>
        <w:t>其餘有關字型、字級、行距等要求</w:t>
      </w:r>
      <w:r w:rsidR="00107FC1" w:rsidRPr="000E2976">
        <w:rPr>
          <w:rFonts w:hint="eastAsia"/>
          <w:lang w:eastAsia="zh-TW"/>
        </w:rPr>
        <w:t>，請參閱</w:t>
      </w:r>
      <w:r w:rsidR="000E2976" w:rsidRPr="000E2976">
        <w:rPr>
          <w:rFonts w:hint="eastAsia"/>
          <w:lang w:eastAsia="zh-TW"/>
        </w:rPr>
        <w:t>本手冊</w:t>
      </w:r>
      <w:r w:rsidR="002B299D" w:rsidRPr="000E2976">
        <w:rPr>
          <w:rFonts w:hint="eastAsia"/>
          <w:lang w:eastAsia="zh-TW"/>
        </w:rPr>
        <w:t>1.1</w:t>
      </w:r>
      <w:r w:rsidR="000E2976" w:rsidRPr="000E2976">
        <w:rPr>
          <w:rFonts w:hint="eastAsia"/>
          <w:lang w:eastAsia="zh-TW"/>
        </w:rPr>
        <w:t>單元</w:t>
      </w:r>
      <w:r w:rsidR="00107FC1" w:rsidRPr="000E2976">
        <w:rPr>
          <w:rFonts w:hint="eastAsia"/>
          <w:lang w:eastAsia="zh-TW"/>
        </w:rPr>
        <w:t>。</w:t>
      </w:r>
    </w:p>
    <w:p w14:paraId="3FE15BA7" w14:textId="77777777" w:rsidR="0071767D" w:rsidRDefault="0071767D" w:rsidP="0071767D">
      <w:pPr>
        <w:snapToGrid w:val="0"/>
        <w:ind w:firstLine="500"/>
        <w:rPr>
          <w:lang w:eastAsia="zh-TW"/>
        </w:rPr>
      </w:pPr>
      <w:r>
        <w:rPr>
          <w:rFonts w:hint="eastAsia"/>
          <w:lang w:eastAsia="zh-TW"/>
        </w:rPr>
        <w:t>2.7.3</w:t>
      </w:r>
      <w:r>
        <w:rPr>
          <w:rFonts w:hint="eastAsia"/>
          <w:lang w:eastAsia="zh-TW"/>
        </w:rPr>
        <w:t>參考書目格式</w:t>
      </w:r>
    </w:p>
    <w:p w14:paraId="3C253017" w14:textId="0BACDF44" w:rsidR="00AE017C" w:rsidRDefault="00AE017C" w:rsidP="0071767D">
      <w:pPr>
        <w:snapToGrid w:val="0"/>
        <w:ind w:leftChars="453" w:left="1133" w:firstLine="0"/>
        <w:rPr>
          <w:lang w:eastAsia="zh-TW"/>
        </w:rPr>
      </w:pPr>
      <w:r>
        <w:rPr>
          <w:rFonts w:ascii="細明體" w:hAnsi="細明體" w:hint="eastAsia"/>
          <w:lang w:eastAsia="zh-TW"/>
        </w:rPr>
        <w:t>有關參考書目書寫的格式，因有許多不同的範例，故另</w:t>
      </w:r>
      <w:proofErr w:type="gramStart"/>
      <w:r>
        <w:rPr>
          <w:rFonts w:ascii="細明體" w:hAnsi="細明體" w:hint="eastAsia"/>
          <w:lang w:eastAsia="zh-TW"/>
        </w:rPr>
        <w:t>闢</w:t>
      </w:r>
      <w:proofErr w:type="gramEnd"/>
      <w:r w:rsidR="00887C00">
        <w:rPr>
          <w:rFonts w:ascii="細明體" w:hAnsi="細明體" w:hint="eastAsia"/>
          <w:lang w:eastAsia="zh-TW"/>
        </w:rPr>
        <w:t>一</w:t>
      </w:r>
      <w:r>
        <w:rPr>
          <w:rFonts w:ascii="細明體" w:hAnsi="細明體" w:hint="eastAsia"/>
          <w:lang w:eastAsia="zh-TW"/>
        </w:rPr>
        <w:t>章詳細說明，</w:t>
      </w:r>
      <w:r w:rsidR="003B144B" w:rsidRPr="000C30C0">
        <w:rPr>
          <w:rFonts w:ascii="細明體" w:hAnsi="細明體" w:hint="eastAsia"/>
          <w:lang w:eastAsia="zh-TW"/>
        </w:rPr>
        <w:t>請參考</w:t>
      </w:r>
      <w:r w:rsidR="000E2976">
        <w:rPr>
          <w:rFonts w:ascii="細明體" w:hAnsi="細明體" w:hint="eastAsia"/>
          <w:lang w:eastAsia="zh-TW"/>
        </w:rPr>
        <w:t>本手冊</w:t>
      </w:r>
      <w:r w:rsidR="000E2976" w:rsidRPr="000E2976">
        <w:rPr>
          <w:lang w:eastAsia="zh-TW"/>
        </w:rPr>
        <w:t>6.1</w:t>
      </w:r>
      <w:r w:rsidR="000E2976">
        <w:rPr>
          <w:rFonts w:ascii="細明體" w:hAnsi="細明體" w:hint="eastAsia"/>
          <w:lang w:eastAsia="zh-HK"/>
        </w:rPr>
        <w:t>單元</w:t>
      </w:r>
      <w:r w:rsidRPr="000C30C0">
        <w:rPr>
          <w:rFonts w:ascii="細明體" w:hAnsi="細明體" w:hint="eastAsia"/>
          <w:lang w:eastAsia="zh-TW"/>
        </w:rPr>
        <w:t>。</w:t>
      </w:r>
    </w:p>
    <w:p w14:paraId="79B2AF14" w14:textId="77777777" w:rsidR="003B144B" w:rsidRDefault="003B144B" w:rsidP="005507C4">
      <w:pPr>
        <w:snapToGrid w:val="0"/>
        <w:ind w:firstLine="0"/>
        <w:rPr>
          <w:lang w:eastAsia="zh-TW"/>
        </w:rPr>
        <w:sectPr w:rsidR="003B144B" w:rsidSect="00C73F5F">
          <w:footnotePr>
            <w:pos w:val="beneathText"/>
            <w:numRestart w:val="eachSect"/>
          </w:footnotePr>
          <w:pgSz w:w="11907" w:h="16840" w:code="9"/>
          <w:pgMar w:top="1418" w:right="1418" w:bottom="1418" w:left="1418" w:header="907" w:footer="907" w:gutter="709"/>
          <w:cols w:space="425"/>
        </w:sectPr>
      </w:pPr>
    </w:p>
    <w:p w14:paraId="0178AD24" w14:textId="0301299E" w:rsidR="00387B2E" w:rsidRDefault="00CA6443" w:rsidP="00CA6443">
      <w:pPr>
        <w:ind w:firstLine="0"/>
        <w:rPr>
          <w:color w:val="4F81BD" w:themeColor="accent1"/>
          <w:sz w:val="52"/>
          <w:szCs w:val="52"/>
          <w:lang w:eastAsia="zh-TW"/>
        </w:rPr>
      </w:pPr>
      <w:r w:rsidRPr="00CA6443">
        <w:rPr>
          <w:rFonts w:hint="eastAsia"/>
          <w:color w:val="4F81BD" w:themeColor="accent1"/>
          <w:sz w:val="52"/>
          <w:szCs w:val="52"/>
          <w:lang w:eastAsia="zh-TW"/>
        </w:rPr>
        <w:lastRenderedPageBreak/>
        <w:t>3</w:t>
      </w:r>
      <w:bookmarkStart w:id="13" w:name="_Toc451583667"/>
      <w:r>
        <w:rPr>
          <w:color w:val="4F81BD" w:themeColor="accent1"/>
          <w:sz w:val="52"/>
          <w:szCs w:val="52"/>
          <w:lang w:eastAsia="zh-TW"/>
        </w:rPr>
        <w:tab/>
      </w:r>
      <w:r>
        <w:rPr>
          <w:color w:val="4F81BD" w:themeColor="accent1"/>
          <w:sz w:val="52"/>
          <w:szCs w:val="52"/>
          <w:lang w:eastAsia="zh-TW"/>
        </w:rPr>
        <w:tab/>
      </w:r>
      <w:r w:rsidR="00FF3840" w:rsidRPr="00CA6443">
        <w:rPr>
          <w:rFonts w:hint="eastAsia"/>
          <w:color w:val="4F81BD" w:themeColor="accent1"/>
          <w:sz w:val="52"/>
          <w:szCs w:val="52"/>
          <w:lang w:eastAsia="zh-TW"/>
        </w:rPr>
        <w:t>研究報告</w:t>
      </w:r>
      <w:r w:rsidR="00387B2E" w:rsidRPr="00CA6443">
        <w:rPr>
          <w:rFonts w:hint="eastAsia"/>
          <w:color w:val="4F81BD" w:themeColor="accent1"/>
          <w:sz w:val="52"/>
          <w:szCs w:val="52"/>
          <w:lang w:eastAsia="zh-TW"/>
        </w:rPr>
        <w:t>文體</w:t>
      </w:r>
      <w:bookmarkEnd w:id="13"/>
    </w:p>
    <w:p w14:paraId="5EA644C0" w14:textId="77777777" w:rsidR="00371E1A" w:rsidRDefault="00371E1A" w:rsidP="00371E1A">
      <w:pPr>
        <w:ind w:firstLine="0"/>
        <w:jc w:val="left"/>
        <w:rPr>
          <w:color w:val="4F81BD" w:themeColor="accent1"/>
          <w:sz w:val="52"/>
          <w:szCs w:val="52"/>
          <w:lang w:eastAsia="zh-TW"/>
        </w:rPr>
      </w:pPr>
    </w:p>
    <w:p w14:paraId="1B80B719" w14:textId="0AB7D2BA" w:rsidR="00371E1A" w:rsidRPr="00DF2934" w:rsidRDefault="00371E1A" w:rsidP="00E37DE6">
      <w:pPr>
        <w:pStyle w:val="2"/>
        <w:snapToGrid w:val="0"/>
        <w:spacing w:before="0"/>
        <w:ind w:firstLine="500"/>
        <w:jc w:val="left"/>
        <w:rPr>
          <w:rFonts w:ascii="Times New Roman" w:hAnsi="Times New Roman"/>
          <w:b/>
          <w:bCs/>
          <w:lang w:eastAsia="zh-TW"/>
        </w:rPr>
      </w:pPr>
      <w:bookmarkStart w:id="14" w:name="_Hlk127201196"/>
      <w:bookmarkStart w:id="15" w:name="_Toc451583668"/>
      <w:r w:rsidRPr="00DF2934">
        <w:rPr>
          <w:rFonts w:ascii="Times New Roman" w:hAnsi="Times New Roman"/>
          <w:b/>
          <w:bCs/>
          <w:lang w:eastAsia="zh-TW"/>
        </w:rPr>
        <w:t>3.1</w:t>
      </w:r>
      <w:r w:rsidR="00E37DE6">
        <w:rPr>
          <w:rFonts w:ascii="Times New Roman" w:hAnsi="Times New Roman"/>
          <w:b/>
          <w:bCs/>
          <w:lang w:eastAsia="zh-TW"/>
        </w:rPr>
        <w:t xml:space="preserve">    </w:t>
      </w:r>
      <w:r w:rsidRPr="00DF2934">
        <w:rPr>
          <w:rFonts w:ascii="Times New Roman" w:hAnsi="Times New Roman"/>
          <w:b/>
          <w:bCs/>
          <w:lang w:eastAsia="zh-TW"/>
        </w:rPr>
        <w:t>語言</w:t>
      </w:r>
      <w:r w:rsidRPr="00DF2934">
        <w:rPr>
          <w:rFonts w:ascii="Times New Roman" w:hAnsi="Times New Roman"/>
          <w:b/>
          <w:bCs/>
          <w:lang w:eastAsia="zh-TW"/>
        </w:rPr>
        <w:tab/>
      </w:r>
    </w:p>
    <w:p w14:paraId="33FCF8F3" w14:textId="7F27EE40" w:rsidR="00371E1A" w:rsidRPr="00DF2934" w:rsidRDefault="00371E1A" w:rsidP="00E37DE6">
      <w:pPr>
        <w:pStyle w:val="2"/>
        <w:snapToGrid w:val="0"/>
        <w:spacing w:before="0"/>
        <w:ind w:firstLine="500"/>
        <w:jc w:val="left"/>
        <w:rPr>
          <w:rFonts w:ascii="Times New Roman" w:hAnsi="Times New Roman"/>
          <w:b/>
          <w:bCs/>
          <w:lang w:eastAsia="zh-TW"/>
        </w:rPr>
      </w:pPr>
      <w:r w:rsidRPr="00DF2934">
        <w:rPr>
          <w:rFonts w:ascii="Times New Roman" w:hAnsi="Times New Roman"/>
          <w:b/>
          <w:bCs/>
          <w:lang w:eastAsia="zh-TW"/>
        </w:rPr>
        <w:t>3.2</w:t>
      </w:r>
      <w:r w:rsidR="00E37DE6">
        <w:rPr>
          <w:rFonts w:ascii="Times New Roman" w:hAnsi="Times New Roman" w:hint="eastAsia"/>
          <w:b/>
          <w:bCs/>
          <w:lang w:eastAsia="zh-TW"/>
        </w:rPr>
        <w:t xml:space="preserve"> </w:t>
      </w:r>
      <w:r w:rsidR="00E37DE6">
        <w:rPr>
          <w:rFonts w:ascii="Times New Roman" w:hAnsi="Times New Roman"/>
          <w:b/>
          <w:bCs/>
          <w:lang w:eastAsia="zh-TW"/>
        </w:rPr>
        <w:t xml:space="preserve">   </w:t>
      </w:r>
      <w:r w:rsidRPr="00DF2934">
        <w:rPr>
          <w:rFonts w:ascii="Times New Roman" w:hAnsi="Times New Roman"/>
          <w:b/>
          <w:bCs/>
          <w:lang w:eastAsia="zh-TW"/>
        </w:rPr>
        <w:t>體裁</w:t>
      </w:r>
      <w:r w:rsidRPr="00DF2934">
        <w:rPr>
          <w:rFonts w:ascii="Times New Roman" w:hAnsi="Times New Roman"/>
          <w:b/>
          <w:bCs/>
          <w:lang w:eastAsia="zh-TW"/>
        </w:rPr>
        <w:tab/>
      </w:r>
    </w:p>
    <w:p w14:paraId="0AE744F8" w14:textId="76CC023A" w:rsidR="00371E1A" w:rsidRDefault="00371E1A" w:rsidP="00E37DE6">
      <w:pPr>
        <w:pStyle w:val="2"/>
        <w:snapToGrid w:val="0"/>
        <w:spacing w:before="0"/>
        <w:ind w:firstLine="500"/>
        <w:jc w:val="left"/>
        <w:rPr>
          <w:rFonts w:ascii="Times New Roman" w:hAnsi="Times New Roman"/>
          <w:b/>
          <w:bCs/>
          <w:lang w:eastAsia="zh-TW"/>
        </w:rPr>
      </w:pPr>
      <w:r w:rsidRPr="00DF2934">
        <w:rPr>
          <w:rFonts w:ascii="Times New Roman" w:hAnsi="Times New Roman"/>
          <w:b/>
          <w:bCs/>
          <w:lang w:eastAsia="zh-TW"/>
        </w:rPr>
        <w:t>3.3</w:t>
      </w:r>
      <w:r w:rsidR="00E37DE6">
        <w:rPr>
          <w:rFonts w:ascii="Times New Roman" w:hAnsi="Times New Roman"/>
          <w:b/>
          <w:bCs/>
          <w:lang w:eastAsia="zh-TW"/>
        </w:rPr>
        <w:t xml:space="preserve">    </w:t>
      </w:r>
      <w:r w:rsidR="00E37DE6">
        <w:rPr>
          <w:rFonts w:ascii="Times New Roman" w:hAnsi="Times New Roman" w:hint="eastAsia"/>
          <w:b/>
          <w:bCs/>
          <w:lang w:eastAsia="zh-TW"/>
        </w:rPr>
        <w:t>代</w:t>
      </w:r>
      <w:r w:rsidRPr="00DF2934">
        <w:rPr>
          <w:rFonts w:ascii="Times New Roman" w:hAnsi="Times New Roman"/>
          <w:b/>
          <w:bCs/>
          <w:lang w:eastAsia="zh-TW"/>
        </w:rPr>
        <w:t>名詞</w:t>
      </w:r>
      <w:r w:rsidRPr="00DF2934">
        <w:rPr>
          <w:rFonts w:ascii="Times New Roman" w:hAnsi="Times New Roman"/>
          <w:b/>
          <w:bCs/>
          <w:lang w:eastAsia="zh-TW"/>
        </w:rPr>
        <w:tab/>
      </w:r>
    </w:p>
    <w:p w14:paraId="53B066E3" w14:textId="19E0BFED" w:rsidR="00107EA0" w:rsidRDefault="00107EA0" w:rsidP="00E37DE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3.3.1</w:t>
      </w:r>
      <w:r w:rsidR="004C4EAD">
        <w:rPr>
          <w:rFonts w:hint="eastAsia"/>
          <w:lang w:eastAsia="zh-TW"/>
        </w:rPr>
        <w:t>第一位格</w:t>
      </w:r>
    </w:p>
    <w:p w14:paraId="4BC74F6A" w14:textId="4DDFA906" w:rsidR="00107EA0" w:rsidRDefault="00107EA0" w:rsidP="00E37DE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3.3.2</w:t>
      </w:r>
      <w:r>
        <w:rPr>
          <w:rFonts w:hint="eastAsia"/>
          <w:lang w:eastAsia="zh-TW"/>
        </w:rPr>
        <w:t>第二位格</w:t>
      </w:r>
    </w:p>
    <w:p w14:paraId="186418BC" w14:textId="5E2FA4C3" w:rsidR="00107EA0" w:rsidRDefault="00107EA0" w:rsidP="00E37DE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3.3.3</w:t>
      </w:r>
      <w:r>
        <w:rPr>
          <w:rFonts w:hint="eastAsia"/>
          <w:lang w:eastAsia="zh-TW"/>
        </w:rPr>
        <w:t>第三位格</w:t>
      </w:r>
    </w:p>
    <w:p w14:paraId="654D8488" w14:textId="419374C3" w:rsidR="00371E1A" w:rsidRDefault="00371E1A" w:rsidP="00E37DE6">
      <w:pPr>
        <w:pStyle w:val="2"/>
        <w:snapToGrid w:val="0"/>
        <w:spacing w:before="0"/>
        <w:ind w:firstLine="500"/>
        <w:jc w:val="left"/>
        <w:rPr>
          <w:rFonts w:ascii="Times New Roman" w:hAnsi="Times New Roman"/>
          <w:b/>
          <w:bCs/>
          <w:lang w:eastAsia="zh-TW"/>
        </w:rPr>
      </w:pPr>
      <w:r w:rsidRPr="00DF2934">
        <w:rPr>
          <w:rFonts w:ascii="Times New Roman" w:hAnsi="Times New Roman"/>
          <w:b/>
          <w:bCs/>
          <w:lang w:eastAsia="zh-TW"/>
        </w:rPr>
        <w:t>3.4</w:t>
      </w:r>
      <w:r w:rsidRPr="00DF2934">
        <w:rPr>
          <w:rFonts w:ascii="Times New Roman" w:hAnsi="Times New Roman"/>
          <w:b/>
          <w:bCs/>
          <w:lang w:eastAsia="zh-TW"/>
        </w:rPr>
        <w:t xml:space="preserve">　數字</w:t>
      </w:r>
      <w:r w:rsidRPr="00DF2934">
        <w:rPr>
          <w:rFonts w:ascii="Times New Roman" w:hAnsi="Times New Roman"/>
          <w:b/>
          <w:bCs/>
          <w:lang w:eastAsia="zh-TW"/>
        </w:rPr>
        <w:tab/>
      </w:r>
    </w:p>
    <w:p w14:paraId="50F32C30" w14:textId="2A5C00CA" w:rsidR="00E37DE6" w:rsidRDefault="00E37DE6" w:rsidP="00E37DE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3.4.1</w:t>
      </w:r>
      <w:proofErr w:type="gramStart"/>
      <w:r>
        <w:rPr>
          <w:rFonts w:hint="eastAsia"/>
          <w:lang w:eastAsia="zh-TW"/>
        </w:rPr>
        <w:t>表數的</w:t>
      </w:r>
      <w:proofErr w:type="gramEnd"/>
    </w:p>
    <w:p w14:paraId="2207C44F" w14:textId="7F1854F8" w:rsidR="00E37DE6" w:rsidRDefault="00E37DE6" w:rsidP="00E37DE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3.4.2</w:t>
      </w:r>
      <w:r>
        <w:rPr>
          <w:rFonts w:hint="eastAsia"/>
          <w:lang w:eastAsia="zh-TW"/>
        </w:rPr>
        <w:t>指數的</w:t>
      </w:r>
    </w:p>
    <w:p w14:paraId="7A422496" w14:textId="2059F6C7" w:rsidR="00E37DE6" w:rsidRPr="00E37DE6" w:rsidRDefault="00E37DE6" w:rsidP="00E37DE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3.4.3</w:t>
      </w:r>
      <w:r>
        <w:rPr>
          <w:rFonts w:hint="eastAsia"/>
          <w:lang w:eastAsia="zh-TW"/>
        </w:rPr>
        <w:t>阿拉伯數字</w:t>
      </w:r>
    </w:p>
    <w:p w14:paraId="69E23636" w14:textId="246F0AB8" w:rsidR="00371E1A" w:rsidRDefault="00371E1A" w:rsidP="00E37DE6">
      <w:pPr>
        <w:pStyle w:val="2"/>
        <w:snapToGrid w:val="0"/>
        <w:spacing w:before="0"/>
        <w:ind w:firstLine="500"/>
        <w:jc w:val="left"/>
        <w:rPr>
          <w:lang w:eastAsia="zh-TW"/>
        </w:rPr>
      </w:pPr>
      <w:r w:rsidRPr="00DF2934">
        <w:rPr>
          <w:rFonts w:ascii="Times New Roman" w:hAnsi="Times New Roman"/>
          <w:b/>
          <w:bCs/>
          <w:lang w:eastAsia="zh-TW"/>
        </w:rPr>
        <w:t>3.5</w:t>
      </w:r>
      <w:r w:rsidRPr="00DF2934">
        <w:rPr>
          <w:rFonts w:ascii="Times New Roman" w:hAnsi="Times New Roman"/>
          <w:b/>
          <w:bCs/>
          <w:lang w:eastAsia="zh-TW"/>
        </w:rPr>
        <w:t xml:space="preserve">　標點符</w:t>
      </w:r>
      <w:r w:rsidRPr="00E8482F">
        <w:rPr>
          <w:rFonts w:hint="eastAsia"/>
          <w:b/>
          <w:bCs/>
          <w:lang w:eastAsia="zh-TW"/>
        </w:rPr>
        <w:t>號</w:t>
      </w:r>
      <w:r>
        <w:rPr>
          <w:rFonts w:hint="eastAsia"/>
          <w:lang w:eastAsia="zh-TW"/>
        </w:rPr>
        <w:tab/>
      </w:r>
    </w:p>
    <w:p w14:paraId="4F9E9889" w14:textId="7DBB9DC5" w:rsidR="00E37DE6" w:rsidRDefault="00E37DE6" w:rsidP="00E37DE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3.5.1</w:t>
      </w:r>
      <w:r>
        <w:rPr>
          <w:rFonts w:hint="eastAsia"/>
          <w:lang w:eastAsia="zh-TW"/>
        </w:rPr>
        <w:t>頓號</w:t>
      </w:r>
    </w:p>
    <w:p w14:paraId="6E113433" w14:textId="4E564A8B" w:rsidR="00E37DE6" w:rsidRDefault="00E37DE6" w:rsidP="00E37DE6">
      <w:pPr>
        <w:ind w:left="1134" w:hanging="7"/>
        <w:rPr>
          <w:lang w:eastAsia="zh-TW"/>
        </w:rPr>
      </w:pPr>
      <w:r>
        <w:rPr>
          <w:rFonts w:hint="eastAsia"/>
          <w:lang w:eastAsia="zh-TW"/>
        </w:rPr>
        <w:t>3.5.2</w:t>
      </w:r>
      <w:r>
        <w:rPr>
          <w:rFonts w:hint="eastAsia"/>
          <w:lang w:eastAsia="zh-TW"/>
        </w:rPr>
        <w:t>逗號</w:t>
      </w:r>
    </w:p>
    <w:p w14:paraId="6D6A79BB" w14:textId="3B4AD5F6" w:rsidR="00E37DE6" w:rsidRDefault="00E37DE6" w:rsidP="00E37DE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3.5.3</w:t>
      </w:r>
      <w:r>
        <w:rPr>
          <w:rFonts w:hint="eastAsia"/>
          <w:lang w:eastAsia="zh-TW"/>
        </w:rPr>
        <w:t>分號</w:t>
      </w:r>
    </w:p>
    <w:p w14:paraId="565BD278" w14:textId="7E2642A2" w:rsidR="00E37DE6" w:rsidRDefault="00E37DE6" w:rsidP="00E37DE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3.5.4</w:t>
      </w:r>
      <w:r>
        <w:rPr>
          <w:rFonts w:hint="eastAsia"/>
          <w:lang w:eastAsia="zh-TW"/>
        </w:rPr>
        <w:t>句號</w:t>
      </w:r>
    </w:p>
    <w:p w14:paraId="517ABB31" w14:textId="6A461EC7" w:rsidR="00E37DE6" w:rsidRDefault="00E37DE6" w:rsidP="00E37DE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3.5.5</w:t>
      </w:r>
      <w:r>
        <w:rPr>
          <w:rFonts w:hint="eastAsia"/>
          <w:lang w:eastAsia="zh-TW"/>
        </w:rPr>
        <w:t>冒號</w:t>
      </w:r>
    </w:p>
    <w:p w14:paraId="0A8EEC5E" w14:textId="5910FF98" w:rsidR="00E37DE6" w:rsidRDefault="00E37DE6" w:rsidP="00E37DE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3.5.6</w:t>
      </w:r>
      <w:r>
        <w:rPr>
          <w:rFonts w:hint="eastAsia"/>
          <w:lang w:eastAsia="zh-TW"/>
        </w:rPr>
        <w:t>問號</w:t>
      </w:r>
    </w:p>
    <w:p w14:paraId="4F93A385" w14:textId="41729618" w:rsidR="00E37DE6" w:rsidRDefault="00E37DE6" w:rsidP="00A27B63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3.5.7</w:t>
      </w:r>
      <w:r>
        <w:rPr>
          <w:rFonts w:hint="eastAsia"/>
          <w:lang w:eastAsia="zh-TW"/>
        </w:rPr>
        <w:t>驚嘆號</w:t>
      </w:r>
    </w:p>
    <w:p w14:paraId="6E3A8D2E" w14:textId="2194F048" w:rsidR="00E37DE6" w:rsidRDefault="00E37DE6" w:rsidP="00A27B63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3.5.8</w:t>
      </w:r>
      <w:r>
        <w:rPr>
          <w:rFonts w:hint="eastAsia"/>
          <w:lang w:eastAsia="zh-TW"/>
        </w:rPr>
        <w:t>刪節號</w:t>
      </w:r>
    </w:p>
    <w:p w14:paraId="57470722" w14:textId="25A2A8A4" w:rsidR="00E37DE6" w:rsidRDefault="00E37DE6" w:rsidP="00A27B63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3.5.9</w:t>
      </w:r>
      <w:r>
        <w:rPr>
          <w:rFonts w:hint="eastAsia"/>
          <w:lang w:eastAsia="zh-TW"/>
        </w:rPr>
        <w:t>引號</w:t>
      </w:r>
    </w:p>
    <w:p w14:paraId="3D74CD6C" w14:textId="082F4919" w:rsidR="00E37DE6" w:rsidRDefault="00E37DE6" w:rsidP="00836E2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3.5.10</w:t>
      </w:r>
      <w:r>
        <w:rPr>
          <w:rFonts w:hint="eastAsia"/>
          <w:lang w:eastAsia="zh-TW"/>
        </w:rPr>
        <w:t>圓括號</w:t>
      </w:r>
    </w:p>
    <w:p w14:paraId="3067E273" w14:textId="69274EA6" w:rsidR="00E37DE6" w:rsidRDefault="00E37DE6" w:rsidP="00836E2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3.5.11</w:t>
      </w:r>
      <w:r>
        <w:rPr>
          <w:rFonts w:hint="eastAsia"/>
          <w:lang w:eastAsia="zh-TW"/>
        </w:rPr>
        <w:t>破折號</w:t>
      </w:r>
    </w:p>
    <w:p w14:paraId="52FAF2F5" w14:textId="71B651B9" w:rsidR="00DF2934" w:rsidRDefault="00E37DE6" w:rsidP="00836E26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3.5.12</w:t>
      </w:r>
      <w:r>
        <w:rPr>
          <w:rFonts w:hint="eastAsia"/>
          <w:lang w:eastAsia="zh-TW"/>
        </w:rPr>
        <w:t>方括號</w:t>
      </w:r>
    </w:p>
    <w:bookmarkEnd w:id="14"/>
    <w:p w14:paraId="4D551B43" w14:textId="77777777" w:rsidR="00E37DE6" w:rsidRPr="00DF2934" w:rsidRDefault="00E37DE6" w:rsidP="00E37DE6">
      <w:pPr>
        <w:spacing w:line="240" w:lineRule="exact"/>
        <w:rPr>
          <w:lang w:eastAsia="zh-TW"/>
        </w:rPr>
      </w:pPr>
    </w:p>
    <w:p w14:paraId="0D97021E" w14:textId="7184EEA7" w:rsidR="00387B2E" w:rsidRPr="00DF2934" w:rsidRDefault="00DF2934" w:rsidP="00DF2934">
      <w:pPr>
        <w:pStyle w:val="2"/>
        <w:snapToGrid w:val="0"/>
        <w:spacing w:before="0"/>
        <w:jc w:val="both"/>
        <w:rPr>
          <w:b/>
          <w:bCs/>
          <w:lang w:eastAsia="zh-TW"/>
        </w:rPr>
      </w:pPr>
      <w:r w:rsidRPr="00DF2934">
        <w:rPr>
          <w:rFonts w:ascii="Times New Roman" w:hAnsi="Times New Roman"/>
          <w:b/>
          <w:bCs/>
          <w:lang w:eastAsia="zh-TW"/>
        </w:rPr>
        <w:t>3.1</w:t>
      </w:r>
      <w:r>
        <w:rPr>
          <w:rFonts w:ascii="Times New Roman" w:hAnsi="Times New Roman"/>
          <w:b/>
          <w:bCs/>
          <w:lang w:eastAsia="zh-TW"/>
        </w:rPr>
        <w:tab/>
      </w:r>
      <w:r w:rsidR="00371E1A" w:rsidRPr="00DF2934">
        <w:rPr>
          <w:rFonts w:hint="eastAsia"/>
          <w:b/>
          <w:bCs/>
          <w:lang w:eastAsia="zh-TW"/>
        </w:rPr>
        <w:t>語言</w:t>
      </w:r>
      <w:bookmarkEnd w:id="15"/>
    </w:p>
    <w:p w14:paraId="7538E9AD" w14:textId="4812F684" w:rsidR="00387B2E" w:rsidRDefault="00FF3840" w:rsidP="005507C4">
      <w:pPr>
        <w:snapToGrid w:val="0"/>
        <w:rPr>
          <w:lang w:eastAsia="zh-TW"/>
        </w:rPr>
      </w:pPr>
      <w:r>
        <w:rPr>
          <w:rFonts w:hint="eastAsia"/>
          <w:lang w:eastAsia="zh-TW"/>
        </w:rPr>
        <w:t>研究報告</w:t>
      </w:r>
      <w:r w:rsidR="00387B2E">
        <w:rPr>
          <w:rFonts w:hint="eastAsia"/>
          <w:lang w:eastAsia="zh-TW"/>
        </w:rPr>
        <w:t>以中文撰寫為原則。若為僑居地</w:t>
      </w:r>
      <w:r w:rsidR="00A34A62">
        <w:rPr>
          <w:rFonts w:hint="eastAsia"/>
          <w:lang w:eastAsia="zh-TW"/>
        </w:rPr>
        <w:t>或外籍</w:t>
      </w:r>
      <w:r w:rsidR="00387B2E">
        <w:rPr>
          <w:rFonts w:hint="eastAsia"/>
          <w:lang w:eastAsia="zh-TW"/>
        </w:rPr>
        <w:t>學生中文寫作有困難者，經</w:t>
      </w:r>
      <w:r>
        <w:rPr>
          <w:rFonts w:hint="eastAsia"/>
          <w:lang w:eastAsia="zh-TW"/>
        </w:rPr>
        <w:t>授課老師</w:t>
      </w:r>
      <w:r w:rsidR="00387B2E" w:rsidRPr="00A66AC7">
        <w:rPr>
          <w:rFonts w:hint="eastAsia"/>
          <w:lang w:eastAsia="zh-TW"/>
        </w:rPr>
        <w:t>准許，可用外文寫作。</w:t>
      </w:r>
    </w:p>
    <w:p w14:paraId="236980B5" w14:textId="13C479A7" w:rsidR="00387B2E" w:rsidRPr="00DF2934" w:rsidRDefault="00DF2934" w:rsidP="00DF2934">
      <w:pPr>
        <w:pStyle w:val="2"/>
        <w:snapToGrid w:val="0"/>
        <w:jc w:val="both"/>
        <w:rPr>
          <w:rFonts w:ascii="Times New Roman" w:hAnsi="Times New Roman"/>
          <w:b/>
          <w:bCs/>
          <w:lang w:eastAsia="zh-TW"/>
        </w:rPr>
      </w:pPr>
      <w:bookmarkStart w:id="16" w:name="_Toc451583669"/>
      <w:r w:rsidRPr="00DF2934">
        <w:rPr>
          <w:rFonts w:ascii="Times New Roman" w:hAnsi="Times New Roman"/>
          <w:b/>
          <w:bCs/>
          <w:lang w:eastAsia="zh-TW"/>
        </w:rPr>
        <w:lastRenderedPageBreak/>
        <w:t>3.2</w:t>
      </w:r>
      <w:r>
        <w:rPr>
          <w:rFonts w:ascii="Times New Roman" w:hAnsi="Times New Roman"/>
          <w:b/>
          <w:bCs/>
          <w:lang w:eastAsia="zh-TW"/>
        </w:rPr>
        <w:tab/>
      </w:r>
      <w:r w:rsidR="00387B2E" w:rsidRPr="00DF2934">
        <w:rPr>
          <w:rFonts w:ascii="Times New Roman" w:hAnsi="Times New Roman"/>
          <w:b/>
          <w:bCs/>
          <w:lang w:eastAsia="zh-TW"/>
        </w:rPr>
        <w:t>體裁</w:t>
      </w:r>
      <w:bookmarkEnd w:id="16"/>
    </w:p>
    <w:p w14:paraId="217B5C60" w14:textId="1A87EE69" w:rsidR="00387B2E" w:rsidRDefault="00387B2E" w:rsidP="005507C4">
      <w:pPr>
        <w:snapToGrid w:val="0"/>
        <w:rPr>
          <w:lang w:eastAsia="zh-TW"/>
        </w:rPr>
      </w:pPr>
      <w:r>
        <w:rPr>
          <w:rFonts w:hint="eastAsia"/>
          <w:lang w:eastAsia="zh-TW"/>
        </w:rPr>
        <w:t>深奧的文言體，或粗俗之白話文，均不宜用於</w:t>
      </w:r>
      <w:r w:rsidR="009266BE">
        <w:rPr>
          <w:rFonts w:hint="eastAsia"/>
          <w:lang w:eastAsia="zh-TW"/>
        </w:rPr>
        <w:t>研究報告</w:t>
      </w:r>
      <w:r>
        <w:rPr>
          <w:rFonts w:hint="eastAsia"/>
          <w:lang w:eastAsia="zh-TW"/>
        </w:rPr>
        <w:t>之撰寫。</w:t>
      </w:r>
      <w:proofErr w:type="gramStart"/>
      <w:r>
        <w:rPr>
          <w:rFonts w:hint="eastAsia"/>
          <w:lang w:eastAsia="zh-TW"/>
        </w:rPr>
        <w:t>介</w:t>
      </w:r>
      <w:proofErr w:type="gramEnd"/>
      <w:r>
        <w:rPr>
          <w:rFonts w:hint="eastAsia"/>
          <w:lang w:eastAsia="zh-TW"/>
        </w:rPr>
        <w:t>乎二者間之普通語體文，最為適宜（直接引證四書五經者例外）。</w:t>
      </w:r>
      <w:r w:rsidRPr="00435C3F">
        <w:rPr>
          <w:rFonts w:hint="eastAsia"/>
          <w:lang w:eastAsia="zh-TW"/>
        </w:rPr>
        <w:t>避免文言及白話混用，句子結構必須完善，語氣必須通順，勿用</w:t>
      </w:r>
      <w:proofErr w:type="gramStart"/>
      <w:r w:rsidRPr="00435C3F">
        <w:rPr>
          <w:rFonts w:hint="eastAsia"/>
          <w:lang w:eastAsia="zh-TW"/>
        </w:rPr>
        <w:t>冗</w:t>
      </w:r>
      <w:proofErr w:type="gramEnd"/>
      <w:r w:rsidRPr="00435C3F">
        <w:rPr>
          <w:rFonts w:hint="eastAsia"/>
          <w:lang w:eastAsia="zh-TW"/>
        </w:rPr>
        <w:t>繁無間、不易閱</w:t>
      </w:r>
      <w:r>
        <w:rPr>
          <w:rFonts w:hint="eastAsia"/>
          <w:lang w:eastAsia="zh-TW"/>
        </w:rPr>
        <w:t>讀之長句（直接引證者例外），</w:t>
      </w:r>
      <w:r w:rsidRPr="00A66AC7">
        <w:rPr>
          <w:rFonts w:hint="eastAsia"/>
          <w:lang w:eastAsia="zh-TW"/>
        </w:rPr>
        <w:t>並以</w:t>
      </w:r>
      <w:r>
        <w:rPr>
          <w:rFonts w:hint="eastAsia"/>
          <w:lang w:eastAsia="zh-TW"/>
        </w:rPr>
        <w:t>準確標點</w:t>
      </w:r>
      <w:r w:rsidR="00772040">
        <w:rPr>
          <w:rFonts w:hint="eastAsia"/>
          <w:lang w:eastAsia="zh-TW"/>
        </w:rPr>
        <w:t>符號</w:t>
      </w:r>
      <w:r>
        <w:rPr>
          <w:rFonts w:hint="eastAsia"/>
          <w:lang w:eastAsia="zh-TW"/>
        </w:rPr>
        <w:t>分開之短句為佳。</w:t>
      </w:r>
    </w:p>
    <w:p w14:paraId="14938055" w14:textId="73980405" w:rsidR="00387B2E" w:rsidRPr="00DF2934" w:rsidRDefault="00DF2934" w:rsidP="00DF2934">
      <w:pPr>
        <w:pStyle w:val="2"/>
        <w:snapToGrid w:val="0"/>
        <w:jc w:val="both"/>
        <w:rPr>
          <w:rFonts w:ascii="Times New Roman" w:hAnsi="Times New Roman"/>
          <w:b/>
          <w:bCs/>
          <w:lang w:eastAsia="zh-TW"/>
        </w:rPr>
      </w:pPr>
      <w:bookmarkStart w:id="17" w:name="_Toc451583670"/>
      <w:r w:rsidRPr="00DF2934">
        <w:rPr>
          <w:rFonts w:ascii="Times New Roman" w:hAnsi="Times New Roman"/>
          <w:b/>
          <w:bCs/>
          <w:lang w:eastAsia="zh-TW"/>
        </w:rPr>
        <w:t>3.3</w:t>
      </w:r>
      <w:r>
        <w:rPr>
          <w:rFonts w:ascii="Times New Roman" w:hAnsi="Times New Roman"/>
          <w:b/>
          <w:bCs/>
          <w:lang w:eastAsia="zh-TW"/>
        </w:rPr>
        <w:tab/>
      </w:r>
      <w:r w:rsidR="00387B2E" w:rsidRPr="00DF2934">
        <w:rPr>
          <w:rFonts w:ascii="Times New Roman" w:hAnsi="Times New Roman"/>
          <w:b/>
          <w:bCs/>
          <w:lang w:eastAsia="zh-TW"/>
        </w:rPr>
        <w:t>代名詞</w:t>
      </w:r>
      <w:bookmarkEnd w:id="17"/>
    </w:p>
    <w:p w14:paraId="79AEEBDB" w14:textId="1B6AA127" w:rsidR="00387B2E" w:rsidRDefault="00DF2934" w:rsidP="00DF2934">
      <w:pPr>
        <w:pStyle w:val="3"/>
        <w:snapToGrid w:val="0"/>
        <w:spacing w:before="0"/>
        <w:ind w:firstLine="500"/>
        <w:jc w:val="both"/>
        <w:rPr>
          <w:lang w:eastAsia="zh-TW"/>
        </w:rPr>
      </w:pPr>
      <w:bookmarkStart w:id="18" w:name="_Toc451583671"/>
      <w:r w:rsidRPr="00DF2934">
        <w:rPr>
          <w:rFonts w:ascii="Times New Roman" w:hAnsi="Times New Roman"/>
          <w:lang w:eastAsia="zh-TW"/>
        </w:rPr>
        <w:t>3.3.1</w:t>
      </w:r>
      <w:r>
        <w:rPr>
          <w:rFonts w:ascii="Times New Roman" w:hAnsi="Times New Roman"/>
          <w:lang w:eastAsia="zh-TW"/>
        </w:rPr>
        <w:t xml:space="preserve"> </w:t>
      </w:r>
      <w:r w:rsidR="00387B2E">
        <w:rPr>
          <w:rFonts w:hint="eastAsia"/>
          <w:lang w:eastAsia="zh-TW"/>
        </w:rPr>
        <w:t>第一位格</w:t>
      </w:r>
      <w:bookmarkEnd w:id="18"/>
    </w:p>
    <w:p w14:paraId="469B2C7D" w14:textId="6BD1FE6B" w:rsidR="00387B2E" w:rsidRDefault="00387B2E" w:rsidP="00DF2934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寫作</w:t>
      </w:r>
      <w:r w:rsidR="009266BE">
        <w:rPr>
          <w:rFonts w:hint="eastAsia"/>
          <w:lang w:eastAsia="zh-TW"/>
        </w:rPr>
        <w:t>研究報告</w:t>
      </w:r>
      <w:r>
        <w:rPr>
          <w:rFonts w:hint="eastAsia"/>
          <w:lang w:eastAsia="zh-TW"/>
        </w:rPr>
        <w:t>應以完全客觀態度</w:t>
      </w:r>
      <w:r w:rsidR="00772040">
        <w:rPr>
          <w:rFonts w:hint="eastAsia"/>
          <w:lang w:eastAsia="zh-TW"/>
        </w:rPr>
        <w:t>之第三者，</w:t>
      </w:r>
      <w:r>
        <w:rPr>
          <w:rFonts w:hint="eastAsia"/>
          <w:lang w:eastAsia="zh-TW"/>
        </w:rPr>
        <w:t>絕對避免使用「我」或「我們」</w:t>
      </w:r>
      <w:r w:rsidRPr="00062478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如必須用者，改用「本文作者」代替之，但亦以儘量少用為</w:t>
      </w:r>
      <w:r w:rsidRPr="00435C3F">
        <w:rPr>
          <w:rFonts w:hint="eastAsia"/>
          <w:lang w:eastAsia="zh-TW"/>
        </w:rPr>
        <w:t>佳，</w:t>
      </w:r>
      <w:r>
        <w:rPr>
          <w:rFonts w:hint="eastAsia"/>
          <w:lang w:eastAsia="zh-TW"/>
        </w:rPr>
        <w:t>直接引證文不在此例。</w:t>
      </w:r>
    </w:p>
    <w:p w14:paraId="4A06A208" w14:textId="12F2CC49" w:rsidR="00387B2E" w:rsidRDefault="00DF2934" w:rsidP="00DF2934">
      <w:pPr>
        <w:pStyle w:val="3"/>
        <w:snapToGrid w:val="0"/>
        <w:ind w:leftChars="170" w:left="425"/>
        <w:jc w:val="both"/>
        <w:rPr>
          <w:lang w:eastAsia="zh-TW"/>
        </w:rPr>
      </w:pPr>
      <w:bookmarkStart w:id="19" w:name="_Toc451583672"/>
      <w:r w:rsidRPr="00DF2934">
        <w:rPr>
          <w:rFonts w:ascii="Times New Roman" w:hAnsi="Times New Roman"/>
          <w:lang w:eastAsia="zh-TW"/>
        </w:rPr>
        <w:t>3.3.2</w:t>
      </w:r>
      <w:r>
        <w:rPr>
          <w:rFonts w:ascii="Times New Roman" w:hAnsi="Times New Roman"/>
          <w:lang w:eastAsia="zh-TW"/>
        </w:rPr>
        <w:t xml:space="preserve">  </w:t>
      </w:r>
      <w:r w:rsidR="00387B2E">
        <w:rPr>
          <w:rFonts w:hint="eastAsia"/>
          <w:lang w:eastAsia="zh-TW"/>
        </w:rPr>
        <w:t>第二位格</w:t>
      </w:r>
      <w:bookmarkEnd w:id="19"/>
    </w:p>
    <w:p w14:paraId="7B82F8F3" w14:textId="75D42398" w:rsidR="00387B2E" w:rsidRDefault="00387B2E" w:rsidP="00DF2934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除直接</w:t>
      </w:r>
      <w:proofErr w:type="gramStart"/>
      <w:r>
        <w:rPr>
          <w:rFonts w:hint="eastAsia"/>
          <w:lang w:eastAsia="zh-TW"/>
        </w:rPr>
        <w:t>引證文外</w:t>
      </w:r>
      <w:proofErr w:type="gramEnd"/>
      <w:r>
        <w:rPr>
          <w:rFonts w:hint="eastAsia"/>
          <w:lang w:eastAsia="zh-TW"/>
        </w:rPr>
        <w:t>，</w:t>
      </w:r>
      <w:r w:rsidR="009266BE">
        <w:rPr>
          <w:rFonts w:hint="eastAsia"/>
          <w:lang w:eastAsia="zh-TW"/>
        </w:rPr>
        <w:t>研究報告</w:t>
      </w:r>
      <w:r>
        <w:rPr>
          <w:rFonts w:hint="eastAsia"/>
          <w:lang w:eastAsia="zh-TW"/>
        </w:rPr>
        <w:t>照例不使用「你」、「汝」、「爾」等單數或複數之代名詞，直接引證者不在此例。</w:t>
      </w:r>
    </w:p>
    <w:p w14:paraId="6A957FA1" w14:textId="539084EF" w:rsidR="00387B2E" w:rsidRDefault="00DF2934" w:rsidP="00DF2934">
      <w:pPr>
        <w:pStyle w:val="3"/>
        <w:snapToGrid w:val="0"/>
        <w:ind w:leftChars="170" w:left="425"/>
        <w:jc w:val="both"/>
        <w:rPr>
          <w:lang w:eastAsia="zh-TW"/>
        </w:rPr>
      </w:pPr>
      <w:bookmarkStart w:id="20" w:name="_Toc451583673"/>
      <w:r w:rsidRPr="00DF2934">
        <w:rPr>
          <w:rFonts w:ascii="Times New Roman" w:hAnsi="Times New Roman"/>
          <w:lang w:eastAsia="zh-TW"/>
        </w:rPr>
        <w:t>3.3.3</w:t>
      </w:r>
      <w:r>
        <w:rPr>
          <w:rFonts w:ascii="Times New Roman" w:hAnsi="Times New Roman"/>
          <w:lang w:eastAsia="zh-TW"/>
        </w:rPr>
        <w:t xml:space="preserve">  </w:t>
      </w:r>
      <w:r w:rsidR="00387B2E">
        <w:rPr>
          <w:rFonts w:hint="eastAsia"/>
          <w:lang w:eastAsia="zh-TW"/>
        </w:rPr>
        <w:t>第三位格</w:t>
      </w:r>
      <w:bookmarkEnd w:id="20"/>
    </w:p>
    <w:p w14:paraId="48E0F679" w14:textId="6A48A328" w:rsidR="00387B2E" w:rsidRDefault="00387B2E" w:rsidP="00DF2934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第三位格代名詞之應用，較為普通。惟在用字方面，須加注意。</w:t>
      </w:r>
      <w:proofErr w:type="gramStart"/>
      <w:r>
        <w:rPr>
          <w:rFonts w:hint="eastAsia"/>
          <w:lang w:eastAsia="zh-TW"/>
        </w:rPr>
        <w:t>一</w:t>
      </w:r>
      <w:proofErr w:type="gramEnd"/>
      <w:r>
        <w:rPr>
          <w:rFonts w:hint="eastAsia"/>
          <w:lang w:eastAsia="zh-TW"/>
        </w:rPr>
        <w:t xml:space="preserve">　他：用於男性，及有位格之天使及魔鬼等。</w:t>
      </w:r>
    </w:p>
    <w:p w14:paraId="795C622F" w14:textId="77777777" w:rsidR="00387B2E" w:rsidRDefault="00387B2E" w:rsidP="00A70644">
      <w:pPr>
        <w:snapToGrid w:val="0"/>
        <w:ind w:left="567"/>
        <w:rPr>
          <w:lang w:eastAsia="zh-TW"/>
        </w:rPr>
      </w:pPr>
      <w:r>
        <w:rPr>
          <w:rFonts w:hint="eastAsia"/>
          <w:lang w:eastAsia="zh-TW"/>
        </w:rPr>
        <w:t>二　她：用於女性。</w:t>
      </w:r>
    </w:p>
    <w:p w14:paraId="797F1C7E" w14:textId="77777777" w:rsidR="00E8482F" w:rsidRDefault="00387B2E" w:rsidP="00A70644">
      <w:pPr>
        <w:snapToGrid w:val="0"/>
        <w:ind w:left="567"/>
        <w:jc w:val="left"/>
        <w:rPr>
          <w:lang w:eastAsia="zh-TW"/>
        </w:rPr>
      </w:pPr>
      <w:r>
        <w:rPr>
          <w:rFonts w:hint="eastAsia"/>
          <w:lang w:eastAsia="zh-TW"/>
        </w:rPr>
        <w:t xml:space="preserve">三　</w:t>
      </w:r>
      <w:proofErr w:type="gramStart"/>
      <w:r>
        <w:rPr>
          <w:rFonts w:hint="eastAsia"/>
          <w:lang w:eastAsia="zh-TW"/>
        </w:rPr>
        <w:t>祂</w:t>
      </w:r>
      <w:proofErr w:type="gramEnd"/>
      <w:r>
        <w:rPr>
          <w:rFonts w:hint="eastAsia"/>
          <w:lang w:eastAsia="zh-TW"/>
        </w:rPr>
        <w:t>：用於基督宗教之神；其他宗教之神</w:t>
      </w:r>
      <w:proofErr w:type="gramStart"/>
      <w:r>
        <w:rPr>
          <w:rFonts w:hint="eastAsia"/>
          <w:lang w:eastAsia="zh-TW"/>
        </w:rPr>
        <w:t>祇</w:t>
      </w:r>
      <w:proofErr w:type="gramEnd"/>
      <w:r>
        <w:rPr>
          <w:rFonts w:hint="eastAsia"/>
          <w:lang w:eastAsia="zh-TW"/>
        </w:rPr>
        <w:t>一概用「他」。</w:t>
      </w:r>
    </w:p>
    <w:p w14:paraId="07A4FDF4" w14:textId="1FD996E9" w:rsidR="00387B2E" w:rsidRDefault="00387B2E" w:rsidP="00A70644">
      <w:pPr>
        <w:snapToGrid w:val="0"/>
        <w:ind w:left="567"/>
        <w:jc w:val="left"/>
        <w:rPr>
          <w:lang w:eastAsia="zh-TW"/>
        </w:rPr>
      </w:pPr>
      <w:r>
        <w:rPr>
          <w:rFonts w:hint="eastAsia"/>
          <w:lang w:eastAsia="zh-TW"/>
        </w:rPr>
        <w:t>四　它：用於一切無生物體，有生植物，及抽象之名詞。</w:t>
      </w:r>
    </w:p>
    <w:p w14:paraId="5FAF3309" w14:textId="77777777" w:rsidR="00387B2E" w:rsidRDefault="00387B2E" w:rsidP="00A70644">
      <w:pPr>
        <w:snapToGrid w:val="0"/>
        <w:ind w:left="567"/>
        <w:rPr>
          <w:lang w:eastAsia="zh-TW"/>
        </w:rPr>
      </w:pPr>
      <w:r>
        <w:rPr>
          <w:rFonts w:hint="eastAsia"/>
          <w:lang w:eastAsia="zh-TW"/>
        </w:rPr>
        <w:t xml:space="preserve">五　</w:t>
      </w:r>
      <w:proofErr w:type="gramStart"/>
      <w:r>
        <w:rPr>
          <w:rFonts w:hint="eastAsia"/>
          <w:lang w:eastAsia="zh-TW"/>
        </w:rPr>
        <w:t>牠</w:t>
      </w:r>
      <w:proofErr w:type="gramEnd"/>
      <w:r>
        <w:rPr>
          <w:rFonts w:hint="eastAsia"/>
          <w:lang w:eastAsia="zh-TW"/>
        </w:rPr>
        <w:t>：用於動物。</w:t>
      </w:r>
    </w:p>
    <w:p w14:paraId="5F45BF5A" w14:textId="7A61FCEE" w:rsidR="00387B2E" w:rsidRPr="004C4EAD" w:rsidRDefault="004C4EAD" w:rsidP="004C4EAD">
      <w:pPr>
        <w:pStyle w:val="2"/>
        <w:snapToGrid w:val="0"/>
        <w:jc w:val="both"/>
        <w:rPr>
          <w:b/>
          <w:bCs/>
          <w:lang w:eastAsia="zh-TW"/>
        </w:rPr>
      </w:pPr>
      <w:bookmarkStart w:id="21" w:name="_Toc451583674"/>
      <w:r w:rsidRPr="004C4EAD">
        <w:rPr>
          <w:rFonts w:ascii="Times New Roman" w:hAnsi="Times New Roman" w:hint="eastAsia"/>
          <w:b/>
          <w:bCs/>
          <w:lang w:eastAsia="zh-TW"/>
        </w:rPr>
        <w:t>3.4</w:t>
      </w:r>
      <w:r w:rsidRPr="004C4EAD">
        <w:rPr>
          <w:rFonts w:ascii="Times New Roman" w:hAnsi="Times New Roman"/>
          <w:b/>
          <w:bCs/>
          <w:lang w:eastAsia="zh-TW"/>
        </w:rPr>
        <w:tab/>
      </w:r>
      <w:r w:rsidRPr="004C4EAD">
        <w:rPr>
          <w:rFonts w:hint="eastAsia"/>
          <w:b/>
          <w:bCs/>
          <w:lang w:eastAsia="zh-TW"/>
        </w:rPr>
        <w:t>數字</w:t>
      </w:r>
      <w:bookmarkEnd w:id="21"/>
    </w:p>
    <w:p w14:paraId="11CACCCB" w14:textId="77777777" w:rsidR="00387B2E" w:rsidRDefault="00387B2E" w:rsidP="004C4EAD">
      <w:pPr>
        <w:snapToGrid w:val="0"/>
        <w:ind w:firstLineChars="226" w:firstLine="565"/>
        <w:rPr>
          <w:lang w:eastAsia="zh-TW"/>
        </w:rPr>
      </w:pPr>
      <w:r>
        <w:rPr>
          <w:rFonts w:hint="eastAsia"/>
          <w:lang w:eastAsia="zh-TW"/>
        </w:rPr>
        <w:t>除在直接引證文中之文字，須完全按其格式照抄，</w:t>
      </w:r>
      <w:r w:rsidR="00772040">
        <w:rPr>
          <w:rFonts w:hint="eastAsia"/>
          <w:lang w:eastAsia="zh-TW"/>
        </w:rPr>
        <w:t>惟</w:t>
      </w:r>
      <w:r>
        <w:rPr>
          <w:rFonts w:hint="eastAsia"/>
          <w:lang w:eastAsia="zh-TW"/>
        </w:rPr>
        <w:t>附註並書目的年月日、頁數等以阿拉伯數字表示外，概以本節所述為原則。</w:t>
      </w:r>
    </w:p>
    <w:p w14:paraId="2C1F4D35" w14:textId="2C66CE47" w:rsidR="00387B2E" w:rsidRDefault="00E45D9E" w:rsidP="001A09DF">
      <w:pPr>
        <w:pStyle w:val="3"/>
        <w:snapToGrid w:val="0"/>
        <w:ind w:left="567"/>
        <w:jc w:val="both"/>
        <w:rPr>
          <w:lang w:eastAsia="zh-TW"/>
        </w:rPr>
      </w:pPr>
      <w:bookmarkStart w:id="22" w:name="_Toc451583675"/>
      <w:r w:rsidRPr="00E45D9E">
        <w:rPr>
          <w:rFonts w:ascii="Times New Roman" w:hAnsi="Times New Roman"/>
          <w:lang w:eastAsia="zh-TW"/>
        </w:rPr>
        <w:t>3.4.1</w:t>
      </w:r>
      <w:proofErr w:type="gramStart"/>
      <w:r w:rsidR="00387B2E">
        <w:rPr>
          <w:rFonts w:hint="eastAsia"/>
          <w:lang w:eastAsia="zh-TW"/>
        </w:rPr>
        <w:t>表數的</w:t>
      </w:r>
      <w:bookmarkEnd w:id="22"/>
      <w:proofErr w:type="gramEnd"/>
    </w:p>
    <w:p w14:paraId="47E1AC57" w14:textId="17D6A7AE" w:rsidR="00387B2E" w:rsidRDefault="00387B2E" w:rsidP="001A09DF">
      <w:pPr>
        <w:snapToGrid w:val="0"/>
        <w:ind w:leftChars="455" w:left="1843" w:hangingChars="282" w:hanging="705"/>
        <w:rPr>
          <w:lang w:eastAsia="zh-TW"/>
        </w:rPr>
      </w:pPr>
      <w:r>
        <w:rPr>
          <w:rFonts w:hint="eastAsia"/>
          <w:lang w:eastAsia="zh-TW"/>
        </w:rPr>
        <w:t>一</w:t>
      </w:r>
      <w:r w:rsidR="00E45D9E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個位：一、二、三</w:t>
      </w:r>
      <w:bookmarkStart w:id="23" w:name="_Hlk123640170"/>
      <w:r w:rsidR="002A2EE1" w:rsidRPr="002A2EE1">
        <w:rPr>
          <w:rFonts w:hint="eastAsia"/>
          <w:lang w:eastAsia="zh-TW"/>
        </w:rPr>
        <w:t>…</w:t>
      </w:r>
      <w:proofErr w:type="gramStart"/>
      <w:r w:rsidR="002A2EE1" w:rsidRPr="002A2EE1">
        <w:rPr>
          <w:rFonts w:hint="eastAsia"/>
          <w:lang w:eastAsia="zh-TW"/>
        </w:rPr>
        <w:t>…</w:t>
      </w:r>
      <w:bookmarkEnd w:id="23"/>
      <w:proofErr w:type="gramEnd"/>
      <w:r>
        <w:rPr>
          <w:rFonts w:hint="eastAsia"/>
          <w:lang w:eastAsia="zh-TW"/>
        </w:rPr>
        <w:t>九。例如：「八個人」，「一本書」。</w:t>
      </w:r>
    </w:p>
    <w:p w14:paraId="379D6763" w14:textId="49436D67" w:rsidR="00387B2E" w:rsidRDefault="00387B2E" w:rsidP="001A09DF">
      <w:pPr>
        <w:snapToGrid w:val="0"/>
        <w:ind w:leftChars="454" w:left="1700" w:hangingChars="226" w:hanging="565"/>
        <w:rPr>
          <w:lang w:eastAsia="zh-TW"/>
        </w:rPr>
      </w:pPr>
      <w:r>
        <w:rPr>
          <w:rFonts w:hint="eastAsia"/>
        </w:rPr>
        <w:lastRenderedPageBreak/>
        <w:t>二</w:t>
      </w:r>
      <w:r w:rsidR="00E45D9E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十</w:t>
      </w:r>
      <w:proofErr w:type="spellStart"/>
      <w:r>
        <w:rPr>
          <w:rFonts w:hint="eastAsia"/>
        </w:rPr>
        <w:t>位：十、十一</w:t>
      </w:r>
      <w:proofErr w:type="spellEnd"/>
      <w:r w:rsidR="002A2EE1">
        <w:rPr>
          <w:rFonts w:hint="eastAsia"/>
        </w:rPr>
        <w:t>……</w:t>
      </w:r>
      <w:proofErr w:type="spellStart"/>
      <w:r>
        <w:rPr>
          <w:rFonts w:hint="eastAsia"/>
        </w:rPr>
        <w:t>二十、二十一</w:t>
      </w:r>
      <w:proofErr w:type="spellEnd"/>
      <w:r w:rsidR="002A2EE1">
        <w:rPr>
          <w:rFonts w:hint="eastAsia"/>
        </w:rPr>
        <w:t>……</w:t>
      </w:r>
      <w:proofErr w:type="spellStart"/>
      <w:r>
        <w:rPr>
          <w:rFonts w:hint="eastAsia"/>
        </w:rPr>
        <w:t>三十、三十一</w:t>
      </w:r>
      <w:proofErr w:type="spellEnd"/>
      <w:r w:rsidR="002A2EE1">
        <w:rPr>
          <w:rFonts w:hint="eastAsia"/>
        </w:rPr>
        <w:t>……</w:t>
      </w:r>
      <w:proofErr w:type="spellStart"/>
      <w:r>
        <w:rPr>
          <w:rFonts w:hint="eastAsia"/>
        </w:rPr>
        <w:t>九十九</w:t>
      </w:r>
      <w:proofErr w:type="spellEnd"/>
      <w:r>
        <w:rPr>
          <w:rFonts w:hint="eastAsia"/>
        </w:rPr>
        <w:t>。</w:t>
      </w:r>
      <w:r>
        <w:rPr>
          <w:rFonts w:hint="eastAsia"/>
          <w:lang w:eastAsia="zh-TW"/>
        </w:rPr>
        <w:t>例如：「共有二十八人決志」，「經過七十六次的邀請」。</w:t>
      </w:r>
    </w:p>
    <w:p w14:paraId="2C941C61" w14:textId="48A51DC5" w:rsidR="00387B2E" w:rsidRDefault="00387B2E" w:rsidP="001A09DF">
      <w:pPr>
        <w:snapToGrid w:val="0"/>
        <w:ind w:leftChars="454" w:left="1700" w:hangingChars="226" w:hanging="565"/>
        <w:rPr>
          <w:lang w:eastAsia="zh-TW"/>
        </w:rPr>
      </w:pPr>
      <w:r>
        <w:rPr>
          <w:rFonts w:hint="eastAsia"/>
        </w:rPr>
        <w:t>三</w:t>
      </w:r>
      <w:r w:rsidR="00E45D9E">
        <w:rPr>
          <w:rFonts w:hint="eastAsia"/>
          <w:lang w:eastAsia="zh-TW"/>
        </w:rPr>
        <w:t>、</w:t>
      </w:r>
      <w:proofErr w:type="spellStart"/>
      <w:r>
        <w:rPr>
          <w:rFonts w:hint="eastAsia"/>
        </w:rPr>
        <w:t>百位：一百、一○一</w:t>
      </w:r>
      <w:proofErr w:type="spellEnd"/>
      <w:r w:rsidR="002A2EE1">
        <w:rPr>
          <w:rFonts w:hint="eastAsia"/>
        </w:rPr>
        <w:t>……</w:t>
      </w:r>
      <w:proofErr w:type="spellStart"/>
      <w:r>
        <w:rPr>
          <w:rFonts w:hint="eastAsia"/>
        </w:rPr>
        <w:t>一一一、一一二</w:t>
      </w:r>
      <w:proofErr w:type="spellEnd"/>
      <w:r w:rsidR="002A2EE1">
        <w:rPr>
          <w:rFonts w:hint="eastAsia"/>
        </w:rPr>
        <w:t>……</w:t>
      </w:r>
      <w:proofErr w:type="spellStart"/>
      <w:r>
        <w:rPr>
          <w:rFonts w:hint="eastAsia"/>
        </w:rPr>
        <w:t>二百、二○一</w:t>
      </w:r>
      <w:proofErr w:type="spellEnd"/>
      <w:r w:rsidR="002A2EE1">
        <w:rPr>
          <w:rFonts w:hint="eastAsia"/>
        </w:rPr>
        <w:t>……</w:t>
      </w:r>
      <w:proofErr w:type="spellStart"/>
      <w:r>
        <w:rPr>
          <w:rFonts w:hint="eastAsia"/>
        </w:rPr>
        <w:t>九九九</w:t>
      </w:r>
      <w:proofErr w:type="spellEnd"/>
      <w:r>
        <w:rPr>
          <w:rFonts w:hint="eastAsia"/>
        </w:rPr>
        <w:t>。</w:t>
      </w:r>
      <w:r>
        <w:rPr>
          <w:rFonts w:hint="eastAsia"/>
          <w:lang w:eastAsia="zh-TW"/>
        </w:rPr>
        <w:t>例如：「一百年來的教會」，「有五三七位代表參加」。</w:t>
      </w:r>
    </w:p>
    <w:p w14:paraId="49117FCB" w14:textId="2A49CCCB" w:rsidR="00387B2E" w:rsidRDefault="00387B2E" w:rsidP="001A09DF">
      <w:pPr>
        <w:snapToGrid w:val="0"/>
        <w:ind w:leftChars="454" w:left="1700" w:hangingChars="226" w:hanging="565"/>
        <w:rPr>
          <w:lang w:eastAsia="zh-TW"/>
        </w:rPr>
      </w:pPr>
      <w:r>
        <w:rPr>
          <w:rFonts w:hint="eastAsia"/>
        </w:rPr>
        <w:t>四</w:t>
      </w:r>
      <w:r w:rsidR="00E45D9E">
        <w:rPr>
          <w:rFonts w:hint="eastAsia"/>
          <w:lang w:eastAsia="zh-TW"/>
        </w:rPr>
        <w:t>、</w:t>
      </w:r>
      <w:proofErr w:type="spellStart"/>
      <w:r>
        <w:rPr>
          <w:rFonts w:hint="eastAsia"/>
        </w:rPr>
        <w:t>千位：一千、</w:t>
      </w:r>
      <w:r w:rsidRPr="002B3E02">
        <w:rPr>
          <w:rFonts w:hint="eastAsia"/>
        </w:rPr>
        <w:t>一</w:t>
      </w:r>
      <w:proofErr w:type="spellEnd"/>
      <w:r w:rsidRPr="002B3E02">
        <w:rPr>
          <w:rFonts w:hint="eastAsia"/>
        </w:rPr>
        <w:t>○○一</w:t>
      </w:r>
      <w:r w:rsidR="002A2EE1">
        <w:rPr>
          <w:rFonts w:hint="eastAsia"/>
        </w:rPr>
        <w:t>……</w:t>
      </w:r>
      <w:proofErr w:type="spellStart"/>
      <w:r>
        <w:rPr>
          <w:rFonts w:hint="eastAsia"/>
        </w:rPr>
        <w:t>二千</w:t>
      </w:r>
      <w:proofErr w:type="spellEnd"/>
      <w:r w:rsidR="002A2EE1">
        <w:rPr>
          <w:rFonts w:hint="eastAsia"/>
        </w:rPr>
        <w:t>……</w:t>
      </w:r>
      <w:proofErr w:type="spellStart"/>
      <w:r>
        <w:rPr>
          <w:rFonts w:hint="eastAsia"/>
        </w:rPr>
        <w:t>二九九九</w:t>
      </w:r>
      <w:proofErr w:type="spellEnd"/>
      <w:r w:rsidR="002A2EE1">
        <w:rPr>
          <w:rFonts w:hint="eastAsia"/>
        </w:rPr>
        <w:t>……</w:t>
      </w:r>
      <w:proofErr w:type="spellStart"/>
      <w:r>
        <w:rPr>
          <w:rFonts w:hint="eastAsia"/>
        </w:rPr>
        <w:t>九九九九</w:t>
      </w:r>
      <w:proofErr w:type="spellEnd"/>
      <w:r>
        <w:rPr>
          <w:rFonts w:hint="eastAsia"/>
        </w:rPr>
        <w:t>。</w:t>
      </w:r>
      <w:r>
        <w:rPr>
          <w:rFonts w:hint="eastAsia"/>
          <w:lang w:eastAsia="zh-TW"/>
        </w:rPr>
        <w:t>例如：「佔地一千坪左右」，「共有五三○八頁」。</w:t>
      </w:r>
    </w:p>
    <w:p w14:paraId="3F605E52" w14:textId="49812AD8" w:rsidR="00387B2E" w:rsidRDefault="00387B2E" w:rsidP="001A09DF">
      <w:pPr>
        <w:snapToGrid w:val="0"/>
        <w:ind w:leftChars="454" w:left="1702" w:hanging="567"/>
        <w:rPr>
          <w:lang w:eastAsia="zh-TW"/>
        </w:rPr>
      </w:pPr>
      <w:r>
        <w:rPr>
          <w:rFonts w:hint="eastAsia"/>
          <w:lang w:eastAsia="zh-TW"/>
        </w:rPr>
        <w:t>五</w:t>
      </w:r>
      <w:r w:rsidR="00E45D9E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萬位以上：除整數外（如一萬、十萬、一百萬等），如有另數，應全部寫出。例如：「共發出單張一萬張」，「計需美金三八○一二元」</w:t>
      </w:r>
    </w:p>
    <w:p w14:paraId="6F0F45E1" w14:textId="7139C665" w:rsidR="004F56F5" w:rsidRPr="002B3E02" w:rsidRDefault="004F56F5" w:rsidP="001A09DF">
      <w:pPr>
        <w:snapToGrid w:val="0"/>
        <w:ind w:leftChars="454" w:left="1700" w:hangingChars="226" w:hanging="565"/>
        <w:rPr>
          <w:rFonts w:ascii="新細明體" w:eastAsia="新細明體" w:hAnsi="新細明體"/>
          <w:lang w:eastAsia="zh-TW"/>
        </w:rPr>
      </w:pPr>
      <w:r w:rsidRPr="00504801">
        <w:rPr>
          <w:rFonts w:ascii="新細明體" w:eastAsia="新細明體" w:hAnsi="新細明體" w:hint="eastAsia"/>
          <w:lang w:eastAsia="zh-TW"/>
        </w:rPr>
        <w:t>六</w:t>
      </w:r>
      <w:r w:rsidR="00E45D9E">
        <w:rPr>
          <w:rFonts w:ascii="新細明體" w:eastAsia="新細明體" w:hAnsi="新細明體" w:hint="eastAsia"/>
          <w:lang w:eastAsia="zh-TW"/>
        </w:rPr>
        <w:t>、</w:t>
      </w:r>
      <w:r w:rsidRPr="00504801">
        <w:rPr>
          <w:rFonts w:ascii="新細明體" w:eastAsia="新細明體" w:hAnsi="新細明體" w:hint="eastAsia"/>
          <w:lang w:eastAsia="zh-TW"/>
        </w:rPr>
        <w:t>小數位：</w:t>
      </w:r>
      <w:r w:rsidR="002B3E02" w:rsidRPr="00504801">
        <w:rPr>
          <w:rFonts w:ascii="新細明體" w:eastAsia="新細明體" w:hAnsi="新細明體" w:hint="eastAsia"/>
          <w:lang w:eastAsia="zh-TW"/>
        </w:rPr>
        <w:t>直接以阿拉伯數字</w:t>
      </w:r>
      <w:r w:rsidR="00504801">
        <w:rPr>
          <w:rFonts w:ascii="新細明體" w:eastAsia="新細明體" w:hAnsi="新細明體" w:hint="eastAsia"/>
          <w:lang w:eastAsia="zh-TW"/>
        </w:rPr>
        <w:t>用</w:t>
      </w:r>
      <w:r w:rsidR="002B3E02" w:rsidRPr="00504801">
        <w:rPr>
          <w:rFonts w:ascii="新細明體" w:eastAsia="新細明體" w:hAnsi="新細明體"/>
          <w:lang w:eastAsia="zh-TW"/>
        </w:rPr>
        <w:t>“</w:t>
      </w:r>
      <w:r w:rsidR="002B3E02" w:rsidRPr="009E59A5">
        <w:rPr>
          <w:rFonts w:eastAsia="新細明體"/>
          <w:lang w:eastAsia="zh-TW"/>
        </w:rPr>
        <w:t>Times New Roman</w:t>
      </w:r>
      <w:r w:rsidR="002B3E02" w:rsidRPr="00504801">
        <w:rPr>
          <w:rFonts w:ascii="新細明體" w:eastAsia="新細明體" w:hAnsi="新細明體"/>
          <w:lang w:eastAsia="zh-TW"/>
        </w:rPr>
        <w:t>”</w:t>
      </w:r>
      <w:r w:rsidR="00504801">
        <w:rPr>
          <w:rFonts w:ascii="新細明體" w:eastAsia="新細明體" w:hAnsi="新細明體" w:hint="eastAsia"/>
          <w:lang w:eastAsia="zh-TW"/>
        </w:rPr>
        <w:t>字型</w:t>
      </w:r>
      <w:r w:rsidR="002B3E02" w:rsidRPr="00504801">
        <w:rPr>
          <w:rFonts w:ascii="新細明體" w:eastAsia="新細明體" w:hAnsi="新細明體" w:hint="eastAsia"/>
          <w:lang w:eastAsia="zh-TW"/>
        </w:rPr>
        <w:t>註記，例如：</w:t>
      </w:r>
      <w:r w:rsidR="002B3E02" w:rsidRPr="00062478">
        <w:rPr>
          <w:rFonts w:eastAsia="新細明體"/>
          <w:lang w:eastAsia="zh-TW"/>
        </w:rPr>
        <w:t>0.78</w:t>
      </w:r>
      <w:r w:rsidR="002B3E02" w:rsidRPr="00504801">
        <w:rPr>
          <w:rFonts w:ascii="新細明體" w:eastAsia="新細明體" w:hAnsi="新細明體" w:hint="eastAsia"/>
          <w:lang w:eastAsia="zh-TW"/>
        </w:rPr>
        <w:t>。</w:t>
      </w:r>
    </w:p>
    <w:p w14:paraId="37F8BDA1" w14:textId="5235EA7D" w:rsidR="00387B2E" w:rsidRPr="002B3E02" w:rsidRDefault="00E45D9E" w:rsidP="004C4EAD">
      <w:pPr>
        <w:pStyle w:val="3"/>
        <w:snapToGrid w:val="0"/>
        <w:ind w:leftChars="170" w:left="425"/>
        <w:jc w:val="both"/>
        <w:rPr>
          <w:lang w:eastAsia="zh-TW"/>
        </w:rPr>
      </w:pPr>
      <w:bookmarkStart w:id="24" w:name="_Toc451583676"/>
      <w:r w:rsidRPr="00E45D9E">
        <w:rPr>
          <w:rFonts w:ascii="Times New Roman" w:hAnsi="Times New Roman"/>
          <w:lang w:eastAsia="zh-TW"/>
        </w:rPr>
        <w:t>3.4.2</w:t>
      </w:r>
      <w:r w:rsidR="00F946A4">
        <w:rPr>
          <w:rFonts w:ascii="Times New Roman" w:hAnsi="Times New Roman"/>
          <w:lang w:eastAsia="zh-TW"/>
        </w:rPr>
        <w:t xml:space="preserve"> </w:t>
      </w:r>
      <w:r w:rsidRPr="002B3E02">
        <w:rPr>
          <w:rFonts w:hint="eastAsia"/>
          <w:lang w:eastAsia="zh-TW"/>
        </w:rPr>
        <w:t>指數的</w:t>
      </w:r>
      <w:bookmarkEnd w:id="24"/>
    </w:p>
    <w:p w14:paraId="5C8F8AC0" w14:textId="77777777" w:rsidR="00387B2E" w:rsidRDefault="00387B2E" w:rsidP="004C4EAD">
      <w:pPr>
        <w:snapToGrid w:val="0"/>
        <w:ind w:left="993" w:firstLine="0"/>
        <w:rPr>
          <w:lang w:eastAsia="zh-TW"/>
        </w:rPr>
      </w:pPr>
      <w:r>
        <w:rPr>
          <w:rFonts w:hint="eastAsia"/>
          <w:lang w:eastAsia="zh-TW"/>
        </w:rPr>
        <w:t>此為指定某一數字的，在數字上加</w:t>
      </w:r>
      <w:proofErr w:type="gramStart"/>
      <w:r>
        <w:rPr>
          <w:rFonts w:hint="eastAsia"/>
          <w:lang w:eastAsia="zh-TW"/>
        </w:rPr>
        <w:t>一</w:t>
      </w:r>
      <w:proofErr w:type="gramEnd"/>
      <w:r>
        <w:rPr>
          <w:rFonts w:hint="eastAsia"/>
          <w:lang w:eastAsia="zh-TW"/>
        </w:rPr>
        <w:t>「第」字。</w:t>
      </w:r>
    </w:p>
    <w:p w14:paraId="09CAC99C" w14:textId="25DB016F" w:rsidR="00387B2E" w:rsidRDefault="00387B2E" w:rsidP="004C4EAD">
      <w:pPr>
        <w:snapToGrid w:val="0"/>
        <w:ind w:leftChars="397" w:left="993" w:firstLine="0"/>
        <w:rPr>
          <w:lang w:eastAsia="zh-TW"/>
        </w:rPr>
      </w:pPr>
      <w:r>
        <w:rPr>
          <w:rFonts w:hint="eastAsia"/>
          <w:lang w:eastAsia="zh-TW"/>
        </w:rPr>
        <w:t>一</w:t>
      </w:r>
      <w:r w:rsidR="00F946A4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個位：例如：「第三頁」。</w:t>
      </w:r>
    </w:p>
    <w:p w14:paraId="43A521B1" w14:textId="70BC160D" w:rsidR="00387B2E" w:rsidRDefault="00387B2E" w:rsidP="004C4EAD">
      <w:pPr>
        <w:snapToGrid w:val="0"/>
        <w:ind w:leftChars="398" w:left="1560" w:hangingChars="226" w:hanging="565"/>
        <w:rPr>
          <w:lang w:eastAsia="zh-TW"/>
        </w:rPr>
      </w:pPr>
      <w:r>
        <w:rPr>
          <w:rFonts w:hint="eastAsia"/>
          <w:lang w:eastAsia="zh-TW"/>
        </w:rPr>
        <w:t>二</w:t>
      </w:r>
      <w:r w:rsidR="00F946A4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十位：例如：「第</w:t>
      </w:r>
      <w:r w:rsidRPr="000D61FC">
        <w:rPr>
          <w:rFonts w:hint="eastAsia"/>
          <w:lang w:eastAsia="zh-TW"/>
        </w:rPr>
        <w:t>一○</w:t>
      </w:r>
      <w:r>
        <w:rPr>
          <w:rFonts w:hint="eastAsia"/>
          <w:lang w:eastAsia="zh-TW"/>
        </w:rPr>
        <w:t>次的佈道會」，「第三九</w:t>
      </w:r>
      <w:proofErr w:type="gramStart"/>
      <w:r>
        <w:rPr>
          <w:rFonts w:hint="eastAsia"/>
          <w:lang w:eastAsia="zh-TW"/>
        </w:rPr>
        <w:t>屆施浸</w:t>
      </w:r>
      <w:proofErr w:type="gramEnd"/>
      <w:r>
        <w:rPr>
          <w:rFonts w:hint="eastAsia"/>
          <w:lang w:eastAsia="zh-TW"/>
        </w:rPr>
        <w:t>典禮」。</w:t>
      </w:r>
    </w:p>
    <w:p w14:paraId="310A49BC" w14:textId="63C5713B" w:rsidR="00387B2E" w:rsidRDefault="00387B2E" w:rsidP="004C4EAD">
      <w:pPr>
        <w:snapToGrid w:val="0"/>
        <w:ind w:leftChars="398" w:left="1560" w:hangingChars="226" w:hanging="565"/>
      </w:pPr>
      <w:r>
        <w:rPr>
          <w:rFonts w:hint="eastAsia"/>
        </w:rPr>
        <w:t>三</w:t>
      </w:r>
      <w:r w:rsidR="00F946A4">
        <w:rPr>
          <w:rFonts w:hint="eastAsia"/>
          <w:lang w:eastAsia="zh-TW"/>
        </w:rPr>
        <w:t>、</w:t>
      </w:r>
      <w:proofErr w:type="spellStart"/>
      <w:r>
        <w:rPr>
          <w:rFonts w:hint="eastAsia"/>
        </w:rPr>
        <w:t>百位：不用「一百</w:t>
      </w:r>
      <w:proofErr w:type="spellEnd"/>
      <w:r>
        <w:rPr>
          <w:rFonts w:hint="eastAsia"/>
        </w:rPr>
        <w:t>」「</w:t>
      </w:r>
      <w:proofErr w:type="spellStart"/>
      <w:r>
        <w:rPr>
          <w:rFonts w:hint="eastAsia"/>
        </w:rPr>
        <w:t>二百</w:t>
      </w:r>
      <w:proofErr w:type="spellEnd"/>
      <w:r>
        <w:rPr>
          <w:rFonts w:hint="eastAsia"/>
        </w:rPr>
        <w:t>」，</w:t>
      </w:r>
      <w:proofErr w:type="spellStart"/>
      <w:r>
        <w:rPr>
          <w:rFonts w:hint="eastAsia"/>
        </w:rPr>
        <w:t>代之以「一</w:t>
      </w:r>
      <w:proofErr w:type="spellEnd"/>
      <w:r>
        <w:rPr>
          <w:rFonts w:hint="eastAsia"/>
        </w:rPr>
        <w:t>○○」，「二○○」。</w:t>
      </w:r>
      <w:proofErr w:type="spellStart"/>
      <w:r>
        <w:rPr>
          <w:rFonts w:hint="eastAsia"/>
        </w:rPr>
        <w:t>例如</w:t>
      </w:r>
      <w:proofErr w:type="spellEnd"/>
      <w:r>
        <w:rPr>
          <w:rFonts w:hint="eastAsia"/>
        </w:rPr>
        <w:t>：「</w:t>
      </w:r>
      <w:proofErr w:type="spellStart"/>
      <w:r>
        <w:rPr>
          <w:rFonts w:hint="eastAsia"/>
        </w:rPr>
        <w:t>第一</w:t>
      </w:r>
      <w:proofErr w:type="spellEnd"/>
      <w:r>
        <w:rPr>
          <w:rFonts w:hint="eastAsia"/>
        </w:rPr>
        <w:t>○○面」，「</w:t>
      </w:r>
      <w:proofErr w:type="spellStart"/>
      <w:r>
        <w:rPr>
          <w:rFonts w:hint="eastAsia"/>
        </w:rPr>
        <w:t>第三五二首</w:t>
      </w:r>
      <w:proofErr w:type="spellEnd"/>
      <w:r>
        <w:rPr>
          <w:rFonts w:hint="eastAsia"/>
        </w:rPr>
        <w:t>」。</w:t>
      </w:r>
    </w:p>
    <w:p w14:paraId="72BB813E" w14:textId="27188547" w:rsidR="00387B2E" w:rsidRDefault="00387B2E" w:rsidP="004C4EAD">
      <w:pPr>
        <w:snapToGrid w:val="0"/>
        <w:ind w:leftChars="398" w:left="1560" w:hangingChars="226" w:hanging="565"/>
        <w:rPr>
          <w:lang w:eastAsia="zh-TW"/>
        </w:rPr>
      </w:pPr>
      <w:r>
        <w:rPr>
          <w:rFonts w:hint="eastAsia"/>
          <w:lang w:eastAsia="zh-TW"/>
        </w:rPr>
        <w:t>四</w:t>
      </w:r>
      <w:r w:rsidR="00F946A4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千位以上：不用「千」，「萬」，而全部用數字寫出。同時，三位之間不用「、」號。例如：「第一○○○面」，「第一三四○八號」。</w:t>
      </w:r>
    </w:p>
    <w:p w14:paraId="1E5A2076" w14:textId="39D08D60" w:rsidR="00387B2E" w:rsidRDefault="00387B2E" w:rsidP="004C4EAD">
      <w:pPr>
        <w:snapToGrid w:val="0"/>
        <w:ind w:leftChars="398" w:left="1560" w:hangingChars="226" w:hanging="565"/>
        <w:rPr>
          <w:lang w:eastAsia="zh-TW"/>
        </w:rPr>
      </w:pPr>
      <w:r>
        <w:rPr>
          <w:rFonts w:hint="eastAsia"/>
          <w:lang w:eastAsia="zh-TW"/>
        </w:rPr>
        <w:t>五</w:t>
      </w:r>
      <w:r w:rsidR="00F946A4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例外：如表明紀元時，可省去「第」字。例如：「公元前一三五年」。紀元一律使用國字，不用阿拉伯數字。用「公元」或「主前」、「主後」，不用「西元」。</w:t>
      </w:r>
    </w:p>
    <w:p w14:paraId="029C08F1" w14:textId="55AB8C16" w:rsidR="00387B2E" w:rsidRDefault="00387B2E" w:rsidP="004C4EAD">
      <w:pPr>
        <w:snapToGrid w:val="0"/>
        <w:ind w:leftChars="398" w:left="1560" w:hangingChars="226" w:hanging="565"/>
        <w:rPr>
          <w:lang w:eastAsia="zh-TW"/>
        </w:rPr>
      </w:pPr>
      <w:r>
        <w:rPr>
          <w:rFonts w:hint="eastAsia"/>
          <w:lang w:eastAsia="zh-TW"/>
        </w:rPr>
        <w:t>六</w:t>
      </w:r>
      <w:r w:rsidR="00F946A4">
        <w:rPr>
          <w:rFonts w:hint="eastAsia"/>
          <w:lang w:eastAsia="zh-TW"/>
        </w:rPr>
        <w:t>、</w:t>
      </w:r>
      <w:r w:rsidR="00E2440F">
        <w:rPr>
          <w:rFonts w:hint="eastAsia"/>
          <w:lang w:eastAsia="zh-TW"/>
        </w:rPr>
        <w:t>標示「零」</w:t>
      </w:r>
      <w:r>
        <w:rPr>
          <w:rFonts w:hint="eastAsia"/>
          <w:lang w:eastAsia="zh-TW"/>
        </w:rPr>
        <w:t>請使用符號「○」</w:t>
      </w:r>
      <w:r w:rsidR="00E2440F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而不可用</w:t>
      </w:r>
      <w:r w:rsidR="00661615">
        <w:rPr>
          <w:rFonts w:hint="eastAsia"/>
          <w:lang w:eastAsia="zh-TW"/>
        </w:rPr>
        <w:t>英文</w:t>
      </w:r>
      <w:r>
        <w:rPr>
          <w:rFonts w:hint="eastAsia"/>
          <w:lang w:eastAsia="zh-TW"/>
        </w:rPr>
        <w:t>字母「</w:t>
      </w:r>
      <w:r>
        <w:rPr>
          <w:lang w:eastAsia="zh-TW"/>
        </w:rPr>
        <w:t>O</w:t>
      </w:r>
      <w:r>
        <w:rPr>
          <w:rFonts w:hint="eastAsia"/>
          <w:lang w:eastAsia="zh-TW"/>
        </w:rPr>
        <w:t>」</w:t>
      </w:r>
      <w:r w:rsidRPr="00E2440F">
        <w:rPr>
          <w:rFonts w:hint="eastAsia"/>
          <w:lang w:eastAsia="zh-TW"/>
        </w:rPr>
        <w:t>或阿拉伯數字來代</w:t>
      </w:r>
      <w:r w:rsidR="00E2440F" w:rsidRPr="00E2440F">
        <w:rPr>
          <w:rFonts w:hint="eastAsia"/>
          <w:lang w:eastAsia="zh-TW"/>
        </w:rPr>
        <w:t>替</w:t>
      </w:r>
      <w:r w:rsidRPr="00E2440F">
        <w:rPr>
          <w:rFonts w:hint="eastAsia"/>
          <w:lang w:eastAsia="zh-TW"/>
        </w:rPr>
        <w:t>。</w:t>
      </w:r>
    </w:p>
    <w:p w14:paraId="370FB043" w14:textId="106F7D4C" w:rsidR="00387B2E" w:rsidRDefault="00A7040D" w:rsidP="00D61CE2">
      <w:pPr>
        <w:pStyle w:val="3"/>
        <w:snapToGrid w:val="0"/>
        <w:ind w:leftChars="170" w:left="425"/>
        <w:jc w:val="both"/>
        <w:rPr>
          <w:lang w:eastAsia="zh-TW"/>
        </w:rPr>
      </w:pPr>
      <w:r w:rsidRPr="00A7040D">
        <w:rPr>
          <w:rFonts w:ascii="Times New Roman" w:hAnsi="Times New Roman"/>
          <w:lang w:eastAsia="zh-TW"/>
        </w:rPr>
        <w:lastRenderedPageBreak/>
        <w:t>3.4.3</w:t>
      </w:r>
      <w:r w:rsidR="00387B2E">
        <w:rPr>
          <w:rFonts w:hint="eastAsia"/>
          <w:lang w:eastAsia="zh-TW"/>
        </w:rPr>
        <w:t>阿拉伯數字</w:t>
      </w:r>
    </w:p>
    <w:p w14:paraId="6FE9C258" w14:textId="666682C4" w:rsidR="00387B2E" w:rsidRDefault="00387B2E" w:rsidP="00D61CE2">
      <w:pPr>
        <w:snapToGrid w:val="0"/>
        <w:ind w:left="993" w:firstLine="0"/>
        <w:rPr>
          <w:lang w:eastAsia="zh-TW"/>
        </w:rPr>
      </w:pPr>
      <w:r>
        <w:rPr>
          <w:rFonts w:hint="eastAsia"/>
          <w:lang w:eastAsia="zh-TW"/>
        </w:rPr>
        <w:t>除正文外，當數字出現於</w:t>
      </w:r>
      <w:r w:rsidR="009266BE">
        <w:rPr>
          <w:rFonts w:hint="eastAsia"/>
          <w:lang w:eastAsia="zh-TW"/>
        </w:rPr>
        <w:t>研究</w:t>
      </w:r>
      <w:proofErr w:type="gramStart"/>
      <w:r w:rsidR="009266BE">
        <w:rPr>
          <w:rFonts w:hint="eastAsia"/>
          <w:lang w:eastAsia="zh-TW"/>
        </w:rPr>
        <w:t>報告</w:t>
      </w:r>
      <w:r>
        <w:rPr>
          <w:rFonts w:hint="eastAsia"/>
          <w:lang w:eastAsia="zh-TW"/>
        </w:rPr>
        <w:t>計頁</w:t>
      </w:r>
      <w:proofErr w:type="gramEnd"/>
      <w:r>
        <w:rPr>
          <w:rFonts w:hint="eastAsia"/>
          <w:lang w:eastAsia="zh-TW"/>
        </w:rPr>
        <w:t>、附註中的頁數、</w:t>
      </w:r>
      <w:proofErr w:type="gramStart"/>
      <w:r>
        <w:rPr>
          <w:rFonts w:hint="eastAsia"/>
          <w:lang w:eastAsia="zh-TW"/>
        </w:rPr>
        <w:t>卷數</w:t>
      </w:r>
      <w:proofErr w:type="gramEnd"/>
      <w:r>
        <w:rPr>
          <w:rFonts w:hint="eastAsia"/>
          <w:lang w:eastAsia="zh-TW"/>
        </w:rPr>
        <w:t>、年份、聖經出處簡寫</w:t>
      </w:r>
      <w:r w:rsidR="00646A70">
        <w:rPr>
          <w:rFonts w:hint="eastAsia"/>
          <w:lang w:eastAsia="zh-TW"/>
        </w:rPr>
        <w:t>、度量衡單位</w:t>
      </w:r>
      <w:r>
        <w:rPr>
          <w:rFonts w:hint="eastAsia"/>
          <w:lang w:eastAsia="zh-TW"/>
        </w:rPr>
        <w:t>等，須以阿拉伯數字表示，用半形字體。</w:t>
      </w:r>
    </w:p>
    <w:p w14:paraId="75D1B02A" w14:textId="7F3C2D95" w:rsidR="00387B2E" w:rsidRDefault="00387B2E" w:rsidP="00D61CE2">
      <w:pPr>
        <w:snapToGrid w:val="0"/>
        <w:ind w:leftChars="397" w:left="993" w:firstLine="0"/>
        <w:rPr>
          <w:lang w:eastAsia="zh-TW"/>
        </w:rPr>
      </w:pPr>
      <w:r>
        <w:rPr>
          <w:rFonts w:hint="eastAsia"/>
          <w:lang w:eastAsia="zh-TW"/>
        </w:rPr>
        <w:t>一</w:t>
      </w:r>
      <w:r w:rsidR="00A7040D">
        <w:rPr>
          <w:rFonts w:hint="eastAsia"/>
          <w:lang w:eastAsia="zh-TW"/>
        </w:rPr>
        <w:t>、</w:t>
      </w:r>
      <w:r w:rsidR="009266BE">
        <w:rPr>
          <w:rFonts w:hint="eastAsia"/>
          <w:lang w:eastAsia="zh-TW"/>
        </w:rPr>
        <w:t>研究</w:t>
      </w:r>
      <w:proofErr w:type="gramStart"/>
      <w:r w:rsidR="009266BE">
        <w:rPr>
          <w:rFonts w:hint="eastAsia"/>
          <w:lang w:eastAsia="zh-TW"/>
        </w:rPr>
        <w:t>報告</w:t>
      </w:r>
      <w:r>
        <w:rPr>
          <w:rFonts w:hint="eastAsia"/>
          <w:lang w:eastAsia="zh-TW"/>
        </w:rPr>
        <w:t>計頁時</w:t>
      </w:r>
      <w:proofErr w:type="gramEnd"/>
      <w:r>
        <w:rPr>
          <w:rFonts w:hint="eastAsia"/>
          <w:lang w:eastAsia="zh-TW"/>
        </w:rPr>
        <w:t>。例如：</w:t>
      </w:r>
      <w:r>
        <w:rPr>
          <w:lang w:eastAsia="zh-TW"/>
        </w:rPr>
        <w:t>1</w:t>
      </w:r>
      <w:r>
        <w:rPr>
          <w:rFonts w:hint="eastAsia"/>
          <w:lang w:eastAsia="zh-TW"/>
        </w:rPr>
        <w:t>、</w:t>
      </w:r>
      <w:r>
        <w:rPr>
          <w:lang w:eastAsia="zh-TW"/>
        </w:rPr>
        <w:t>22</w:t>
      </w:r>
      <w:r>
        <w:rPr>
          <w:rFonts w:hint="eastAsia"/>
          <w:lang w:eastAsia="zh-TW"/>
        </w:rPr>
        <w:t>、</w:t>
      </w:r>
      <w:r>
        <w:rPr>
          <w:lang w:eastAsia="zh-TW"/>
        </w:rPr>
        <w:t>100</w:t>
      </w:r>
      <w:r>
        <w:rPr>
          <w:rFonts w:hint="eastAsia"/>
          <w:lang w:eastAsia="zh-TW"/>
        </w:rPr>
        <w:t>。</w:t>
      </w:r>
    </w:p>
    <w:p w14:paraId="08602164" w14:textId="7D28F291" w:rsidR="00387B2E" w:rsidRDefault="00387B2E" w:rsidP="00D61CE2">
      <w:pPr>
        <w:snapToGrid w:val="0"/>
        <w:ind w:leftChars="397" w:left="993" w:firstLine="0"/>
        <w:rPr>
          <w:lang w:eastAsia="zh-TW"/>
        </w:rPr>
      </w:pPr>
      <w:r>
        <w:rPr>
          <w:rFonts w:hint="eastAsia"/>
          <w:lang w:eastAsia="zh-TW"/>
        </w:rPr>
        <w:t>二</w:t>
      </w:r>
      <w:r w:rsidR="00A7040D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附註（參</w:t>
      </w:r>
      <w:r w:rsidR="00E323ED">
        <w:rPr>
          <w:rFonts w:hint="eastAsia"/>
          <w:lang w:eastAsia="zh-TW"/>
        </w:rPr>
        <w:t>閱本手冊</w:t>
      </w:r>
      <w:r w:rsidR="00E323ED">
        <w:rPr>
          <w:rFonts w:hint="eastAsia"/>
          <w:lang w:eastAsia="zh-TW"/>
        </w:rPr>
        <w:t>6.1</w:t>
      </w:r>
      <w:r w:rsidR="00E323ED">
        <w:rPr>
          <w:rFonts w:hint="eastAsia"/>
          <w:lang w:eastAsia="zh-HK"/>
        </w:rPr>
        <w:t>單元</w:t>
      </w:r>
      <w:r>
        <w:rPr>
          <w:rFonts w:hint="eastAsia"/>
          <w:lang w:eastAsia="zh-TW"/>
        </w:rPr>
        <w:t>）。</w:t>
      </w:r>
    </w:p>
    <w:p w14:paraId="6AED9C9E" w14:textId="64F0055B" w:rsidR="00C9040E" w:rsidRDefault="00387B2E" w:rsidP="00D61CE2">
      <w:pPr>
        <w:snapToGrid w:val="0"/>
        <w:ind w:leftChars="397" w:left="993" w:firstLine="0"/>
        <w:rPr>
          <w:lang w:eastAsia="zh-TW"/>
        </w:rPr>
      </w:pPr>
      <w:r>
        <w:rPr>
          <w:rFonts w:hint="eastAsia"/>
          <w:lang w:eastAsia="zh-TW"/>
        </w:rPr>
        <w:t>三</w:t>
      </w:r>
      <w:r w:rsidR="00A7040D">
        <w:rPr>
          <w:rFonts w:hint="eastAsia"/>
          <w:lang w:eastAsia="zh-TW"/>
        </w:rPr>
        <w:t>、</w:t>
      </w:r>
      <w:proofErr w:type="gramStart"/>
      <w:r>
        <w:rPr>
          <w:rFonts w:hint="eastAsia"/>
          <w:lang w:eastAsia="zh-TW"/>
        </w:rPr>
        <w:t>起迄</w:t>
      </w:r>
      <w:proofErr w:type="gramEnd"/>
      <w:r>
        <w:rPr>
          <w:rFonts w:hint="eastAsia"/>
          <w:lang w:eastAsia="zh-TW"/>
        </w:rPr>
        <w:t>數字</w:t>
      </w:r>
      <w:r w:rsidR="00C9040E">
        <w:rPr>
          <w:rFonts w:hint="eastAsia"/>
          <w:lang w:eastAsia="zh-TW"/>
        </w:rPr>
        <w:t>的標示原則如下：</w:t>
      </w:r>
    </w:p>
    <w:p w14:paraId="389E4871" w14:textId="2BAA52BA" w:rsidR="00387B2E" w:rsidRDefault="00A7040D" w:rsidP="00D61CE2">
      <w:pPr>
        <w:snapToGrid w:val="0"/>
        <w:ind w:leftChars="567" w:left="2693" w:hangingChars="510" w:hanging="1275"/>
        <w:jc w:val="left"/>
        <w:rPr>
          <w:rFonts w:ascii="細明體" w:hAnsi="細明體"/>
          <w:lang w:eastAsia="zh-TW"/>
        </w:rPr>
      </w:pPr>
      <w:r w:rsidRPr="00A7040D">
        <w:rPr>
          <w:rFonts w:asciiTheme="minorEastAsia" w:eastAsiaTheme="minorEastAsia" w:hAnsiTheme="minorEastAsia" w:hint="eastAsia"/>
          <w:lang w:eastAsia="zh-TW"/>
        </w:rPr>
        <w:t>(</w:t>
      </w:r>
      <w:proofErr w:type="gramStart"/>
      <w:r w:rsidRPr="00A7040D">
        <w:rPr>
          <w:rFonts w:asciiTheme="minorEastAsia" w:eastAsiaTheme="minorEastAsia" w:hAnsiTheme="minorEastAsia" w:hint="eastAsia"/>
          <w:lang w:eastAsia="zh-TW"/>
        </w:rPr>
        <w:t>一</w:t>
      </w:r>
      <w:proofErr w:type="gramEnd"/>
      <w:r w:rsidRPr="00A7040D">
        <w:rPr>
          <w:rFonts w:asciiTheme="minorEastAsia" w:eastAsiaTheme="minorEastAsia" w:hAnsiTheme="minorEastAsia" w:hint="eastAsia"/>
          <w:lang w:eastAsia="zh-TW"/>
        </w:rPr>
        <w:t>)</w:t>
      </w:r>
      <w:r w:rsidR="00387B2E">
        <w:rPr>
          <w:rFonts w:hint="eastAsia"/>
          <w:lang w:eastAsia="zh-TW"/>
        </w:rPr>
        <w:t>頁碼</w:t>
      </w:r>
      <w:r w:rsidR="00C9040E">
        <w:rPr>
          <w:rFonts w:hint="eastAsia"/>
          <w:lang w:eastAsia="zh-TW"/>
        </w:rPr>
        <w:t>：只</w:t>
      </w:r>
      <w:r w:rsidR="0027201C">
        <w:rPr>
          <w:rFonts w:hint="eastAsia"/>
          <w:lang w:eastAsia="zh-TW"/>
        </w:rPr>
        <w:t>須</w:t>
      </w:r>
      <w:r w:rsidR="00BC1B79">
        <w:rPr>
          <w:rFonts w:hint="eastAsia"/>
          <w:lang w:eastAsia="zh-TW"/>
        </w:rPr>
        <w:t>標示有改變的部份</w:t>
      </w:r>
      <w:r w:rsidR="00387B2E">
        <w:rPr>
          <w:rFonts w:hint="eastAsia"/>
          <w:lang w:eastAsia="zh-TW"/>
        </w:rPr>
        <w:t>，如：</w:t>
      </w:r>
      <w:r w:rsidR="00C9040E">
        <w:rPr>
          <w:rFonts w:hint="eastAsia"/>
          <w:lang w:eastAsia="zh-TW"/>
        </w:rPr>
        <w:t>3-10</w:t>
      </w:r>
      <w:r w:rsidR="00C9040E">
        <w:rPr>
          <w:rFonts w:hint="eastAsia"/>
          <w:lang w:eastAsia="zh-TW"/>
        </w:rPr>
        <w:t>；</w:t>
      </w:r>
      <w:r w:rsidR="00B74D82" w:rsidRPr="00C9040E">
        <w:rPr>
          <w:lang w:eastAsia="zh-TW"/>
        </w:rPr>
        <w:t>41-2</w:t>
      </w:r>
      <w:r w:rsidR="00B74D82" w:rsidRPr="00C9040E">
        <w:rPr>
          <w:rFonts w:hint="eastAsia"/>
          <w:lang w:eastAsia="zh-TW"/>
        </w:rPr>
        <w:t>；</w:t>
      </w:r>
      <w:r w:rsidR="00387B2E" w:rsidRPr="00C9040E">
        <w:rPr>
          <w:lang w:eastAsia="zh-TW"/>
        </w:rPr>
        <w:t>1763-824</w:t>
      </w:r>
      <w:r w:rsidR="00387B2E" w:rsidRPr="00C9040E">
        <w:rPr>
          <w:rFonts w:hint="eastAsia"/>
          <w:lang w:eastAsia="zh-TW"/>
        </w:rPr>
        <w:t>；</w:t>
      </w:r>
      <w:r w:rsidR="00B74D82" w:rsidRPr="00C9040E">
        <w:rPr>
          <w:rFonts w:hint="eastAsia"/>
          <w:lang w:eastAsia="zh-TW"/>
        </w:rPr>
        <w:t>4</w:t>
      </w:r>
      <w:r w:rsidR="00B74D82" w:rsidRPr="00A7040D">
        <w:rPr>
          <w:lang w:eastAsia="zh-TW"/>
        </w:rPr>
        <w:t>67-</w:t>
      </w:r>
      <w:r w:rsidR="00C9040E" w:rsidRPr="00A7040D">
        <w:rPr>
          <w:lang w:eastAsia="zh-TW"/>
        </w:rPr>
        <w:t>9</w:t>
      </w:r>
      <w:r w:rsidR="00C9040E" w:rsidRPr="00A7040D">
        <w:rPr>
          <w:lang w:eastAsia="zh-TW"/>
        </w:rPr>
        <w:t>。</w:t>
      </w:r>
    </w:p>
    <w:p w14:paraId="2B4DF862" w14:textId="20131B08" w:rsidR="00996B99" w:rsidRPr="00996B99" w:rsidRDefault="00A7040D" w:rsidP="00D61CE2">
      <w:pPr>
        <w:snapToGrid w:val="0"/>
        <w:ind w:leftChars="567" w:left="2693" w:hangingChars="510" w:hanging="1275"/>
        <w:jc w:val="left"/>
        <w:rPr>
          <w:lang w:eastAsia="zh-TW"/>
        </w:rPr>
      </w:pPr>
      <w:r>
        <w:rPr>
          <w:rFonts w:ascii="細明體" w:hAnsi="細明體" w:hint="eastAsia"/>
          <w:lang w:eastAsia="zh-TW"/>
        </w:rPr>
        <w:t>(二)</w:t>
      </w:r>
      <w:r w:rsidR="00C9040E">
        <w:rPr>
          <w:rFonts w:ascii="細明體" w:hAnsi="細明體" w:hint="eastAsia"/>
          <w:lang w:eastAsia="zh-TW"/>
        </w:rPr>
        <w:t>年份：</w:t>
      </w:r>
      <w:r w:rsidR="00996B99">
        <w:rPr>
          <w:rFonts w:ascii="細明體" w:hAnsi="細明體" w:hint="eastAsia"/>
          <w:lang w:eastAsia="zh-TW"/>
        </w:rPr>
        <w:t>在同一世紀</w:t>
      </w:r>
      <w:r w:rsidR="00C9040E">
        <w:rPr>
          <w:rFonts w:ascii="細明體" w:hAnsi="細明體" w:hint="eastAsia"/>
          <w:lang w:eastAsia="zh-TW"/>
        </w:rPr>
        <w:t>則</w:t>
      </w:r>
      <w:r w:rsidR="00426B06">
        <w:rPr>
          <w:rFonts w:ascii="細明體" w:hAnsi="細明體" w:hint="eastAsia"/>
          <w:lang w:eastAsia="zh-TW"/>
        </w:rPr>
        <w:t>標</w:t>
      </w:r>
      <w:proofErr w:type="gramStart"/>
      <w:r w:rsidR="00426B06">
        <w:rPr>
          <w:rFonts w:ascii="細明體" w:hAnsi="細明體" w:hint="eastAsia"/>
          <w:lang w:eastAsia="zh-TW"/>
        </w:rPr>
        <w:t>註</w:t>
      </w:r>
      <w:proofErr w:type="gramEnd"/>
      <w:r w:rsidR="00426B06">
        <w:rPr>
          <w:rFonts w:ascii="細明體" w:hAnsi="細明體" w:hint="eastAsia"/>
          <w:lang w:eastAsia="zh-TW"/>
        </w:rPr>
        <w:t>最後兩</w:t>
      </w:r>
      <w:r w:rsidR="00C9040E">
        <w:rPr>
          <w:rFonts w:ascii="細明體" w:hAnsi="細明體" w:hint="eastAsia"/>
          <w:lang w:eastAsia="zh-TW"/>
        </w:rPr>
        <w:t>位數字</w:t>
      </w:r>
      <w:r w:rsidR="00426B06">
        <w:rPr>
          <w:rFonts w:ascii="細明體" w:hAnsi="細明體" w:hint="eastAsia"/>
          <w:lang w:eastAsia="zh-TW"/>
        </w:rPr>
        <w:t>，如</w:t>
      </w:r>
      <w:r w:rsidR="00996B99">
        <w:rPr>
          <w:rFonts w:ascii="細明體" w:hAnsi="細明體" w:hint="eastAsia"/>
          <w:lang w:eastAsia="zh-TW"/>
        </w:rPr>
        <w:t>：</w:t>
      </w:r>
      <w:r w:rsidR="00426B06">
        <w:rPr>
          <w:rFonts w:ascii="細明體" w:hAnsi="細明體" w:hint="eastAsia"/>
          <w:lang w:eastAsia="zh-TW"/>
        </w:rPr>
        <w:t>主前</w:t>
      </w:r>
      <w:r w:rsidR="00426B06" w:rsidRPr="006A53EA">
        <w:rPr>
          <w:lang w:eastAsia="zh-TW"/>
        </w:rPr>
        <w:t>586-39</w:t>
      </w:r>
      <w:r w:rsidR="00426B06">
        <w:rPr>
          <w:rFonts w:ascii="細明體" w:hAnsi="細明體" w:hint="eastAsia"/>
          <w:lang w:eastAsia="zh-TW"/>
        </w:rPr>
        <w:t>年；</w:t>
      </w:r>
      <w:r w:rsidR="00996B99">
        <w:rPr>
          <w:rFonts w:ascii="細明體" w:hAnsi="細明體" w:hint="eastAsia"/>
          <w:lang w:eastAsia="zh-TW"/>
        </w:rPr>
        <w:t>主後</w:t>
      </w:r>
      <w:r w:rsidR="00996B99" w:rsidRPr="006A53EA">
        <w:rPr>
          <w:lang w:eastAsia="zh-TW"/>
        </w:rPr>
        <w:t>1933-36</w:t>
      </w:r>
      <w:r w:rsidR="00996B99">
        <w:rPr>
          <w:rFonts w:ascii="細明體" w:hAnsi="細明體" w:hint="eastAsia"/>
          <w:lang w:eastAsia="zh-TW"/>
        </w:rPr>
        <w:t>年。若所標</w:t>
      </w:r>
      <w:proofErr w:type="gramStart"/>
      <w:r w:rsidR="00996B99">
        <w:rPr>
          <w:rFonts w:ascii="細明體" w:hAnsi="細明體" w:hint="eastAsia"/>
          <w:lang w:eastAsia="zh-TW"/>
        </w:rPr>
        <w:t>註</w:t>
      </w:r>
      <w:proofErr w:type="gramEnd"/>
      <w:r w:rsidR="00996B99">
        <w:rPr>
          <w:rFonts w:ascii="細明體" w:hAnsi="細明體" w:hint="eastAsia"/>
          <w:lang w:eastAsia="zh-TW"/>
        </w:rPr>
        <w:t>之年份跨過另一世紀，則</w:t>
      </w:r>
      <w:r w:rsidR="0027201C">
        <w:rPr>
          <w:rFonts w:ascii="細明體" w:hAnsi="細明體" w:hint="eastAsia"/>
          <w:lang w:eastAsia="zh-TW"/>
        </w:rPr>
        <w:t>須</w:t>
      </w:r>
      <w:r w:rsidR="00996B99">
        <w:rPr>
          <w:rFonts w:ascii="細明體" w:hAnsi="細明體" w:hint="eastAsia"/>
          <w:lang w:eastAsia="zh-TW"/>
        </w:rPr>
        <w:t>標</w:t>
      </w:r>
      <w:proofErr w:type="gramStart"/>
      <w:r w:rsidR="00996B99">
        <w:rPr>
          <w:rFonts w:ascii="細明體" w:hAnsi="細明體" w:hint="eastAsia"/>
          <w:lang w:eastAsia="zh-TW"/>
        </w:rPr>
        <w:t>註</w:t>
      </w:r>
      <w:proofErr w:type="gramEnd"/>
      <w:r w:rsidR="00996B99">
        <w:rPr>
          <w:rFonts w:ascii="細明體" w:hAnsi="細明體" w:hint="eastAsia"/>
          <w:lang w:eastAsia="zh-TW"/>
        </w:rPr>
        <w:t>完整數字，如：</w:t>
      </w:r>
      <w:r w:rsidR="00996B99" w:rsidRPr="006A53EA">
        <w:rPr>
          <w:lang w:eastAsia="zh-TW"/>
        </w:rPr>
        <w:t>1988-2003</w:t>
      </w:r>
      <w:r w:rsidR="00996B99">
        <w:rPr>
          <w:rFonts w:ascii="細明體" w:hAnsi="細明體" w:hint="eastAsia"/>
          <w:lang w:eastAsia="zh-TW"/>
        </w:rPr>
        <w:t>年。</w:t>
      </w:r>
    </w:p>
    <w:p w14:paraId="693E9F91" w14:textId="6F3DC59A" w:rsidR="00466D9B" w:rsidRDefault="00A7040D" w:rsidP="00D61CE2">
      <w:pPr>
        <w:tabs>
          <w:tab w:val="left" w:pos="4253"/>
        </w:tabs>
        <w:snapToGrid w:val="0"/>
        <w:ind w:left="3119" w:hanging="1701"/>
        <w:jc w:val="left"/>
        <w:rPr>
          <w:lang w:eastAsia="zh-TW"/>
        </w:rPr>
      </w:pPr>
      <w:r>
        <w:rPr>
          <w:rFonts w:ascii="細明體" w:hAnsi="細明體" w:hint="eastAsia"/>
          <w:lang w:eastAsia="zh-TW"/>
        </w:rPr>
        <w:t>(三)</w:t>
      </w:r>
      <w:r w:rsidR="00996B99">
        <w:rPr>
          <w:rFonts w:ascii="細明體" w:hAnsi="細明體" w:hint="eastAsia"/>
          <w:lang w:eastAsia="zh-TW"/>
        </w:rPr>
        <w:t>聖經經文：標</w:t>
      </w:r>
      <w:proofErr w:type="gramStart"/>
      <w:r w:rsidR="00996B99">
        <w:rPr>
          <w:rFonts w:ascii="細明體" w:hAnsi="細明體" w:hint="eastAsia"/>
          <w:lang w:eastAsia="zh-TW"/>
        </w:rPr>
        <w:t>註</w:t>
      </w:r>
      <w:proofErr w:type="gramEnd"/>
      <w:r w:rsidR="00996B99">
        <w:rPr>
          <w:rFonts w:ascii="細明體" w:hAnsi="細明體" w:hint="eastAsia"/>
          <w:lang w:eastAsia="zh-TW"/>
        </w:rPr>
        <w:t>完整的</w:t>
      </w:r>
      <w:proofErr w:type="gramStart"/>
      <w:r w:rsidR="00996B99">
        <w:rPr>
          <w:rFonts w:ascii="細明體" w:hAnsi="細明體" w:hint="eastAsia"/>
          <w:lang w:eastAsia="zh-TW"/>
        </w:rPr>
        <w:t>起迄</w:t>
      </w:r>
      <w:proofErr w:type="gramEnd"/>
      <w:r w:rsidR="00996B99">
        <w:rPr>
          <w:rFonts w:ascii="細明體" w:hAnsi="細明體" w:hint="eastAsia"/>
          <w:lang w:eastAsia="zh-TW"/>
        </w:rPr>
        <w:t>章節</w:t>
      </w:r>
      <w:r w:rsidR="00996B99" w:rsidRPr="002F38FD">
        <w:rPr>
          <w:rFonts w:ascii="細明體" w:hAnsi="細明體" w:hint="eastAsia"/>
          <w:lang w:eastAsia="zh-TW"/>
        </w:rPr>
        <w:t>，</w:t>
      </w:r>
      <w:r w:rsidR="0097768D" w:rsidRPr="002F38FD">
        <w:rPr>
          <w:rFonts w:ascii="細明體" w:hAnsi="細明體" w:hint="eastAsia"/>
          <w:lang w:eastAsia="zh-TW"/>
        </w:rPr>
        <w:t>標</w:t>
      </w:r>
      <w:proofErr w:type="gramStart"/>
      <w:r w:rsidR="0097768D" w:rsidRPr="002F38FD">
        <w:rPr>
          <w:rFonts w:ascii="細明體" w:hAnsi="細明體" w:hint="eastAsia"/>
          <w:lang w:eastAsia="zh-TW"/>
        </w:rPr>
        <w:t>註</w:t>
      </w:r>
      <w:proofErr w:type="gramEnd"/>
      <w:r w:rsidR="0097768D" w:rsidRPr="002F38FD">
        <w:rPr>
          <w:rFonts w:ascii="細明體" w:hAnsi="細明體" w:hint="eastAsia"/>
          <w:lang w:eastAsia="zh-TW"/>
        </w:rPr>
        <w:t>章節之間的冒號用半型</w:t>
      </w:r>
      <w:r w:rsidR="0097768D" w:rsidRPr="000471BE">
        <w:rPr>
          <w:rFonts w:ascii="細明體" w:hAnsi="細明體" w:hint="eastAsia"/>
          <w:lang w:eastAsia="zh-TW"/>
        </w:rPr>
        <w:t>。</w:t>
      </w:r>
      <w:r w:rsidR="00996B99" w:rsidRPr="000471BE">
        <w:rPr>
          <w:rFonts w:ascii="細明體" w:hAnsi="細明體" w:hint="eastAsia"/>
          <w:lang w:eastAsia="zh-TW"/>
        </w:rPr>
        <w:t>如：</w:t>
      </w:r>
      <w:r w:rsidR="00996B99" w:rsidRPr="000471BE">
        <w:rPr>
          <w:lang w:eastAsia="zh-TW"/>
        </w:rPr>
        <w:t>5:14-16</w:t>
      </w:r>
      <w:r w:rsidR="00996B99" w:rsidRPr="000471BE">
        <w:rPr>
          <w:rFonts w:hAnsi="細明體"/>
          <w:lang w:eastAsia="zh-TW"/>
        </w:rPr>
        <w:t>；</w:t>
      </w:r>
      <w:r w:rsidR="007866BD" w:rsidRPr="000471BE">
        <w:rPr>
          <w:lang w:eastAsia="zh-TW"/>
        </w:rPr>
        <w:t>28:1-12</w:t>
      </w:r>
      <w:r w:rsidR="007866BD" w:rsidRPr="000471BE">
        <w:rPr>
          <w:rFonts w:hAnsi="細明體"/>
          <w:lang w:eastAsia="zh-TW"/>
        </w:rPr>
        <w:t>；</w:t>
      </w:r>
      <w:r w:rsidR="007866BD" w:rsidRPr="000471BE">
        <w:rPr>
          <w:lang w:eastAsia="zh-TW"/>
        </w:rPr>
        <w:t>119:101-104</w:t>
      </w:r>
      <w:r w:rsidR="0097768D" w:rsidRPr="000471BE">
        <w:rPr>
          <w:lang w:eastAsia="zh-TW"/>
        </w:rPr>
        <w:t>。</w:t>
      </w:r>
    </w:p>
    <w:p w14:paraId="227C60F5" w14:textId="7B5A977C" w:rsidR="00466D9B" w:rsidRDefault="00D61CE2" w:rsidP="00D61CE2">
      <w:pPr>
        <w:snapToGrid w:val="0"/>
        <w:ind w:left="3402" w:hanging="1984"/>
        <w:jc w:val="left"/>
        <w:rPr>
          <w:lang w:eastAsia="zh-TW"/>
        </w:rPr>
      </w:pPr>
      <w:r w:rsidRPr="00D61CE2">
        <w:rPr>
          <w:rFonts w:asciiTheme="minorEastAsia" w:eastAsiaTheme="minorEastAsia" w:hAnsiTheme="minorEastAsia" w:hint="eastAsia"/>
          <w:lang w:eastAsia="zh-TW"/>
        </w:rPr>
        <w:t>(</w:t>
      </w:r>
      <w:r w:rsidR="00466D9B" w:rsidRPr="00D61CE2">
        <w:rPr>
          <w:rFonts w:asciiTheme="minorEastAsia" w:eastAsiaTheme="minorEastAsia" w:hAnsiTheme="minorEastAsia" w:hint="eastAsia"/>
          <w:lang w:eastAsia="zh-TW"/>
        </w:rPr>
        <w:t>四</w:t>
      </w:r>
      <w:r w:rsidRPr="00D61CE2">
        <w:rPr>
          <w:rFonts w:asciiTheme="minorEastAsia" w:eastAsiaTheme="minorEastAsia" w:hAnsiTheme="minorEastAsia" w:hint="eastAsia"/>
          <w:lang w:eastAsia="zh-TW"/>
        </w:rPr>
        <w:t>)</w:t>
      </w:r>
      <w:r w:rsidR="00466D9B">
        <w:rPr>
          <w:rFonts w:hint="eastAsia"/>
          <w:lang w:eastAsia="zh-TW"/>
        </w:rPr>
        <w:t>度量衡單位。例如：</w:t>
      </w:r>
      <w:r w:rsidR="00466D9B">
        <w:rPr>
          <w:rFonts w:hint="eastAsia"/>
          <w:lang w:eastAsia="zh-TW"/>
        </w:rPr>
        <w:t>2.5</w:t>
      </w:r>
      <w:r w:rsidR="00466D9B">
        <w:rPr>
          <w:rFonts w:hint="eastAsia"/>
          <w:lang w:eastAsia="zh-TW"/>
        </w:rPr>
        <w:t>公分、</w:t>
      </w:r>
      <w:r w:rsidR="00466D9B">
        <w:rPr>
          <w:rFonts w:hint="eastAsia"/>
          <w:lang w:eastAsia="zh-TW"/>
        </w:rPr>
        <w:t>13</w:t>
      </w:r>
      <w:r w:rsidR="00466D9B">
        <w:rPr>
          <w:rFonts w:hint="eastAsia"/>
          <w:lang w:eastAsia="zh-TW"/>
        </w:rPr>
        <w:t>公斤、</w:t>
      </w:r>
      <w:r w:rsidR="00AD436E">
        <w:rPr>
          <w:rFonts w:hint="eastAsia"/>
          <w:lang w:eastAsia="zh-TW"/>
        </w:rPr>
        <w:t>0.69</w:t>
      </w:r>
      <w:r w:rsidR="00AD436E">
        <w:rPr>
          <w:rFonts w:hint="eastAsia"/>
          <w:lang w:eastAsia="zh-TW"/>
        </w:rPr>
        <w:t>公升、攝氏</w:t>
      </w:r>
      <w:r w:rsidR="00AD436E">
        <w:rPr>
          <w:rFonts w:hint="eastAsia"/>
          <w:lang w:eastAsia="zh-TW"/>
        </w:rPr>
        <w:t>28</w:t>
      </w:r>
      <w:r w:rsidR="00AD436E">
        <w:rPr>
          <w:rFonts w:hint="eastAsia"/>
          <w:lang w:eastAsia="zh-TW"/>
        </w:rPr>
        <w:t>度、</w:t>
      </w:r>
      <w:r w:rsidR="00AD436E">
        <w:rPr>
          <w:rFonts w:hint="eastAsia"/>
          <w:lang w:eastAsia="zh-TW"/>
        </w:rPr>
        <w:t>45</w:t>
      </w:r>
      <w:r w:rsidR="00AD436E">
        <w:rPr>
          <w:rFonts w:hint="eastAsia"/>
          <w:lang w:eastAsia="zh-TW"/>
        </w:rPr>
        <w:t>平方公尺。</w:t>
      </w:r>
    </w:p>
    <w:p w14:paraId="5D726229" w14:textId="77777777" w:rsidR="00125A01" w:rsidRDefault="00125A01" w:rsidP="00125A01">
      <w:pPr>
        <w:snapToGrid w:val="0"/>
        <w:spacing w:line="240" w:lineRule="exact"/>
        <w:ind w:left="3403" w:hanging="1985"/>
        <w:jc w:val="left"/>
        <w:rPr>
          <w:lang w:eastAsia="zh-TW"/>
        </w:rPr>
      </w:pPr>
    </w:p>
    <w:p w14:paraId="18A06455" w14:textId="00C1B585" w:rsidR="00387B2E" w:rsidRPr="004C4EAD" w:rsidRDefault="00F7778A" w:rsidP="00125A01">
      <w:pPr>
        <w:pStyle w:val="2"/>
        <w:snapToGrid w:val="0"/>
        <w:spacing w:before="0"/>
        <w:jc w:val="both"/>
        <w:rPr>
          <w:b/>
          <w:bCs/>
          <w:lang w:eastAsia="zh-TW"/>
        </w:rPr>
      </w:pPr>
      <w:bookmarkStart w:id="25" w:name="_Toc451583678"/>
      <w:r w:rsidRPr="004C4EAD">
        <w:rPr>
          <w:rFonts w:ascii="Times New Roman" w:hAnsi="Times New Roman"/>
          <w:b/>
          <w:bCs/>
          <w:lang w:eastAsia="zh-TW"/>
        </w:rPr>
        <w:t>3.5</w:t>
      </w:r>
      <w:r w:rsidRPr="004C4EAD">
        <w:rPr>
          <w:rFonts w:hint="eastAsia"/>
          <w:b/>
          <w:bCs/>
          <w:lang w:eastAsia="zh-TW"/>
        </w:rPr>
        <w:t>標點符號</w:t>
      </w:r>
      <w:bookmarkEnd w:id="25"/>
    </w:p>
    <w:p w14:paraId="5C35D5BD" w14:textId="4B589D9A" w:rsidR="00387B2E" w:rsidRDefault="00387B2E" w:rsidP="00D47786">
      <w:pPr>
        <w:snapToGrid w:val="0"/>
        <w:ind w:leftChars="170" w:left="425" w:firstLine="0"/>
        <w:rPr>
          <w:lang w:eastAsia="zh-TW"/>
        </w:rPr>
      </w:pPr>
      <w:r>
        <w:rPr>
          <w:rFonts w:hint="eastAsia"/>
          <w:lang w:eastAsia="zh-TW"/>
        </w:rPr>
        <w:t>標點準確為優美</w:t>
      </w:r>
      <w:r w:rsidR="009266BE">
        <w:rPr>
          <w:rFonts w:hint="eastAsia"/>
          <w:lang w:eastAsia="zh-TW"/>
        </w:rPr>
        <w:t>研究報告</w:t>
      </w:r>
      <w:r>
        <w:rPr>
          <w:rFonts w:hint="eastAsia"/>
          <w:lang w:eastAsia="zh-TW"/>
        </w:rPr>
        <w:t>標準</w:t>
      </w:r>
      <w:r w:rsidRPr="00513EA3">
        <w:rPr>
          <w:rFonts w:hint="eastAsia"/>
          <w:lang w:eastAsia="zh-TW"/>
        </w:rPr>
        <w:t>之一</w:t>
      </w:r>
      <w:r w:rsidR="004F56F5" w:rsidRPr="00513EA3">
        <w:rPr>
          <w:rFonts w:hint="eastAsia"/>
          <w:lang w:eastAsia="zh-TW"/>
        </w:rPr>
        <w:t>，因</w:t>
      </w:r>
      <w:r>
        <w:rPr>
          <w:rFonts w:hint="eastAsia"/>
          <w:lang w:eastAsia="zh-TW"/>
        </w:rPr>
        <w:t>其關係整篇</w:t>
      </w:r>
      <w:r w:rsidR="009266BE">
        <w:rPr>
          <w:rFonts w:hint="eastAsia"/>
          <w:lang w:eastAsia="zh-TW"/>
        </w:rPr>
        <w:t>研究報告</w:t>
      </w:r>
      <w:r>
        <w:rPr>
          <w:rFonts w:hint="eastAsia"/>
          <w:lang w:eastAsia="zh-TW"/>
        </w:rPr>
        <w:t>之通順與達意，亂用標點者，其</w:t>
      </w:r>
      <w:r w:rsidR="009266BE">
        <w:rPr>
          <w:rFonts w:hint="eastAsia"/>
          <w:lang w:eastAsia="zh-TW"/>
        </w:rPr>
        <w:t>研究報告</w:t>
      </w:r>
      <w:r>
        <w:rPr>
          <w:rFonts w:hint="eastAsia"/>
          <w:lang w:eastAsia="zh-TW"/>
        </w:rPr>
        <w:t>不予接受。</w:t>
      </w:r>
      <w:r w:rsidR="009A460A">
        <w:rPr>
          <w:rFonts w:hint="eastAsia"/>
          <w:lang w:eastAsia="zh-TW"/>
        </w:rPr>
        <w:t>有關標點符號的使用，可參閱</w:t>
      </w:r>
      <w:r w:rsidR="009A460A" w:rsidRPr="009A460A">
        <w:rPr>
          <w:rFonts w:hint="eastAsia"/>
          <w:lang w:eastAsia="zh-TW"/>
        </w:rPr>
        <w:t>教育部國語推行委員會編著，《重訂標點符號手冊》之網頁連結</w:t>
      </w:r>
      <w:r w:rsidR="00125A01">
        <w:rPr>
          <w:rFonts w:hint="eastAsia"/>
          <w:lang w:eastAsia="zh-TW"/>
        </w:rPr>
        <w:t>。</w:t>
      </w:r>
      <w:r w:rsidR="00914D6D">
        <w:rPr>
          <w:rStyle w:val="a9"/>
          <w:lang w:eastAsia="zh-TW"/>
        </w:rPr>
        <w:footnoteReference w:id="7"/>
      </w:r>
      <w:r w:rsidR="00125A01">
        <w:rPr>
          <w:rFonts w:hint="eastAsia"/>
          <w:lang w:eastAsia="zh-TW"/>
        </w:rPr>
        <w:t>本手冊僅</w:t>
      </w:r>
      <w:r w:rsidR="00521713">
        <w:rPr>
          <w:rFonts w:hint="eastAsia"/>
          <w:lang w:eastAsia="zh-TW"/>
        </w:rPr>
        <w:t>列</w:t>
      </w:r>
      <w:r w:rsidR="00125A01">
        <w:rPr>
          <w:rFonts w:hint="eastAsia"/>
          <w:lang w:eastAsia="zh-TW"/>
        </w:rPr>
        <w:t>舉常用的十二項說明。</w:t>
      </w:r>
    </w:p>
    <w:p w14:paraId="10CE9A78" w14:textId="77777777" w:rsidR="00125A01" w:rsidRDefault="00125A01" w:rsidP="00125A01">
      <w:pPr>
        <w:snapToGrid w:val="0"/>
        <w:spacing w:line="240" w:lineRule="exact"/>
        <w:ind w:leftChars="170" w:left="425" w:firstLine="0"/>
        <w:rPr>
          <w:lang w:eastAsia="zh-TW"/>
        </w:rPr>
      </w:pPr>
    </w:p>
    <w:p w14:paraId="24B7DDF5" w14:textId="77777777" w:rsidR="00387B2E" w:rsidRDefault="00F7778A" w:rsidP="00125A01">
      <w:pPr>
        <w:snapToGrid w:val="0"/>
        <w:ind w:leftChars="172" w:left="1985" w:hangingChars="622" w:hanging="1555"/>
        <w:rPr>
          <w:sz w:val="26"/>
          <w:szCs w:val="26"/>
          <w:lang w:eastAsia="zh-TW"/>
        </w:rPr>
      </w:pPr>
      <w:r>
        <w:rPr>
          <w:rFonts w:hint="eastAsia"/>
          <w:lang w:eastAsia="zh-TW"/>
        </w:rPr>
        <w:t>3.5.1</w:t>
      </w:r>
      <w:r w:rsidR="00387B2E">
        <w:rPr>
          <w:rFonts w:hint="eastAsia"/>
          <w:lang w:eastAsia="zh-TW"/>
        </w:rPr>
        <w:t>頓號：「、」</w:t>
      </w:r>
      <w:r w:rsidR="00387B2E">
        <w:sym w:font="Symbol" w:char="F0BE"/>
      </w:r>
      <w:r w:rsidR="00387B2E">
        <w:sym w:font="Symbol" w:char="F0BE"/>
      </w:r>
      <w:r w:rsidR="00387B2E">
        <w:rPr>
          <w:rFonts w:hint="eastAsia"/>
          <w:lang w:eastAsia="zh-TW"/>
        </w:rPr>
        <w:t>分開一連串名稱或數字之用。例如：「神學課程包括聖經、神學、倫理及聖樂等課程。而以第一、二、五、八</w:t>
      </w:r>
      <w:proofErr w:type="gramStart"/>
      <w:r w:rsidR="00387B2E">
        <w:rPr>
          <w:rFonts w:hint="eastAsia"/>
          <w:lang w:eastAsia="zh-TW"/>
        </w:rPr>
        <w:t>各</w:t>
      </w:r>
      <w:proofErr w:type="gramEnd"/>
      <w:r w:rsidR="00387B2E">
        <w:rPr>
          <w:rFonts w:hint="eastAsia"/>
          <w:lang w:eastAsia="zh-TW"/>
        </w:rPr>
        <w:t>章所述為原則。</w:t>
      </w:r>
      <w:r w:rsidR="00387B2E">
        <w:rPr>
          <w:rFonts w:hint="eastAsia"/>
          <w:sz w:val="26"/>
          <w:szCs w:val="26"/>
          <w:lang w:eastAsia="zh-TW"/>
        </w:rPr>
        <w:t>」</w:t>
      </w:r>
    </w:p>
    <w:p w14:paraId="3CCAD86B" w14:textId="77777777" w:rsidR="00E97F39" w:rsidRDefault="00E97F39" w:rsidP="005507C4">
      <w:pPr>
        <w:snapToGrid w:val="0"/>
        <w:spacing w:line="240" w:lineRule="exact"/>
        <w:rPr>
          <w:sz w:val="26"/>
          <w:szCs w:val="26"/>
          <w:lang w:eastAsia="zh-TW"/>
        </w:rPr>
      </w:pPr>
    </w:p>
    <w:p w14:paraId="4CDD6799" w14:textId="43509DF7" w:rsidR="00387B2E" w:rsidRDefault="00F7778A" w:rsidP="00D47786">
      <w:pPr>
        <w:snapToGrid w:val="0"/>
        <w:ind w:leftChars="172" w:left="1985" w:hangingChars="622" w:hanging="1555"/>
        <w:rPr>
          <w:lang w:eastAsia="zh-TW"/>
        </w:rPr>
      </w:pPr>
      <w:r>
        <w:rPr>
          <w:rFonts w:hint="eastAsia"/>
          <w:lang w:eastAsia="zh-TW"/>
        </w:rPr>
        <w:lastRenderedPageBreak/>
        <w:t>3.5.2</w:t>
      </w:r>
      <w:r w:rsidR="00387B2E">
        <w:rPr>
          <w:rFonts w:hint="eastAsia"/>
          <w:lang w:eastAsia="zh-TW"/>
        </w:rPr>
        <w:t>逗號：「，」</w:t>
      </w:r>
      <w:r w:rsidR="00387B2E">
        <w:sym w:font="Symbol" w:char="F0BE"/>
      </w:r>
      <w:r w:rsidR="00387B2E">
        <w:sym w:font="Symbol" w:char="F0BE"/>
      </w:r>
      <w:r w:rsidR="00387B2E">
        <w:rPr>
          <w:rFonts w:hint="eastAsia"/>
          <w:lang w:eastAsia="zh-TW"/>
        </w:rPr>
        <w:t>分開語氣不同而為整個完全句</w:t>
      </w:r>
      <w:proofErr w:type="gramStart"/>
      <w:r w:rsidR="00387B2E">
        <w:rPr>
          <w:rFonts w:hint="eastAsia"/>
          <w:lang w:eastAsia="zh-TW"/>
        </w:rPr>
        <w:t>一</w:t>
      </w:r>
      <w:proofErr w:type="gramEnd"/>
      <w:r w:rsidR="00387B2E">
        <w:rPr>
          <w:rFonts w:hint="eastAsia"/>
          <w:lang w:eastAsia="zh-TW"/>
        </w:rPr>
        <w:t>部份的短詞句之用。例如：「夕陽無限好，只是近黃昏。」「</w:t>
      </w:r>
      <w:proofErr w:type="gramStart"/>
      <w:r w:rsidR="00387B2E">
        <w:rPr>
          <w:rFonts w:hint="eastAsia"/>
          <w:lang w:eastAsia="zh-TW"/>
        </w:rPr>
        <w:t>凡信主者</w:t>
      </w:r>
      <w:proofErr w:type="gramEnd"/>
      <w:r w:rsidR="00387B2E">
        <w:rPr>
          <w:rFonts w:hint="eastAsia"/>
          <w:lang w:eastAsia="zh-TW"/>
        </w:rPr>
        <w:t>，不論中外各方，</w:t>
      </w:r>
      <w:proofErr w:type="gramStart"/>
      <w:r w:rsidR="00387B2E">
        <w:rPr>
          <w:rFonts w:hint="eastAsia"/>
          <w:lang w:eastAsia="zh-TW"/>
        </w:rPr>
        <w:t>均有同一</w:t>
      </w:r>
      <w:proofErr w:type="gramEnd"/>
      <w:r w:rsidR="00387B2E">
        <w:rPr>
          <w:rFonts w:hint="eastAsia"/>
          <w:lang w:eastAsia="zh-TW"/>
        </w:rPr>
        <w:t>心志。」</w:t>
      </w:r>
    </w:p>
    <w:p w14:paraId="64DC338B" w14:textId="77777777" w:rsidR="00E97F39" w:rsidRDefault="00E97F39" w:rsidP="005507C4">
      <w:pPr>
        <w:snapToGrid w:val="0"/>
        <w:spacing w:line="240" w:lineRule="exact"/>
        <w:rPr>
          <w:lang w:eastAsia="zh-TW"/>
        </w:rPr>
      </w:pPr>
    </w:p>
    <w:p w14:paraId="6EB248F7" w14:textId="61A19EF9" w:rsidR="00387B2E" w:rsidRDefault="00F7778A" w:rsidP="00D47786">
      <w:pPr>
        <w:snapToGrid w:val="0"/>
        <w:ind w:leftChars="172" w:left="1985" w:hangingChars="622" w:hanging="1555"/>
        <w:rPr>
          <w:lang w:eastAsia="zh-TW"/>
        </w:rPr>
      </w:pPr>
      <w:bookmarkStart w:id="26" w:name="上課"/>
      <w:bookmarkEnd w:id="26"/>
      <w:r>
        <w:rPr>
          <w:rFonts w:hint="eastAsia"/>
          <w:lang w:eastAsia="zh-TW"/>
        </w:rPr>
        <w:t>3.5.3</w:t>
      </w:r>
      <w:r w:rsidR="00387B2E">
        <w:rPr>
          <w:rFonts w:hint="eastAsia"/>
          <w:lang w:eastAsia="zh-TW"/>
        </w:rPr>
        <w:t>分號：「；」</w:t>
      </w:r>
      <w:r w:rsidR="00387B2E">
        <w:sym w:font="Symbol" w:char="F0BE"/>
      </w:r>
      <w:r w:rsidR="00387B2E">
        <w:sym w:font="Symbol" w:char="F0BE"/>
      </w:r>
      <w:r w:rsidR="00387B2E">
        <w:rPr>
          <w:rFonts w:hint="eastAsia"/>
          <w:lang w:eastAsia="zh-TW"/>
        </w:rPr>
        <w:t>分開整個</w:t>
      </w:r>
      <w:proofErr w:type="gramStart"/>
      <w:r w:rsidR="00387B2E">
        <w:rPr>
          <w:rFonts w:hint="eastAsia"/>
          <w:lang w:eastAsia="zh-TW"/>
        </w:rPr>
        <w:t>完整句中的支句</w:t>
      </w:r>
      <w:proofErr w:type="gramEnd"/>
      <w:r w:rsidR="00387B2E">
        <w:rPr>
          <w:rFonts w:hint="eastAsia"/>
          <w:lang w:eastAsia="zh-TW"/>
        </w:rPr>
        <w:t>之用。如：「發洩出來的情緒，不是愛，便是恨；不是喜，便是怒；不是哀，便是樂。」「我們的</w:t>
      </w:r>
      <w:proofErr w:type="gramStart"/>
      <w:r w:rsidR="00387B2E">
        <w:rPr>
          <w:rFonts w:hint="eastAsia"/>
          <w:lang w:eastAsia="zh-TW"/>
        </w:rPr>
        <w:t>神是滿有</w:t>
      </w:r>
      <w:proofErr w:type="gramEnd"/>
      <w:r w:rsidR="00387B2E">
        <w:rPr>
          <w:rFonts w:hint="eastAsia"/>
          <w:lang w:eastAsia="zh-TW"/>
        </w:rPr>
        <w:t>慈愛憐憫的神；可是，</w:t>
      </w:r>
      <w:proofErr w:type="gramStart"/>
      <w:r w:rsidR="00387B2E">
        <w:rPr>
          <w:rFonts w:hint="eastAsia"/>
          <w:lang w:eastAsia="zh-TW"/>
        </w:rPr>
        <w:t>祂</w:t>
      </w:r>
      <w:proofErr w:type="gramEnd"/>
      <w:r w:rsidR="00387B2E">
        <w:rPr>
          <w:rFonts w:hint="eastAsia"/>
          <w:lang w:eastAsia="zh-TW"/>
        </w:rPr>
        <w:t>也是</w:t>
      </w:r>
      <w:proofErr w:type="gramStart"/>
      <w:r w:rsidR="00387B2E">
        <w:rPr>
          <w:rFonts w:hint="eastAsia"/>
          <w:lang w:eastAsia="zh-TW"/>
        </w:rPr>
        <w:t>充滿烈怒的</w:t>
      </w:r>
      <w:proofErr w:type="gramEnd"/>
      <w:r w:rsidR="00387B2E">
        <w:rPr>
          <w:rFonts w:hint="eastAsia"/>
          <w:lang w:eastAsia="zh-TW"/>
        </w:rPr>
        <w:t>神。」</w:t>
      </w:r>
    </w:p>
    <w:p w14:paraId="48A61408" w14:textId="77777777" w:rsidR="00E97F39" w:rsidRDefault="00E97F39" w:rsidP="005507C4">
      <w:pPr>
        <w:snapToGrid w:val="0"/>
        <w:spacing w:line="240" w:lineRule="exact"/>
        <w:rPr>
          <w:lang w:eastAsia="zh-TW"/>
        </w:rPr>
      </w:pPr>
    </w:p>
    <w:p w14:paraId="265B4AC1" w14:textId="4AD07D01" w:rsidR="00387B2E" w:rsidRDefault="00F7778A" w:rsidP="00D47786">
      <w:pPr>
        <w:snapToGrid w:val="0"/>
        <w:ind w:leftChars="172" w:left="1985" w:hangingChars="622" w:hanging="1555"/>
        <w:rPr>
          <w:lang w:eastAsia="zh-TW"/>
        </w:rPr>
      </w:pPr>
      <w:r>
        <w:rPr>
          <w:rFonts w:hint="eastAsia"/>
          <w:lang w:eastAsia="zh-TW"/>
        </w:rPr>
        <w:t>3.5.4</w:t>
      </w:r>
      <w:r w:rsidR="00387B2E">
        <w:rPr>
          <w:rFonts w:hint="eastAsia"/>
          <w:lang w:eastAsia="zh-TW"/>
        </w:rPr>
        <w:t>句號：「。」</w:t>
      </w:r>
      <w:r w:rsidR="00387B2E">
        <w:sym w:font="Symbol" w:char="F0BE"/>
      </w:r>
      <w:r w:rsidR="00387B2E">
        <w:sym w:font="Symbol" w:char="F0BE"/>
      </w:r>
      <w:r w:rsidR="00387B2E">
        <w:rPr>
          <w:rFonts w:hint="eastAsia"/>
          <w:lang w:eastAsia="zh-TW"/>
        </w:rPr>
        <w:t>結束整個完全句子之用。例如：「只有那曾經痛苦的人，才能得到安息。」「全部聖經，共有六十六卷。」</w:t>
      </w:r>
    </w:p>
    <w:p w14:paraId="174F8B68" w14:textId="77777777" w:rsidR="00E97F39" w:rsidRDefault="00E97F39" w:rsidP="005507C4">
      <w:pPr>
        <w:snapToGrid w:val="0"/>
        <w:spacing w:line="240" w:lineRule="exact"/>
        <w:rPr>
          <w:lang w:eastAsia="zh-TW"/>
        </w:rPr>
      </w:pPr>
    </w:p>
    <w:p w14:paraId="61A3DE95" w14:textId="4A6F7A10" w:rsidR="00387B2E" w:rsidRDefault="00F7778A" w:rsidP="00D47786">
      <w:pPr>
        <w:snapToGrid w:val="0"/>
        <w:ind w:leftChars="172" w:left="1985" w:hangingChars="622" w:hanging="1555"/>
        <w:rPr>
          <w:lang w:eastAsia="zh-TW"/>
        </w:rPr>
      </w:pPr>
      <w:r>
        <w:rPr>
          <w:rFonts w:hint="eastAsia"/>
          <w:lang w:eastAsia="zh-TW"/>
        </w:rPr>
        <w:t>3.5.5</w:t>
      </w:r>
      <w:r w:rsidR="00387B2E">
        <w:rPr>
          <w:rFonts w:hint="eastAsia"/>
          <w:lang w:eastAsia="zh-TW"/>
        </w:rPr>
        <w:t>冒號：「：」</w:t>
      </w:r>
      <w:r w:rsidR="00387B2E">
        <w:sym w:font="Symbol" w:char="F0BE"/>
      </w:r>
      <w:r w:rsidR="00387B2E">
        <w:sym w:font="Symbol" w:char="F0BE"/>
      </w:r>
      <w:r w:rsidR="00387B2E">
        <w:rPr>
          <w:rFonts w:hint="eastAsia"/>
          <w:lang w:eastAsia="zh-TW"/>
        </w:rPr>
        <w:t>承上啟下之用。例如：「耶穌說：『我就是道路、真理、生命。』」「聖靈所結的果子有下列各種：喜樂、良善、和平等。」</w:t>
      </w:r>
    </w:p>
    <w:p w14:paraId="669EF71B" w14:textId="77777777" w:rsidR="00E97F39" w:rsidRDefault="00E97F39" w:rsidP="005507C4">
      <w:pPr>
        <w:snapToGrid w:val="0"/>
        <w:spacing w:line="240" w:lineRule="exact"/>
        <w:rPr>
          <w:lang w:eastAsia="zh-TW"/>
        </w:rPr>
      </w:pPr>
    </w:p>
    <w:p w14:paraId="7B7AC61C" w14:textId="763E1560" w:rsidR="00387B2E" w:rsidRDefault="00F7778A" w:rsidP="00D47786">
      <w:pPr>
        <w:snapToGrid w:val="0"/>
        <w:ind w:leftChars="170" w:left="2125" w:hangingChars="680" w:hanging="1700"/>
        <w:rPr>
          <w:lang w:eastAsia="zh-TW"/>
        </w:rPr>
      </w:pPr>
      <w:r>
        <w:rPr>
          <w:rFonts w:hint="eastAsia"/>
          <w:lang w:eastAsia="zh-TW"/>
        </w:rPr>
        <w:t>3.5.6</w:t>
      </w:r>
      <w:r w:rsidR="00387B2E">
        <w:rPr>
          <w:rFonts w:hint="eastAsia"/>
          <w:lang w:eastAsia="zh-TW"/>
        </w:rPr>
        <w:t>問號：「？」</w:t>
      </w:r>
      <w:r w:rsidR="00387B2E">
        <w:sym w:font="Symbol" w:char="F0BE"/>
      </w:r>
      <w:r w:rsidR="00387B2E">
        <w:sym w:font="Symbol" w:char="F0BE"/>
      </w:r>
      <w:r w:rsidR="00387B2E">
        <w:rPr>
          <w:rFonts w:hint="eastAsia"/>
          <w:lang w:eastAsia="zh-TW"/>
        </w:rPr>
        <w:t>例如：「道德標準是相對的嗎？」「是可忍，孰不可忍？」</w:t>
      </w:r>
    </w:p>
    <w:p w14:paraId="300F1151" w14:textId="77777777" w:rsidR="00E97F39" w:rsidRDefault="00E97F39" w:rsidP="005507C4">
      <w:pPr>
        <w:snapToGrid w:val="0"/>
        <w:spacing w:line="240" w:lineRule="exact"/>
        <w:rPr>
          <w:lang w:eastAsia="zh-TW"/>
        </w:rPr>
      </w:pPr>
    </w:p>
    <w:p w14:paraId="4D180EB1" w14:textId="57FAB2CB" w:rsidR="00387B2E" w:rsidRDefault="00F7778A" w:rsidP="00D47786">
      <w:pPr>
        <w:snapToGrid w:val="0"/>
        <w:ind w:leftChars="171" w:left="2268" w:hangingChars="736" w:hanging="1840"/>
        <w:rPr>
          <w:lang w:eastAsia="zh-TW"/>
        </w:rPr>
      </w:pPr>
      <w:r>
        <w:rPr>
          <w:rFonts w:hint="eastAsia"/>
          <w:lang w:eastAsia="zh-TW"/>
        </w:rPr>
        <w:t>3.5.7</w:t>
      </w:r>
      <w:r w:rsidR="00387B2E">
        <w:rPr>
          <w:rFonts w:hint="eastAsia"/>
          <w:lang w:eastAsia="zh-TW"/>
        </w:rPr>
        <w:t>驚嘆號：「！」</w:t>
      </w:r>
      <w:r w:rsidR="00387B2E">
        <w:sym w:font="Symbol" w:char="F0BE"/>
      </w:r>
      <w:r w:rsidR="00387B2E">
        <w:sym w:font="Symbol" w:char="F0BE"/>
      </w:r>
      <w:r w:rsidR="00387B2E">
        <w:rPr>
          <w:rFonts w:hint="eastAsia"/>
          <w:lang w:eastAsia="zh-TW"/>
        </w:rPr>
        <w:t>例如：「早知今日，何必當初！」「他與惡勢力搏鬥，是多麼的勇敢！」</w:t>
      </w:r>
    </w:p>
    <w:p w14:paraId="2EF873F8" w14:textId="77777777" w:rsidR="00E97F39" w:rsidRDefault="00E97F39" w:rsidP="005507C4">
      <w:pPr>
        <w:snapToGrid w:val="0"/>
        <w:spacing w:line="240" w:lineRule="exact"/>
        <w:rPr>
          <w:lang w:eastAsia="zh-TW"/>
        </w:rPr>
      </w:pPr>
    </w:p>
    <w:p w14:paraId="0C85B881" w14:textId="4BE35807" w:rsidR="00387B2E" w:rsidRDefault="00F7778A" w:rsidP="00AB256F">
      <w:pPr>
        <w:snapToGrid w:val="0"/>
        <w:ind w:leftChars="172" w:left="1985" w:hangingChars="622" w:hanging="1555"/>
        <w:rPr>
          <w:lang w:eastAsia="zh-TW"/>
        </w:rPr>
      </w:pPr>
      <w:r w:rsidRPr="00E36891">
        <w:rPr>
          <w:rFonts w:hint="eastAsia"/>
          <w:lang w:eastAsia="zh-TW"/>
        </w:rPr>
        <w:t>3.5.8</w:t>
      </w:r>
      <w:r w:rsidR="00387B2E" w:rsidRPr="00E36891">
        <w:rPr>
          <w:rFonts w:hint="eastAsia"/>
          <w:lang w:eastAsia="zh-TW"/>
        </w:rPr>
        <w:t>刪節號：「</w:t>
      </w:r>
      <w:r w:rsidR="00E36891" w:rsidRPr="00E36891">
        <w:rPr>
          <w:rFonts w:hint="eastAsia"/>
          <w:lang w:eastAsia="zh-TW"/>
        </w:rPr>
        <w:t>…</w:t>
      </w:r>
      <w:proofErr w:type="gramStart"/>
      <w:r w:rsidR="00E36891" w:rsidRPr="00E36891">
        <w:rPr>
          <w:rFonts w:hint="eastAsia"/>
          <w:lang w:eastAsia="zh-TW"/>
        </w:rPr>
        <w:t>…</w:t>
      </w:r>
      <w:proofErr w:type="gramEnd"/>
      <w:r w:rsidR="00387B2E" w:rsidRPr="00E36891">
        <w:rPr>
          <w:rFonts w:hint="eastAsia"/>
          <w:lang w:eastAsia="zh-TW"/>
        </w:rPr>
        <w:t>」</w:t>
      </w:r>
      <w:r w:rsidR="00387B2E" w:rsidRPr="00E36891">
        <w:sym w:font="Symbol" w:char="F0BE"/>
      </w:r>
      <w:r w:rsidR="00387B2E" w:rsidRPr="00E36891">
        <w:sym w:font="Symbol" w:char="F0BE"/>
      </w:r>
      <w:r w:rsidR="00387B2E" w:rsidRPr="00E36891">
        <w:rPr>
          <w:rFonts w:hint="eastAsia"/>
          <w:lang w:eastAsia="zh-TW"/>
        </w:rPr>
        <w:t>以</w:t>
      </w:r>
      <w:r w:rsidR="00E36891" w:rsidRPr="00E36891">
        <w:rPr>
          <w:rFonts w:hint="eastAsia"/>
          <w:lang w:eastAsia="zh-TW"/>
        </w:rPr>
        <w:t>兩</w:t>
      </w:r>
      <w:r w:rsidR="00387B2E" w:rsidRPr="00E36891">
        <w:rPr>
          <w:rFonts w:hint="eastAsia"/>
          <w:lang w:eastAsia="zh-TW"/>
        </w:rPr>
        <w:t>個字空間之「</w:t>
      </w:r>
      <w:r w:rsidR="00E36891" w:rsidRPr="00E36891">
        <w:rPr>
          <w:rFonts w:hint="eastAsia"/>
          <w:lang w:eastAsia="zh-TW"/>
        </w:rPr>
        <w:t>…</w:t>
      </w:r>
      <w:proofErr w:type="gramStart"/>
      <w:r w:rsidR="00E36891" w:rsidRPr="00E36891">
        <w:rPr>
          <w:rFonts w:hint="eastAsia"/>
          <w:lang w:eastAsia="zh-TW"/>
        </w:rPr>
        <w:t>…</w:t>
      </w:r>
      <w:proofErr w:type="gramEnd"/>
      <w:r w:rsidR="00387B2E" w:rsidRPr="00E36891">
        <w:rPr>
          <w:rFonts w:hint="eastAsia"/>
          <w:lang w:eastAsia="zh-TW"/>
        </w:rPr>
        <w:t>」表示之。</w:t>
      </w:r>
    </w:p>
    <w:p w14:paraId="0103E450" w14:textId="77777777" w:rsidR="00E97F39" w:rsidRDefault="00E97F39" w:rsidP="005507C4">
      <w:pPr>
        <w:snapToGrid w:val="0"/>
        <w:spacing w:line="240" w:lineRule="exact"/>
        <w:rPr>
          <w:lang w:eastAsia="zh-TW"/>
        </w:rPr>
      </w:pPr>
    </w:p>
    <w:p w14:paraId="0D5A946D" w14:textId="4D69BE02" w:rsidR="00387B2E" w:rsidRDefault="00F7778A" w:rsidP="00AB256F">
      <w:pPr>
        <w:snapToGrid w:val="0"/>
        <w:ind w:leftChars="172" w:left="1985" w:hangingChars="622" w:hanging="1555"/>
        <w:rPr>
          <w:lang w:eastAsia="zh-TW"/>
        </w:rPr>
      </w:pPr>
      <w:r>
        <w:rPr>
          <w:rFonts w:hint="eastAsia"/>
          <w:lang w:eastAsia="zh-TW"/>
        </w:rPr>
        <w:t>3.5.9</w:t>
      </w:r>
      <w:r w:rsidR="00387B2E">
        <w:rPr>
          <w:rFonts w:hint="eastAsia"/>
          <w:lang w:eastAsia="zh-TW"/>
        </w:rPr>
        <w:t>引號：「</w:t>
      </w:r>
      <w:proofErr w:type="gramStart"/>
      <w:r w:rsidR="00387B2E">
        <w:rPr>
          <w:rFonts w:hint="eastAsia"/>
          <w:lang w:eastAsia="zh-TW"/>
        </w:rPr>
        <w:t>「</w:t>
      </w:r>
      <w:proofErr w:type="gramEnd"/>
      <w:r w:rsidR="00387B2E">
        <w:rPr>
          <w:rFonts w:hint="eastAsia"/>
          <w:lang w:eastAsia="zh-TW"/>
        </w:rPr>
        <w:t>」、『』」</w:t>
      </w:r>
      <w:r w:rsidR="00E04BAE">
        <w:sym w:font="Symbol" w:char="F0BE"/>
      </w:r>
      <w:r w:rsidR="00E04BAE">
        <w:sym w:font="Symbol" w:char="F0BE"/>
      </w:r>
      <w:r w:rsidR="00387B2E">
        <w:rPr>
          <w:rFonts w:hint="eastAsia"/>
          <w:lang w:eastAsia="zh-TW"/>
        </w:rPr>
        <w:t>使用「」號時末尾的標點，應加注意</w:t>
      </w:r>
      <w:r w:rsidR="00E04BAE">
        <w:rPr>
          <w:rFonts w:hint="eastAsia"/>
          <w:lang w:eastAsia="zh-TW"/>
        </w:rPr>
        <w:t>，</w:t>
      </w:r>
      <w:r w:rsidR="00387B2E">
        <w:rPr>
          <w:rFonts w:hint="eastAsia"/>
          <w:lang w:eastAsia="zh-TW"/>
        </w:rPr>
        <w:t>如末尾標點屬</w:t>
      </w:r>
      <w:proofErr w:type="gramStart"/>
      <w:r w:rsidR="00387B2E">
        <w:rPr>
          <w:rFonts w:hint="eastAsia"/>
          <w:lang w:eastAsia="zh-TW"/>
        </w:rPr>
        <w:t>于</w:t>
      </w:r>
      <w:proofErr w:type="gramEnd"/>
      <w:r w:rsidR="00387B2E">
        <w:rPr>
          <w:rFonts w:hint="eastAsia"/>
          <w:lang w:eastAsia="zh-TW"/>
        </w:rPr>
        <w:t>整個「」號中內容之一部份時，</w:t>
      </w:r>
      <w:r w:rsidR="00387B2E" w:rsidRPr="00E04BAE">
        <w:rPr>
          <w:rFonts w:hint="eastAsia"/>
          <w:lang w:eastAsia="zh-TW"/>
        </w:rPr>
        <w:t>置在</w:t>
      </w:r>
      <w:r w:rsidR="00E04BAE" w:rsidRPr="00E04BAE">
        <w:rPr>
          <w:rFonts w:hint="eastAsia"/>
          <w:lang w:eastAsia="zh-TW"/>
        </w:rPr>
        <w:t>引</w:t>
      </w:r>
      <w:r w:rsidR="00387B2E" w:rsidRPr="00E04BAE">
        <w:rPr>
          <w:rFonts w:hint="eastAsia"/>
          <w:lang w:eastAsia="zh-TW"/>
        </w:rPr>
        <w:t>號之內；反之則置於</w:t>
      </w:r>
      <w:r w:rsidR="00E04BAE" w:rsidRPr="00E04BAE">
        <w:rPr>
          <w:rFonts w:hint="eastAsia"/>
          <w:lang w:eastAsia="zh-TW"/>
        </w:rPr>
        <w:t>引號</w:t>
      </w:r>
      <w:r w:rsidR="00387B2E" w:rsidRPr="00E04BAE">
        <w:rPr>
          <w:rFonts w:hint="eastAsia"/>
          <w:lang w:eastAsia="zh-TW"/>
        </w:rPr>
        <w:t>之外。例如：「你們得救，是</w:t>
      </w:r>
      <w:proofErr w:type="gramStart"/>
      <w:r w:rsidR="00387B2E" w:rsidRPr="00E04BAE">
        <w:rPr>
          <w:rFonts w:hint="eastAsia"/>
          <w:lang w:eastAsia="zh-TW"/>
        </w:rPr>
        <w:t>本乎恩</w:t>
      </w:r>
      <w:proofErr w:type="gramEnd"/>
      <w:r w:rsidR="00387B2E" w:rsidRPr="00E04BAE">
        <w:rPr>
          <w:rFonts w:hint="eastAsia"/>
          <w:lang w:eastAsia="zh-TW"/>
        </w:rPr>
        <w:t>；也</w:t>
      </w:r>
      <w:proofErr w:type="gramStart"/>
      <w:r w:rsidR="00387B2E" w:rsidRPr="00E04BAE">
        <w:rPr>
          <w:rFonts w:hint="eastAsia"/>
          <w:lang w:eastAsia="zh-TW"/>
        </w:rPr>
        <w:t>因著</w:t>
      </w:r>
      <w:proofErr w:type="gramEnd"/>
      <w:r w:rsidR="00387B2E">
        <w:rPr>
          <w:rFonts w:hint="eastAsia"/>
          <w:lang w:eastAsia="zh-TW"/>
        </w:rPr>
        <w:t>信。」「保羅說：『不住的禱告。』」又例如：「老子</w:t>
      </w:r>
      <w:proofErr w:type="gramStart"/>
      <w:r w:rsidR="00387B2E">
        <w:rPr>
          <w:rFonts w:hint="eastAsia"/>
          <w:lang w:eastAsia="zh-TW"/>
        </w:rPr>
        <w:t>所說的</w:t>
      </w:r>
      <w:proofErr w:type="gramEnd"/>
      <w:r w:rsidR="00387B2E">
        <w:rPr>
          <w:rFonts w:hint="eastAsia"/>
          <w:lang w:eastAsia="zh-TW"/>
        </w:rPr>
        <w:t>『道』，和約翰福音的『道』是有分別的。」「經過數年的工作，出版了《普天頌讚》。」</w:t>
      </w:r>
    </w:p>
    <w:p w14:paraId="66FCD863" w14:textId="77777777" w:rsidR="00E97F39" w:rsidRDefault="00E97F39" w:rsidP="005507C4">
      <w:pPr>
        <w:snapToGrid w:val="0"/>
        <w:spacing w:line="240" w:lineRule="exact"/>
        <w:rPr>
          <w:lang w:eastAsia="zh-TW"/>
        </w:rPr>
      </w:pPr>
    </w:p>
    <w:p w14:paraId="0D063B8D" w14:textId="7FED506B" w:rsidR="00E04BAE" w:rsidRDefault="00F7778A" w:rsidP="001B3001">
      <w:pPr>
        <w:snapToGrid w:val="0"/>
        <w:ind w:leftChars="170" w:left="2408" w:hangingChars="793" w:hanging="1983"/>
        <w:rPr>
          <w:lang w:eastAsia="zh-TW"/>
        </w:rPr>
      </w:pPr>
      <w:r>
        <w:rPr>
          <w:rFonts w:hint="eastAsia"/>
          <w:lang w:eastAsia="zh-TW"/>
        </w:rPr>
        <w:lastRenderedPageBreak/>
        <w:t>3.5.10</w:t>
      </w:r>
      <w:r w:rsidR="00387B2E">
        <w:rPr>
          <w:rFonts w:hint="eastAsia"/>
          <w:lang w:eastAsia="zh-TW"/>
        </w:rPr>
        <w:t>圓括號：「</w:t>
      </w:r>
      <w:r w:rsidR="00387B2E" w:rsidRPr="00FF51E3">
        <w:rPr>
          <w:rFonts w:asciiTheme="minorEastAsia" w:eastAsiaTheme="minorEastAsia" w:hAnsiTheme="minorEastAsia" w:hint="eastAsia"/>
          <w:lang w:eastAsia="zh-TW"/>
        </w:rPr>
        <w:t>（</w:t>
      </w:r>
      <w:proofErr w:type="gramStart"/>
      <w:r w:rsidR="00387B2E" w:rsidRPr="00FF51E3">
        <w:rPr>
          <w:rFonts w:asciiTheme="minorEastAsia" w:eastAsiaTheme="minorEastAsia" w:hAnsiTheme="minorEastAsia" w:hint="eastAsia"/>
          <w:lang w:eastAsia="zh-TW"/>
        </w:rPr>
        <w:t>）</w:t>
      </w:r>
      <w:proofErr w:type="gramEnd"/>
      <w:r w:rsidR="00387B2E">
        <w:rPr>
          <w:rFonts w:hint="eastAsia"/>
          <w:lang w:eastAsia="zh-TW"/>
        </w:rPr>
        <w:t>」</w:t>
      </w:r>
      <w:r w:rsidR="00387B2E">
        <w:sym w:font="Symbol" w:char="F0BE"/>
      </w:r>
      <w:r w:rsidR="00387B2E">
        <w:sym w:font="Symbol" w:char="F0BE"/>
      </w:r>
      <w:r w:rsidR="00387B2E">
        <w:rPr>
          <w:rFonts w:hint="eastAsia"/>
          <w:lang w:eastAsia="zh-TW"/>
        </w:rPr>
        <w:t>例如：「</w:t>
      </w:r>
      <w:proofErr w:type="gramStart"/>
      <w:r w:rsidR="00387B2E">
        <w:rPr>
          <w:rFonts w:hint="eastAsia"/>
          <w:lang w:eastAsia="zh-TW"/>
        </w:rPr>
        <w:t>掃羅</w:t>
      </w:r>
      <w:proofErr w:type="gramEnd"/>
      <w:r w:rsidR="00387B2E">
        <w:rPr>
          <w:rFonts w:hint="eastAsia"/>
          <w:lang w:eastAsia="zh-TW"/>
        </w:rPr>
        <w:t>（又名保羅）」，「一九五七年（民國四六年）」，「聖奧古斯丁</w:t>
      </w:r>
      <w:proofErr w:type="gramStart"/>
      <w:r w:rsidR="00387B2E">
        <w:rPr>
          <w:rFonts w:hint="eastAsia"/>
          <w:lang w:eastAsia="zh-TW"/>
        </w:rPr>
        <w:t>（</w:t>
      </w:r>
      <w:proofErr w:type="gramEnd"/>
      <w:r w:rsidR="00387B2E">
        <w:rPr>
          <w:lang w:eastAsia="zh-TW"/>
        </w:rPr>
        <w:t>St. Augustine</w:t>
      </w:r>
      <w:proofErr w:type="gramStart"/>
      <w:r w:rsidR="00387B2E">
        <w:rPr>
          <w:rFonts w:hint="eastAsia"/>
          <w:lang w:eastAsia="zh-TW"/>
        </w:rPr>
        <w:t>）</w:t>
      </w:r>
      <w:proofErr w:type="gramEnd"/>
      <w:r w:rsidR="00387B2E">
        <w:rPr>
          <w:rFonts w:hint="eastAsia"/>
          <w:lang w:eastAsia="zh-TW"/>
        </w:rPr>
        <w:t>的《默想集》（</w:t>
      </w:r>
      <w:r w:rsidR="00387B2E">
        <w:rPr>
          <w:i/>
          <w:iCs/>
          <w:lang w:eastAsia="zh-TW"/>
        </w:rPr>
        <w:t>Meditation</w:t>
      </w:r>
      <w:r w:rsidR="00E04BAE">
        <w:rPr>
          <w:rFonts w:hint="eastAsia"/>
          <w:lang w:eastAsia="zh-TW"/>
        </w:rPr>
        <w:t>）」。</w:t>
      </w:r>
    </w:p>
    <w:p w14:paraId="43274978" w14:textId="77777777" w:rsidR="00E97F39" w:rsidRDefault="00E97F39" w:rsidP="005507C4">
      <w:pPr>
        <w:snapToGrid w:val="0"/>
        <w:spacing w:line="240" w:lineRule="exact"/>
        <w:rPr>
          <w:lang w:eastAsia="zh-TW"/>
        </w:rPr>
      </w:pPr>
    </w:p>
    <w:p w14:paraId="553A51BD" w14:textId="1A0237E4" w:rsidR="00387B2E" w:rsidRDefault="00F7778A" w:rsidP="001B3001">
      <w:pPr>
        <w:snapToGrid w:val="0"/>
        <w:ind w:leftChars="172" w:left="2410" w:hangingChars="792" w:hanging="1980"/>
        <w:rPr>
          <w:lang w:eastAsia="zh-TW"/>
        </w:rPr>
      </w:pPr>
      <w:r>
        <w:rPr>
          <w:rFonts w:hint="eastAsia"/>
          <w:lang w:eastAsia="zh-TW"/>
        </w:rPr>
        <w:t>3.5.11</w:t>
      </w:r>
      <w:r w:rsidR="00387B2E">
        <w:rPr>
          <w:rFonts w:hint="eastAsia"/>
          <w:lang w:eastAsia="zh-TW"/>
        </w:rPr>
        <w:t>破折號：「</w:t>
      </w:r>
      <w:r w:rsidR="00387B2E">
        <w:sym w:font="Symbol" w:char="F0BE"/>
      </w:r>
      <w:r w:rsidR="00387B2E">
        <w:sym w:font="Symbol" w:char="F0BE"/>
      </w:r>
      <w:r w:rsidR="00387B2E">
        <w:rPr>
          <w:rFonts w:hint="eastAsia"/>
          <w:lang w:eastAsia="zh-TW"/>
        </w:rPr>
        <w:t>」</w:t>
      </w:r>
      <w:r w:rsidR="00387B2E" w:rsidRPr="00E04BAE">
        <w:sym w:font="Symbol" w:char="F0BE"/>
      </w:r>
      <w:r w:rsidR="00387B2E" w:rsidRPr="00E04BAE">
        <w:sym w:font="Symbol" w:char="F0BE"/>
      </w:r>
      <w:r w:rsidR="00387B2E">
        <w:rPr>
          <w:rFonts w:hint="eastAsia"/>
          <w:lang w:eastAsia="zh-TW"/>
        </w:rPr>
        <w:t>緊接闡明上文之意。例如：「連年的天災</w:t>
      </w:r>
      <w:r w:rsidR="00387B2E">
        <w:sym w:font="Symbol" w:char="F0BE"/>
      </w:r>
      <w:r w:rsidR="00387B2E">
        <w:sym w:font="Symbol" w:char="F0BE"/>
      </w:r>
      <w:r w:rsidR="00387B2E">
        <w:rPr>
          <w:rFonts w:hint="eastAsia"/>
          <w:lang w:eastAsia="zh-TW"/>
        </w:rPr>
        <w:t>旱災、水災、飢荒、瘟疫等」，「耶穌的門徒</w:t>
      </w:r>
      <w:r w:rsidR="00387B2E">
        <w:sym w:font="Symbol" w:char="F0BE"/>
      </w:r>
      <w:r w:rsidR="00387B2E">
        <w:sym w:font="Symbol" w:char="F0BE"/>
      </w:r>
      <w:r w:rsidR="00387B2E">
        <w:rPr>
          <w:rFonts w:hint="eastAsia"/>
          <w:lang w:eastAsia="zh-TW"/>
        </w:rPr>
        <w:t>彼得、約翰、雅各等」。中文書名若有附標題，也用破折號分開，如《聖經中的希伯</w:t>
      </w:r>
      <w:r w:rsidR="00387B2E" w:rsidRPr="0044411C">
        <w:rPr>
          <w:rFonts w:hint="eastAsia"/>
          <w:lang w:eastAsia="zh-TW"/>
        </w:rPr>
        <w:t>來人</w:t>
      </w:r>
      <w:r w:rsidR="00E04BAE">
        <w:sym w:font="Symbol" w:char="F0BE"/>
      </w:r>
      <w:r w:rsidR="00E04BAE">
        <w:sym w:font="Symbol" w:char="F0BE"/>
      </w:r>
      <w:r w:rsidR="00387B2E">
        <w:rPr>
          <w:rFonts w:hint="eastAsia"/>
          <w:lang w:eastAsia="zh-TW"/>
        </w:rPr>
        <w:t>漫談聖經希伯來人的思想與文化》。</w:t>
      </w:r>
    </w:p>
    <w:p w14:paraId="395EB500" w14:textId="77777777" w:rsidR="00E97F39" w:rsidRDefault="00E97F39" w:rsidP="005507C4">
      <w:pPr>
        <w:snapToGrid w:val="0"/>
        <w:spacing w:line="240" w:lineRule="exact"/>
        <w:rPr>
          <w:lang w:eastAsia="zh-TW"/>
        </w:rPr>
      </w:pPr>
    </w:p>
    <w:p w14:paraId="108F462F" w14:textId="2B65C07D" w:rsidR="000438A1" w:rsidRDefault="00F7778A" w:rsidP="001B3001">
      <w:pPr>
        <w:snapToGrid w:val="0"/>
        <w:ind w:leftChars="172" w:left="2410" w:hangingChars="792" w:hanging="1980"/>
        <w:rPr>
          <w:rFonts w:ascii="細明體" w:hAnsi="Arial"/>
          <w:kern w:val="52"/>
          <w:lang w:eastAsia="zh-TW"/>
        </w:rPr>
      </w:pPr>
      <w:r>
        <w:rPr>
          <w:rFonts w:hint="eastAsia"/>
          <w:lang w:eastAsia="zh-TW"/>
        </w:rPr>
        <w:t>3.5.12</w:t>
      </w:r>
      <w:r w:rsidR="00387B2E">
        <w:rPr>
          <w:rFonts w:hint="eastAsia"/>
          <w:lang w:eastAsia="zh-TW"/>
        </w:rPr>
        <w:t>方括號：「〔〕」</w:t>
      </w:r>
      <w:r w:rsidR="00387B2E" w:rsidRPr="00E04BAE">
        <w:sym w:font="Symbol" w:char="F0BE"/>
      </w:r>
      <w:r w:rsidR="00387B2E" w:rsidRPr="00E04BAE">
        <w:sym w:font="Symbol" w:char="F0BE"/>
      </w:r>
      <w:r w:rsidR="00387B2E" w:rsidRPr="00E04BAE">
        <w:rPr>
          <w:rFonts w:hint="eastAsia"/>
          <w:lang w:eastAsia="zh-TW"/>
        </w:rPr>
        <w:t>作</w:t>
      </w:r>
      <w:r w:rsidR="00387B2E">
        <w:rPr>
          <w:rFonts w:hint="eastAsia"/>
          <w:lang w:eastAsia="zh-TW"/>
        </w:rPr>
        <w:t>者在引</w:t>
      </w:r>
      <w:r w:rsidR="00656091">
        <w:rPr>
          <w:rFonts w:hint="eastAsia"/>
          <w:lang w:eastAsia="zh-TW"/>
        </w:rPr>
        <w:t>證中</w:t>
      </w:r>
      <w:r w:rsidR="00387B2E">
        <w:rPr>
          <w:rFonts w:hint="eastAsia"/>
          <w:lang w:eastAsia="zh-TW"/>
        </w:rPr>
        <w:t>，加入</w:t>
      </w:r>
      <w:proofErr w:type="gramStart"/>
      <w:r w:rsidR="00387B2E">
        <w:rPr>
          <w:rFonts w:hint="eastAsia"/>
          <w:lang w:eastAsia="zh-TW"/>
        </w:rPr>
        <w:t>數語以解釋</w:t>
      </w:r>
      <w:proofErr w:type="gramEnd"/>
      <w:r w:rsidR="00387B2E">
        <w:rPr>
          <w:rFonts w:hint="eastAsia"/>
          <w:lang w:eastAsia="zh-TW"/>
        </w:rPr>
        <w:t>、澄清或更正原文。在圓括號內，再添入</w:t>
      </w:r>
      <w:proofErr w:type="gramStart"/>
      <w:r w:rsidR="00387B2E">
        <w:rPr>
          <w:rFonts w:hint="eastAsia"/>
          <w:lang w:eastAsia="zh-TW"/>
        </w:rPr>
        <w:t>插句時</w:t>
      </w:r>
      <w:proofErr w:type="gramEnd"/>
      <w:r w:rsidR="00387B2E">
        <w:rPr>
          <w:rFonts w:hint="eastAsia"/>
          <w:lang w:eastAsia="zh-TW"/>
        </w:rPr>
        <w:t>，</w:t>
      </w:r>
      <w:r w:rsidR="0027201C">
        <w:rPr>
          <w:rFonts w:hint="eastAsia"/>
          <w:lang w:eastAsia="zh-TW"/>
        </w:rPr>
        <w:t>須</w:t>
      </w:r>
      <w:r w:rsidR="00387B2E">
        <w:rPr>
          <w:rFonts w:hint="eastAsia"/>
          <w:lang w:eastAsia="zh-TW"/>
        </w:rPr>
        <w:t>使用方括號。</w:t>
      </w:r>
      <w:proofErr w:type="gramStart"/>
      <w:r w:rsidR="00387B2E">
        <w:rPr>
          <w:rFonts w:hint="eastAsia"/>
          <w:lang w:eastAsia="zh-TW"/>
        </w:rPr>
        <w:t>此外，</w:t>
      </w:r>
      <w:proofErr w:type="gramEnd"/>
      <w:r w:rsidR="00387B2E">
        <w:rPr>
          <w:rFonts w:hint="eastAsia"/>
          <w:lang w:eastAsia="zh-TW"/>
        </w:rPr>
        <w:t>對於一些不確定的資料，可用方括號。例如當出版日期係由圖書館之卡片中尋獲時，應將此日期</w:t>
      </w:r>
      <w:proofErr w:type="gramStart"/>
      <w:r w:rsidR="00387B2E">
        <w:rPr>
          <w:rFonts w:hint="eastAsia"/>
          <w:lang w:eastAsia="zh-TW"/>
        </w:rPr>
        <w:t>括</w:t>
      </w:r>
      <w:proofErr w:type="gramEnd"/>
      <w:r w:rsidR="00387B2E">
        <w:rPr>
          <w:rFonts w:hint="eastAsia"/>
          <w:lang w:eastAsia="zh-TW"/>
        </w:rPr>
        <w:t>以方括號。例如：</w:t>
      </w:r>
      <w:r w:rsidR="00387B2E">
        <w:rPr>
          <w:lang w:eastAsia="zh-TW"/>
        </w:rPr>
        <w:t xml:space="preserve">New York: </w:t>
      </w:r>
      <w:proofErr w:type="spellStart"/>
      <w:r w:rsidR="00387B2E">
        <w:rPr>
          <w:lang w:eastAsia="zh-TW"/>
        </w:rPr>
        <w:t>Grosset</w:t>
      </w:r>
      <w:proofErr w:type="spellEnd"/>
      <w:r w:rsidR="00387B2E">
        <w:rPr>
          <w:lang w:eastAsia="zh-TW"/>
        </w:rPr>
        <w:t xml:space="preserve"> &amp; Dunlap, [1831]</w:t>
      </w:r>
      <w:r w:rsidR="00387B2E">
        <w:rPr>
          <w:rFonts w:hint="eastAsia"/>
          <w:lang w:eastAsia="zh-TW"/>
        </w:rPr>
        <w:t>。</w:t>
      </w:r>
      <w:r w:rsidR="000438A1">
        <w:rPr>
          <w:lang w:eastAsia="zh-TW"/>
        </w:rPr>
        <w:br w:type="page"/>
      </w:r>
    </w:p>
    <w:p w14:paraId="1E92044B" w14:textId="77777777" w:rsidR="000438A1" w:rsidRDefault="000438A1">
      <w:pPr>
        <w:pStyle w:val="ab"/>
        <w:snapToGrid w:val="0"/>
        <w:spacing w:before="0"/>
        <w:rPr>
          <w:lang w:eastAsia="zh-TW"/>
        </w:rPr>
        <w:sectPr w:rsidR="000438A1" w:rsidSect="00C73F5F">
          <w:footnotePr>
            <w:pos w:val="beneathText"/>
            <w:numRestart w:val="eachSect"/>
          </w:footnotePr>
          <w:pgSz w:w="11907" w:h="16840" w:code="9"/>
          <w:pgMar w:top="1418" w:right="1418" w:bottom="1418" w:left="1418" w:header="907" w:footer="907" w:gutter="709"/>
          <w:cols w:space="425"/>
        </w:sectPr>
      </w:pPr>
    </w:p>
    <w:p w14:paraId="13FBC762" w14:textId="1C75024A" w:rsidR="00875617" w:rsidRDefault="00CA6443" w:rsidP="00CA6443">
      <w:pPr>
        <w:ind w:firstLine="0"/>
        <w:rPr>
          <w:color w:val="4F81BD" w:themeColor="accent1"/>
          <w:sz w:val="52"/>
          <w:szCs w:val="52"/>
          <w:lang w:eastAsia="zh-TW"/>
        </w:rPr>
      </w:pPr>
      <w:r w:rsidRPr="00CA6443">
        <w:rPr>
          <w:rFonts w:hint="eastAsia"/>
          <w:color w:val="4F81BD" w:themeColor="accent1"/>
          <w:sz w:val="52"/>
          <w:szCs w:val="52"/>
          <w:lang w:eastAsia="zh-TW"/>
        </w:rPr>
        <w:lastRenderedPageBreak/>
        <w:t>4</w:t>
      </w:r>
      <w:bookmarkStart w:id="27" w:name="_Toc451583679"/>
      <w:r>
        <w:rPr>
          <w:color w:val="4F81BD" w:themeColor="accent1"/>
          <w:sz w:val="52"/>
          <w:szCs w:val="52"/>
          <w:lang w:eastAsia="zh-TW"/>
        </w:rPr>
        <w:tab/>
      </w:r>
      <w:r>
        <w:rPr>
          <w:color w:val="4F81BD" w:themeColor="accent1"/>
          <w:sz w:val="52"/>
          <w:szCs w:val="52"/>
          <w:lang w:eastAsia="zh-TW"/>
        </w:rPr>
        <w:tab/>
      </w:r>
      <w:r w:rsidR="00875617" w:rsidRPr="00CA6443">
        <w:rPr>
          <w:rFonts w:hint="eastAsia"/>
          <w:color w:val="4F81BD" w:themeColor="accent1"/>
          <w:sz w:val="52"/>
          <w:szCs w:val="52"/>
          <w:lang w:eastAsia="zh-TW"/>
        </w:rPr>
        <w:t>外文譯名</w:t>
      </w:r>
      <w:bookmarkEnd w:id="27"/>
    </w:p>
    <w:p w14:paraId="4FE595BE" w14:textId="77777777" w:rsidR="00E8482F" w:rsidRPr="00CA6443" w:rsidRDefault="00E8482F" w:rsidP="00CA6443">
      <w:pPr>
        <w:ind w:firstLine="0"/>
        <w:rPr>
          <w:color w:val="4F81BD" w:themeColor="accent1"/>
          <w:sz w:val="52"/>
          <w:szCs w:val="52"/>
          <w:lang w:eastAsia="zh-TW"/>
        </w:rPr>
      </w:pPr>
    </w:p>
    <w:p w14:paraId="02ADC9DC" w14:textId="7FE22866" w:rsidR="00E8482F" w:rsidRDefault="00E8482F" w:rsidP="004B67DD">
      <w:pPr>
        <w:snapToGrid w:val="0"/>
        <w:rPr>
          <w:b/>
          <w:bCs/>
          <w:lang w:eastAsia="zh-TW"/>
        </w:rPr>
      </w:pPr>
      <w:r w:rsidRPr="0040014E">
        <w:rPr>
          <w:rFonts w:hint="eastAsia"/>
          <w:b/>
          <w:bCs/>
          <w:lang w:eastAsia="zh-TW"/>
        </w:rPr>
        <w:t>4.1</w:t>
      </w:r>
      <w:r w:rsidRPr="0040014E">
        <w:rPr>
          <w:rFonts w:hint="eastAsia"/>
          <w:b/>
          <w:bCs/>
          <w:lang w:eastAsia="zh-TW"/>
        </w:rPr>
        <w:t xml:space="preserve">　人名</w:t>
      </w:r>
      <w:r w:rsidRPr="0040014E">
        <w:rPr>
          <w:rFonts w:hint="eastAsia"/>
          <w:b/>
          <w:bCs/>
          <w:lang w:eastAsia="zh-TW"/>
        </w:rPr>
        <w:tab/>
      </w:r>
    </w:p>
    <w:p w14:paraId="4E046DAD" w14:textId="77777777" w:rsidR="006F547B" w:rsidRPr="006F547B" w:rsidRDefault="006F547B" w:rsidP="006F547B">
      <w:pPr>
        <w:snapToGrid w:val="0"/>
        <w:ind w:left="1134" w:firstLine="0"/>
        <w:rPr>
          <w:lang w:eastAsia="zh-TW"/>
        </w:rPr>
      </w:pPr>
      <w:r w:rsidRPr="006F547B">
        <w:rPr>
          <w:rFonts w:hint="eastAsia"/>
          <w:lang w:eastAsia="zh-TW"/>
        </w:rPr>
        <w:t>4.1.1</w:t>
      </w:r>
      <w:r w:rsidRPr="006F547B">
        <w:rPr>
          <w:rFonts w:hint="eastAsia"/>
          <w:lang w:eastAsia="zh-TW"/>
        </w:rPr>
        <w:t>聖經人物之譯名</w:t>
      </w:r>
    </w:p>
    <w:p w14:paraId="15FAAD6D" w14:textId="77777777" w:rsidR="006F547B" w:rsidRPr="006F547B" w:rsidRDefault="006F547B" w:rsidP="006F547B">
      <w:pPr>
        <w:snapToGrid w:val="0"/>
        <w:ind w:left="1134" w:firstLine="0"/>
        <w:rPr>
          <w:lang w:eastAsia="zh-TW"/>
        </w:rPr>
      </w:pPr>
      <w:r w:rsidRPr="006F547B">
        <w:rPr>
          <w:rFonts w:hint="eastAsia"/>
          <w:lang w:eastAsia="zh-TW"/>
        </w:rPr>
        <w:t>4.1.2</w:t>
      </w:r>
      <w:r w:rsidRPr="006F547B">
        <w:rPr>
          <w:rFonts w:hint="eastAsia"/>
          <w:lang w:eastAsia="zh-TW"/>
        </w:rPr>
        <w:t>宗教及各界人士之譯名</w:t>
      </w:r>
    </w:p>
    <w:p w14:paraId="1350E1DE" w14:textId="77777777" w:rsidR="006F547B" w:rsidRPr="006F547B" w:rsidRDefault="006F547B" w:rsidP="006F547B">
      <w:pPr>
        <w:snapToGrid w:val="0"/>
        <w:ind w:leftChars="453" w:left="1133" w:firstLine="0"/>
        <w:rPr>
          <w:lang w:eastAsia="zh-TW"/>
        </w:rPr>
      </w:pPr>
      <w:r w:rsidRPr="006F547B">
        <w:rPr>
          <w:rFonts w:hint="eastAsia"/>
          <w:lang w:eastAsia="zh-TW"/>
        </w:rPr>
        <w:t>4.1.3</w:t>
      </w:r>
      <w:r w:rsidRPr="006F547B">
        <w:rPr>
          <w:rFonts w:hint="eastAsia"/>
          <w:lang w:eastAsia="zh-TW"/>
        </w:rPr>
        <w:t>一般人名之譯名</w:t>
      </w:r>
    </w:p>
    <w:p w14:paraId="4E3DD73F" w14:textId="77777777" w:rsidR="006F547B" w:rsidRPr="006F547B" w:rsidRDefault="006F547B" w:rsidP="006F547B">
      <w:pPr>
        <w:snapToGrid w:val="0"/>
        <w:ind w:leftChars="453" w:left="1133" w:firstLine="0"/>
        <w:rPr>
          <w:lang w:eastAsia="zh-TW"/>
        </w:rPr>
      </w:pPr>
      <w:r w:rsidRPr="006F547B">
        <w:rPr>
          <w:rFonts w:hint="eastAsia"/>
          <w:lang w:eastAsia="zh-TW"/>
        </w:rPr>
        <w:t>4.1.4</w:t>
      </w:r>
      <w:r w:rsidRPr="006F547B">
        <w:rPr>
          <w:rFonts w:hint="eastAsia"/>
          <w:lang w:eastAsia="zh-TW"/>
        </w:rPr>
        <w:t>西文人名縮寫</w:t>
      </w:r>
    </w:p>
    <w:p w14:paraId="6025AAED" w14:textId="200C923A" w:rsidR="00E8482F" w:rsidRDefault="0040014E" w:rsidP="004B67DD">
      <w:pPr>
        <w:snapToGrid w:val="0"/>
        <w:rPr>
          <w:b/>
          <w:bCs/>
          <w:lang w:eastAsia="zh-TW"/>
        </w:rPr>
      </w:pPr>
      <w:r w:rsidRPr="0040014E">
        <w:rPr>
          <w:rFonts w:hint="eastAsia"/>
          <w:b/>
          <w:bCs/>
          <w:lang w:eastAsia="zh-TW"/>
        </w:rPr>
        <w:t>4.2</w:t>
      </w:r>
      <w:r w:rsidR="00E8482F" w:rsidRPr="0040014E">
        <w:rPr>
          <w:rFonts w:hint="eastAsia"/>
          <w:b/>
          <w:bCs/>
          <w:lang w:eastAsia="zh-TW"/>
        </w:rPr>
        <w:t xml:space="preserve">　地名</w:t>
      </w:r>
      <w:r w:rsidR="00E8482F" w:rsidRPr="0040014E">
        <w:rPr>
          <w:rFonts w:hint="eastAsia"/>
          <w:b/>
          <w:bCs/>
          <w:lang w:eastAsia="zh-TW"/>
        </w:rPr>
        <w:tab/>
      </w:r>
    </w:p>
    <w:p w14:paraId="1860C7CE" w14:textId="77777777" w:rsidR="006F547B" w:rsidRPr="006F547B" w:rsidRDefault="006F547B" w:rsidP="006F547B">
      <w:pPr>
        <w:snapToGrid w:val="0"/>
        <w:ind w:leftChars="453" w:left="1133" w:firstLine="0"/>
        <w:rPr>
          <w:lang w:eastAsia="zh-TW"/>
        </w:rPr>
      </w:pPr>
      <w:r w:rsidRPr="006F547B">
        <w:rPr>
          <w:rFonts w:hint="eastAsia"/>
          <w:lang w:eastAsia="zh-TW"/>
        </w:rPr>
        <w:t>4.2.1</w:t>
      </w:r>
      <w:r w:rsidRPr="006F547B">
        <w:rPr>
          <w:rFonts w:hint="eastAsia"/>
          <w:lang w:eastAsia="zh-TW"/>
        </w:rPr>
        <w:t>聖經地名</w:t>
      </w:r>
    </w:p>
    <w:p w14:paraId="03602224" w14:textId="77777777" w:rsidR="006F547B" w:rsidRPr="006F547B" w:rsidRDefault="006F547B" w:rsidP="006F547B">
      <w:pPr>
        <w:snapToGrid w:val="0"/>
        <w:ind w:leftChars="453" w:left="1133" w:firstLine="0"/>
        <w:rPr>
          <w:lang w:eastAsia="zh-TW"/>
        </w:rPr>
      </w:pPr>
      <w:r w:rsidRPr="006F547B">
        <w:rPr>
          <w:rFonts w:hint="eastAsia"/>
          <w:lang w:eastAsia="zh-TW"/>
        </w:rPr>
        <w:t>4.2.2</w:t>
      </w:r>
      <w:r w:rsidRPr="006F547B">
        <w:rPr>
          <w:rFonts w:hint="eastAsia"/>
          <w:lang w:eastAsia="zh-TW"/>
        </w:rPr>
        <w:t>宗教性地名</w:t>
      </w:r>
    </w:p>
    <w:p w14:paraId="21A8DE98" w14:textId="77777777" w:rsidR="006F547B" w:rsidRPr="006F547B" w:rsidRDefault="006F547B" w:rsidP="006F547B">
      <w:pPr>
        <w:snapToGrid w:val="0"/>
        <w:ind w:leftChars="453" w:left="1133" w:firstLine="0"/>
        <w:rPr>
          <w:lang w:eastAsia="zh-TW"/>
        </w:rPr>
      </w:pPr>
      <w:r w:rsidRPr="006F547B">
        <w:rPr>
          <w:rFonts w:hint="eastAsia"/>
          <w:lang w:eastAsia="zh-TW"/>
        </w:rPr>
        <w:t>4.2.3</w:t>
      </w:r>
      <w:r w:rsidRPr="006F547B">
        <w:rPr>
          <w:rFonts w:hint="eastAsia"/>
          <w:lang w:eastAsia="zh-TW"/>
        </w:rPr>
        <w:t>一般地名</w:t>
      </w:r>
    </w:p>
    <w:p w14:paraId="201B342C" w14:textId="0332B601" w:rsidR="00E8482F" w:rsidRDefault="0040014E" w:rsidP="004B67DD">
      <w:pPr>
        <w:snapToGrid w:val="0"/>
        <w:rPr>
          <w:b/>
          <w:bCs/>
          <w:lang w:eastAsia="zh-TW"/>
        </w:rPr>
      </w:pPr>
      <w:r w:rsidRPr="0040014E">
        <w:rPr>
          <w:rFonts w:hint="eastAsia"/>
          <w:b/>
          <w:bCs/>
          <w:lang w:eastAsia="zh-TW"/>
        </w:rPr>
        <w:t>4.3</w:t>
      </w:r>
      <w:r w:rsidR="00E8482F" w:rsidRPr="0040014E">
        <w:rPr>
          <w:rFonts w:hint="eastAsia"/>
          <w:b/>
          <w:bCs/>
          <w:lang w:eastAsia="zh-TW"/>
        </w:rPr>
        <w:t xml:space="preserve">　書名</w:t>
      </w:r>
      <w:r w:rsidR="00E8482F" w:rsidRPr="0040014E">
        <w:rPr>
          <w:rFonts w:hint="eastAsia"/>
          <w:b/>
          <w:bCs/>
          <w:lang w:eastAsia="zh-TW"/>
        </w:rPr>
        <w:tab/>
      </w:r>
    </w:p>
    <w:p w14:paraId="31D01782" w14:textId="77777777" w:rsidR="00A8693E" w:rsidRPr="00A8693E" w:rsidRDefault="00A8693E" w:rsidP="00A8693E">
      <w:pPr>
        <w:snapToGrid w:val="0"/>
        <w:ind w:left="1134" w:firstLine="0"/>
        <w:rPr>
          <w:lang w:eastAsia="zh-TW"/>
        </w:rPr>
      </w:pPr>
      <w:r w:rsidRPr="00A8693E">
        <w:rPr>
          <w:rFonts w:hint="eastAsia"/>
          <w:lang w:eastAsia="zh-TW"/>
        </w:rPr>
        <w:t>4.3.1</w:t>
      </w:r>
      <w:r w:rsidRPr="00A8693E">
        <w:rPr>
          <w:rFonts w:hint="eastAsia"/>
          <w:lang w:eastAsia="zh-TW"/>
        </w:rPr>
        <w:t>有中文翻譯出版者</w:t>
      </w:r>
    </w:p>
    <w:p w14:paraId="24564499" w14:textId="77777777" w:rsidR="00A8693E" w:rsidRPr="00A8693E" w:rsidRDefault="00A8693E" w:rsidP="00A8693E">
      <w:pPr>
        <w:snapToGrid w:val="0"/>
        <w:ind w:leftChars="453" w:left="1133" w:firstLine="0"/>
        <w:rPr>
          <w:lang w:eastAsia="zh-TW"/>
        </w:rPr>
      </w:pPr>
      <w:r w:rsidRPr="00A8693E">
        <w:rPr>
          <w:rFonts w:hint="eastAsia"/>
          <w:lang w:eastAsia="zh-TW"/>
        </w:rPr>
        <w:t>4.3.2</w:t>
      </w:r>
      <w:r w:rsidRPr="00A8693E">
        <w:rPr>
          <w:rFonts w:hint="eastAsia"/>
          <w:lang w:eastAsia="zh-TW"/>
        </w:rPr>
        <w:t>未有中文翻譯出版者</w:t>
      </w:r>
    </w:p>
    <w:p w14:paraId="3A31146F" w14:textId="77777777" w:rsidR="00A8693E" w:rsidRPr="00A8693E" w:rsidRDefault="00A8693E" w:rsidP="00A8693E">
      <w:pPr>
        <w:snapToGrid w:val="0"/>
        <w:ind w:leftChars="453" w:left="1133" w:firstLine="0"/>
        <w:rPr>
          <w:lang w:eastAsia="zh-TW"/>
        </w:rPr>
      </w:pPr>
      <w:r w:rsidRPr="00A8693E">
        <w:rPr>
          <w:rFonts w:hint="eastAsia"/>
          <w:lang w:eastAsia="zh-TW"/>
        </w:rPr>
        <w:t>4.3.3</w:t>
      </w:r>
      <w:r w:rsidRPr="00A8693E">
        <w:rPr>
          <w:rFonts w:hint="eastAsia"/>
          <w:lang w:eastAsia="zh-TW"/>
        </w:rPr>
        <w:t>無現成公開譯名者</w:t>
      </w:r>
    </w:p>
    <w:p w14:paraId="4EAD3FF2" w14:textId="4C240615" w:rsidR="00E8482F" w:rsidRDefault="0040014E" w:rsidP="004B67DD">
      <w:pPr>
        <w:snapToGrid w:val="0"/>
        <w:rPr>
          <w:b/>
          <w:bCs/>
          <w:lang w:eastAsia="zh-TW"/>
        </w:rPr>
      </w:pPr>
      <w:r w:rsidRPr="0040014E">
        <w:rPr>
          <w:rFonts w:hint="eastAsia"/>
          <w:b/>
          <w:bCs/>
          <w:lang w:eastAsia="zh-TW"/>
        </w:rPr>
        <w:t>4.4</w:t>
      </w:r>
      <w:r w:rsidR="00E8482F" w:rsidRPr="0040014E">
        <w:rPr>
          <w:rFonts w:hint="eastAsia"/>
          <w:b/>
          <w:bCs/>
          <w:lang w:eastAsia="zh-TW"/>
        </w:rPr>
        <w:t xml:space="preserve">　專門名詞</w:t>
      </w:r>
      <w:r w:rsidR="00E8482F" w:rsidRPr="0040014E">
        <w:rPr>
          <w:rFonts w:hint="eastAsia"/>
          <w:b/>
          <w:bCs/>
          <w:lang w:eastAsia="zh-TW"/>
        </w:rPr>
        <w:tab/>
      </w:r>
    </w:p>
    <w:p w14:paraId="4AF54DEE" w14:textId="77777777" w:rsidR="00B16176" w:rsidRPr="00B16176" w:rsidRDefault="00B16176" w:rsidP="00B16176">
      <w:pPr>
        <w:snapToGrid w:val="0"/>
        <w:ind w:leftChars="453" w:left="1133" w:firstLine="0"/>
        <w:rPr>
          <w:lang w:eastAsia="zh-TW"/>
        </w:rPr>
      </w:pPr>
      <w:r w:rsidRPr="00B16176">
        <w:rPr>
          <w:rFonts w:hint="eastAsia"/>
          <w:lang w:eastAsia="zh-TW"/>
        </w:rPr>
        <w:t>4.4.1</w:t>
      </w:r>
      <w:r w:rsidRPr="00B16176">
        <w:rPr>
          <w:rFonts w:hint="eastAsia"/>
          <w:lang w:eastAsia="zh-TW"/>
        </w:rPr>
        <w:t>學術研究名詞</w:t>
      </w:r>
    </w:p>
    <w:p w14:paraId="142F5C54" w14:textId="77777777" w:rsidR="00B16176" w:rsidRPr="00B16176" w:rsidRDefault="00B16176" w:rsidP="00B16176">
      <w:pPr>
        <w:snapToGrid w:val="0"/>
        <w:ind w:leftChars="453" w:left="1133" w:firstLine="0"/>
        <w:rPr>
          <w:lang w:eastAsia="zh-TW"/>
        </w:rPr>
      </w:pPr>
      <w:r w:rsidRPr="00B16176">
        <w:rPr>
          <w:rFonts w:hint="eastAsia"/>
          <w:lang w:eastAsia="zh-TW"/>
        </w:rPr>
        <w:t>4.4.2</w:t>
      </w:r>
      <w:r w:rsidRPr="00B16176">
        <w:rPr>
          <w:rFonts w:hint="eastAsia"/>
          <w:lang w:eastAsia="zh-TW"/>
        </w:rPr>
        <w:t>普通名詞</w:t>
      </w:r>
    </w:p>
    <w:p w14:paraId="00355BBF" w14:textId="775F2254" w:rsidR="00E8482F" w:rsidRDefault="0040014E" w:rsidP="004B67DD">
      <w:pPr>
        <w:snapToGrid w:val="0"/>
        <w:rPr>
          <w:b/>
          <w:bCs/>
          <w:lang w:eastAsia="zh-TW"/>
        </w:rPr>
      </w:pPr>
      <w:r w:rsidRPr="0040014E">
        <w:rPr>
          <w:rFonts w:hint="eastAsia"/>
          <w:b/>
          <w:bCs/>
          <w:lang w:eastAsia="zh-TW"/>
        </w:rPr>
        <w:t>4.5</w:t>
      </w:r>
      <w:r w:rsidR="00E8482F" w:rsidRPr="0040014E">
        <w:rPr>
          <w:rFonts w:hint="eastAsia"/>
          <w:b/>
          <w:bCs/>
          <w:lang w:eastAsia="zh-TW"/>
        </w:rPr>
        <w:t xml:space="preserve">　附註古典原文</w:t>
      </w:r>
      <w:r w:rsidR="00E8482F" w:rsidRPr="0040014E">
        <w:rPr>
          <w:rFonts w:hint="eastAsia"/>
          <w:b/>
          <w:bCs/>
          <w:lang w:eastAsia="zh-TW"/>
        </w:rPr>
        <w:tab/>
      </w:r>
    </w:p>
    <w:p w14:paraId="17B4E0FC" w14:textId="77777777" w:rsidR="00B16176" w:rsidRPr="0040014E" w:rsidRDefault="00B16176" w:rsidP="00B16176">
      <w:pPr>
        <w:snapToGrid w:val="0"/>
        <w:spacing w:line="240" w:lineRule="exact"/>
        <w:rPr>
          <w:b/>
          <w:bCs/>
          <w:lang w:eastAsia="zh-TW"/>
        </w:rPr>
      </w:pPr>
    </w:p>
    <w:p w14:paraId="3D1CC7DA" w14:textId="35AE7117" w:rsidR="00875617" w:rsidRPr="005507C4" w:rsidRDefault="00875617" w:rsidP="005507C4">
      <w:pPr>
        <w:snapToGrid w:val="0"/>
        <w:rPr>
          <w:lang w:eastAsia="zh-TW"/>
        </w:rPr>
      </w:pPr>
      <w:r w:rsidRPr="005507C4">
        <w:rPr>
          <w:rFonts w:hint="eastAsia"/>
          <w:lang w:eastAsia="zh-TW"/>
        </w:rPr>
        <w:t>散處於</w:t>
      </w:r>
      <w:r w:rsidR="009266BE">
        <w:rPr>
          <w:rFonts w:hint="eastAsia"/>
          <w:lang w:eastAsia="zh-TW"/>
        </w:rPr>
        <w:t>研究報告</w:t>
      </w:r>
      <w:r w:rsidRPr="005507C4">
        <w:rPr>
          <w:rFonts w:hint="eastAsia"/>
          <w:lang w:eastAsia="zh-TW"/>
        </w:rPr>
        <w:t>內之同一外文原名，其譯名應前後一致，不可有不同的譯名（但直接引證原文者例外）。</w:t>
      </w:r>
      <w:r w:rsidR="00D4599C" w:rsidRPr="005507C4">
        <w:rPr>
          <w:rFonts w:hint="eastAsia"/>
          <w:lang w:eastAsia="zh-TW"/>
        </w:rPr>
        <w:t>翻</w:t>
      </w:r>
      <w:r w:rsidRPr="005507C4">
        <w:rPr>
          <w:rFonts w:hint="eastAsia"/>
          <w:lang w:eastAsia="zh-TW"/>
        </w:rPr>
        <w:t>譯外文專門名詞，以本章所列之原則為</w:t>
      </w:r>
      <w:proofErr w:type="gramStart"/>
      <w:r w:rsidRPr="005507C4">
        <w:rPr>
          <w:rFonts w:hint="eastAsia"/>
          <w:lang w:eastAsia="zh-TW"/>
        </w:rPr>
        <w:t>準</w:t>
      </w:r>
      <w:proofErr w:type="gramEnd"/>
      <w:r w:rsidRPr="005507C4">
        <w:rPr>
          <w:rFonts w:hint="eastAsia"/>
          <w:lang w:eastAsia="zh-TW"/>
        </w:rPr>
        <w:t>，惟最後之核准使用，仍由</w:t>
      </w:r>
      <w:r w:rsidR="009266BE">
        <w:rPr>
          <w:rFonts w:hint="eastAsia"/>
          <w:lang w:eastAsia="zh-TW"/>
        </w:rPr>
        <w:t>授課老師</w:t>
      </w:r>
      <w:r w:rsidRPr="005507C4">
        <w:rPr>
          <w:rFonts w:hint="eastAsia"/>
          <w:lang w:eastAsia="zh-TW"/>
        </w:rPr>
        <w:t>決定。</w:t>
      </w:r>
    </w:p>
    <w:p w14:paraId="142BDA74" w14:textId="68144AA5" w:rsidR="00875617" w:rsidRPr="008E4C03" w:rsidRDefault="008E4C03" w:rsidP="008E4C03">
      <w:pPr>
        <w:pStyle w:val="2"/>
        <w:snapToGrid w:val="0"/>
        <w:jc w:val="both"/>
        <w:rPr>
          <w:rFonts w:ascii="Times New Roman" w:eastAsiaTheme="minorEastAsia" w:hAnsi="Times New Roman"/>
          <w:b/>
          <w:bCs/>
          <w:lang w:eastAsia="zh-TW"/>
        </w:rPr>
      </w:pPr>
      <w:bookmarkStart w:id="28" w:name="_Toc451583680"/>
      <w:r w:rsidRPr="008E4C03">
        <w:rPr>
          <w:rFonts w:ascii="Times New Roman" w:eastAsiaTheme="minorEastAsia" w:hAnsi="Times New Roman"/>
          <w:b/>
          <w:bCs/>
          <w:lang w:eastAsia="zh-TW"/>
        </w:rPr>
        <w:t>4.1</w:t>
      </w:r>
      <w:r>
        <w:rPr>
          <w:rFonts w:ascii="Times New Roman" w:eastAsiaTheme="minorEastAsia" w:hAnsi="Times New Roman"/>
          <w:b/>
          <w:bCs/>
          <w:lang w:eastAsia="zh-TW"/>
        </w:rPr>
        <w:tab/>
      </w:r>
      <w:r w:rsidRPr="008E4C03">
        <w:rPr>
          <w:rFonts w:ascii="Times New Roman" w:eastAsiaTheme="minorEastAsia" w:hAnsi="Times New Roman"/>
          <w:b/>
          <w:bCs/>
          <w:lang w:eastAsia="zh-TW"/>
        </w:rPr>
        <w:t>人名</w:t>
      </w:r>
      <w:bookmarkEnd w:id="28"/>
    </w:p>
    <w:p w14:paraId="716848F6" w14:textId="28B4DB9F" w:rsidR="00875617" w:rsidRDefault="008E4C03" w:rsidP="008E4C03">
      <w:pPr>
        <w:pStyle w:val="3"/>
        <w:snapToGrid w:val="0"/>
        <w:spacing w:before="0"/>
        <w:ind w:firstLine="500"/>
        <w:jc w:val="both"/>
        <w:rPr>
          <w:lang w:eastAsia="zh-TW"/>
        </w:rPr>
      </w:pPr>
      <w:bookmarkStart w:id="29" w:name="_Toc451583681"/>
      <w:r w:rsidRPr="008E4C03">
        <w:rPr>
          <w:rFonts w:ascii="Times New Roman" w:hAnsi="Times New Roman"/>
          <w:lang w:eastAsia="zh-TW"/>
        </w:rPr>
        <w:t>4.1.1</w:t>
      </w:r>
      <w:r>
        <w:rPr>
          <w:rFonts w:hint="eastAsia"/>
          <w:lang w:eastAsia="zh-TW"/>
        </w:rPr>
        <w:t>聖經人物之譯名</w:t>
      </w:r>
      <w:bookmarkEnd w:id="29"/>
    </w:p>
    <w:p w14:paraId="48C407BE" w14:textId="25C8E934" w:rsidR="00875617" w:rsidRDefault="00875617" w:rsidP="008E4C03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聖經中之人名，</w:t>
      </w:r>
      <w:r w:rsidR="00480D42" w:rsidRPr="00480D42">
        <w:rPr>
          <w:rFonts w:hint="eastAsia"/>
          <w:lang w:eastAsia="zh-TW"/>
        </w:rPr>
        <w:t>《中文聖經和合譯本》新標點符號版內所載之譯名為標準。</w:t>
      </w:r>
    </w:p>
    <w:p w14:paraId="2369DFF6" w14:textId="513183AA" w:rsidR="00875617" w:rsidRDefault="008E4C03" w:rsidP="008E4C03">
      <w:pPr>
        <w:pStyle w:val="3"/>
        <w:snapToGrid w:val="0"/>
        <w:ind w:leftChars="226" w:left="565"/>
        <w:jc w:val="both"/>
        <w:rPr>
          <w:lang w:eastAsia="zh-TW"/>
        </w:rPr>
      </w:pPr>
      <w:bookmarkStart w:id="30" w:name="_Toc451583682"/>
      <w:r w:rsidRPr="008E4C03">
        <w:rPr>
          <w:rFonts w:ascii="Times New Roman" w:hAnsi="Times New Roman"/>
          <w:lang w:eastAsia="zh-TW"/>
        </w:rPr>
        <w:lastRenderedPageBreak/>
        <w:t>4.1.2</w:t>
      </w:r>
      <w:r>
        <w:rPr>
          <w:rFonts w:hint="eastAsia"/>
          <w:lang w:eastAsia="zh-TW"/>
        </w:rPr>
        <w:t>宗教及各界人士之譯名</w:t>
      </w:r>
      <w:bookmarkEnd w:id="30"/>
    </w:p>
    <w:p w14:paraId="2FC1B556" w14:textId="6F7DAFD2" w:rsidR="00875617" w:rsidRDefault="00875617" w:rsidP="008E4C03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依下列所述原則之次序翻</w:t>
      </w:r>
      <w:r w:rsidRPr="005507C4">
        <w:rPr>
          <w:rFonts w:hint="eastAsia"/>
          <w:lang w:eastAsia="zh-TW"/>
        </w:rPr>
        <w:t>譯之</w:t>
      </w:r>
      <w:r w:rsidR="00D4599C" w:rsidRPr="005507C4">
        <w:rPr>
          <w:rFonts w:hint="eastAsia"/>
          <w:lang w:eastAsia="zh-TW"/>
        </w:rPr>
        <w:t>，</w:t>
      </w:r>
      <w:r w:rsidRPr="005507C4">
        <w:rPr>
          <w:rFonts w:hint="eastAsia"/>
          <w:lang w:eastAsia="zh-TW"/>
        </w:rPr>
        <w:t>若無固定譯</w:t>
      </w:r>
      <w:r>
        <w:rPr>
          <w:rFonts w:hint="eastAsia"/>
          <w:lang w:eastAsia="zh-TW"/>
        </w:rPr>
        <w:t>名時，以本院</w:t>
      </w:r>
      <w:r w:rsidR="0003158C">
        <w:rPr>
          <w:rFonts w:hint="eastAsia"/>
          <w:lang w:eastAsia="zh-TW"/>
        </w:rPr>
        <w:t>授課老師</w:t>
      </w:r>
      <w:proofErr w:type="gramStart"/>
      <w:r>
        <w:rPr>
          <w:rFonts w:hint="eastAsia"/>
          <w:lang w:eastAsia="zh-TW"/>
        </w:rPr>
        <w:t>於課室內</w:t>
      </w:r>
      <w:proofErr w:type="gramEnd"/>
      <w:r>
        <w:rPr>
          <w:rFonts w:hint="eastAsia"/>
          <w:lang w:eastAsia="zh-TW"/>
        </w:rPr>
        <w:t>講授時，所用之譯名為</w:t>
      </w:r>
      <w:proofErr w:type="gramStart"/>
      <w:r>
        <w:rPr>
          <w:rFonts w:hint="eastAsia"/>
          <w:lang w:eastAsia="zh-TW"/>
        </w:rPr>
        <w:t>準</w:t>
      </w:r>
      <w:proofErr w:type="gramEnd"/>
      <w:r>
        <w:rPr>
          <w:rFonts w:hint="eastAsia"/>
          <w:lang w:eastAsia="zh-TW"/>
        </w:rPr>
        <w:t>。</w:t>
      </w:r>
    </w:p>
    <w:p w14:paraId="35567D55" w14:textId="16516DDD" w:rsidR="00875617" w:rsidRDefault="00875617" w:rsidP="008E4C03">
      <w:pPr>
        <w:snapToGrid w:val="0"/>
        <w:ind w:left="600"/>
        <w:rPr>
          <w:lang w:eastAsia="zh-TW"/>
        </w:rPr>
      </w:pPr>
      <w:r>
        <w:rPr>
          <w:rFonts w:hint="eastAsia"/>
          <w:lang w:eastAsia="zh-TW"/>
        </w:rPr>
        <w:t>一</w:t>
      </w:r>
      <w:r w:rsidR="008E4C03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以楊牧谷</w:t>
      </w:r>
      <w:proofErr w:type="gramStart"/>
      <w:r>
        <w:rPr>
          <w:rFonts w:hint="eastAsia"/>
          <w:lang w:eastAsia="zh-TW"/>
        </w:rPr>
        <w:t>所著</w:t>
      </w:r>
      <w:proofErr w:type="gramEnd"/>
      <w:r>
        <w:rPr>
          <w:rFonts w:hint="eastAsia"/>
          <w:lang w:eastAsia="zh-TW"/>
        </w:rPr>
        <w:t>《當代神學辭典》內，所列之譯名為優先標準。</w:t>
      </w:r>
    </w:p>
    <w:p w14:paraId="5212FE98" w14:textId="53677A1A" w:rsidR="00875617" w:rsidRDefault="00875617" w:rsidP="008E4C03">
      <w:pPr>
        <w:snapToGrid w:val="0"/>
        <w:ind w:leftChars="454" w:left="1700" w:hangingChars="226" w:hanging="565"/>
        <w:rPr>
          <w:lang w:eastAsia="zh-TW"/>
        </w:rPr>
      </w:pPr>
      <w:r>
        <w:rPr>
          <w:rFonts w:hint="eastAsia"/>
          <w:lang w:eastAsia="zh-TW"/>
        </w:rPr>
        <w:t>二</w:t>
      </w:r>
      <w:r w:rsidR="008E4C03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若上項無提供譯名，</w:t>
      </w:r>
      <w:proofErr w:type="gramStart"/>
      <w:r>
        <w:rPr>
          <w:rFonts w:hint="eastAsia"/>
          <w:lang w:eastAsia="zh-TW"/>
        </w:rPr>
        <w:t>以證主協會</w:t>
      </w:r>
      <w:proofErr w:type="gramEnd"/>
      <w:r>
        <w:rPr>
          <w:rFonts w:hint="eastAsia"/>
          <w:lang w:eastAsia="zh-TW"/>
        </w:rPr>
        <w:t>所出版之《證主聖經辭典》為輔。</w:t>
      </w:r>
    </w:p>
    <w:p w14:paraId="3DBDE975" w14:textId="64B05E0B" w:rsidR="00875617" w:rsidRDefault="00875617" w:rsidP="008E4C03">
      <w:pPr>
        <w:snapToGrid w:val="0"/>
        <w:ind w:leftChars="454" w:left="1700" w:hangingChars="226" w:hanging="565"/>
        <w:rPr>
          <w:lang w:eastAsia="zh-TW"/>
        </w:rPr>
      </w:pPr>
      <w:r>
        <w:rPr>
          <w:rFonts w:hint="eastAsia"/>
          <w:lang w:eastAsia="zh-TW"/>
        </w:rPr>
        <w:t>三</w:t>
      </w:r>
      <w:r w:rsidR="008E4C03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以已經出版之宗教學術書報雜誌上所載，被大眾所公開接受之譯名為標準。例如：葛理翰（</w:t>
      </w:r>
      <w:r>
        <w:rPr>
          <w:lang w:eastAsia="zh-TW"/>
        </w:rPr>
        <w:t xml:space="preserve">Billy </w:t>
      </w:r>
      <w:r w:rsidRPr="005507C4">
        <w:rPr>
          <w:lang w:eastAsia="zh-TW"/>
        </w:rPr>
        <w:t>Graham</w:t>
      </w:r>
      <w:r w:rsidRPr="005507C4">
        <w:rPr>
          <w:rFonts w:hint="eastAsia"/>
          <w:lang w:eastAsia="zh-TW"/>
        </w:rPr>
        <w:t>）</w:t>
      </w:r>
      <w:r w:rsidRPr="005507C4">
        <w:rPr>
          <w:rStyle w:val="a9"/>
        </w:rPr>
        <w:footnoteReference w:id="8"/>
      </w:r>
      <w:r w:rsidR="00D4599C" w:rsidRPr="005507C4">
        <w:rPr>
          <w:rFonts w:hint="eastAsia"/>
          <w:lang w:eastAsia="zh-TW"/>
        </w:rPr>
        <w:t>、</w:t>
      </w:r>
      <w:r w:rsidRPr="005507C4">
        <w:rPr>
          <w:rFonts w:hint="eastAsia"/>
          <w:lang w:eastAsia="zh-TW"/>
        </w:rPr>
        <w:t>慕</w:t>
      </w:r>
      <w:proofErr w:type="gramStart"/>
      <w:r>
        <w:rPr>
          <w:rFonts w:hint="eastAsia"/>
          <w:lang w:eastAsia="zh-TW"/>
        </w:rPr>
        <w:t>迪（</w:t>
      </w:r>
      <w:proofErr w:type="gramEnd"/>
      <w:r>
        <w:rPr>
          <w:lang w:eastAsia="zh-TW"/>
        </w:rPr>
        <w:t>D. L. Moody</w:t>
      </w:r>
      <w:r>
        <w:rPr>
          <w:rFonts w:hint="eastAsia"/>
          <w:lang w:eastAsia="zh-TW"/>
        </w:rPr>
        <w:t>）等。</w:t>
      </w:r>
    </w:p>
    <w:p w14:paraId="39B1F7FC" w14:textId="1D700E8B" w:rsidR="00875617" w:rsidRDefault="00875617" w:rsidP="008E4C03">
      <w:pPr>
        <w:snapToGrid w:val="0"/>
        <w:ind w:leftChars="454" w:left="1700" w:hangingChars="226" w:hanging="565"/>
        <w:rPr>
          <w:lang w:eastAsia="zh-TW"/>
        </w:rPr>
      </w:pPr>
      <w:r>
        <w:rPr>
          <w:rFonts w:hint="eastAsia"/>
          <w:lang w:eastAsia="zh-TW"/>
        </w:rPr>
        <w:t>四</w:t>
      </w:r>
      <w:r w:rsidR="008E4C03">
        <w:rPr>
          <w:rFonts w:hint="eastAsia"/>
          <w:lang w:eastAsia="zh-TW"/>
        </w:rPr>
        <w:t>、</w:t>
      </w:r>
      <w:proofErr w:type="gramStart"/>
      <w:r>
        <w:rPr>
          <w:rFonts w:hint="eastAsia"/>
          <w:lang w:eastAsia="zh-TW"/>
        </w:rPr>
        <w:t>若屬少為人</w:t>
      </w:r>
      <w:proofErr w:type="gramEnd"/>
      <w:r>
        <w:rPr>
          <w:rFonts w:hint="eastAsia"/>
          <w:lang w:eastAsia="zh-TW"/>
        </w:rPr>
        <w:t>知之人士，其中文譯名以該人士第一次公開之譯名為</w:t>
      </w:r>
      <w:proofErr w:type="gramStart"/>
      <w:r>
        <w:rPr>
          <w:rFonts w:hint="eastAsia"/>
          <w:lang w:eastAsia="zh-TW"/>
        </w:rPr>
        <w:t>準</w:t>
      </w:r>
      <w:proofErr w:type="gramEnd"/>
      <w:r>
        <w:rPr>
          <w:rFonts w:hint="eastAsia"/>
          <w:lang w:eastAsia="zh-TW"/>
        </w:rPr>
        <w:t>。</w:t>
      </w:r>
    </w:p>
    <w:p w14:paraId="46068D36" w14:textId="0464199A" w:rsidR="00195954" w:rsidRDefault="00875617" w:rsidP="00195954">
      <w:pPr>
        <w:adjustRightInd/>
        <w:ind w:leftChars="511" w:left="1843" w:hangingChars="226" w:hanging="565"/>
        <w:jc w:val="left"/>
        <w:textAlignment w:val="auto"/>
        <w:rPr>
          <w:lang w:eastAsia="zh-TW"/>
        </w:rPr>
      </w:pPr>
      <w:r>
        <w:rPr>
          <w:rFonts w:hint="eastAsia"/>
          <w:lang w:eastAsia="zh-TW"/>
        </w:rPr>
        <w:t>五</w:t>
      </w:r>
      <w:r w:rsidR="00401B6B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如曾在中國傳道之宣教士，則以其已有之永久中文姓名為標準。例如：柯理培</w:t>
      </w:r>
      <w:proofErr w:type="gramStart"/>
      <w:r>
        <w:rPr>
          <w:rFonts w:hint="eastAsia"/>
          <w:lang w:eastAsia="zh-TW"/>
        </w:rPr>
        <w:t>（</w:t>
      </w:r>
      <w:proofErr w:type="gramEnd"/>
      <w:r w:rsidR="004B2482">
        <w:rPr>
          <w:lang w:eastAsia="zh-TW"/>
        </w:rPr>
        <w:t>C</w:t>
      </w:r>
      <w:r w:rsidR="004B2482">
        <w:rPr>
          <w:rFonts w:hint="eastAsia"/>
          <w:lang w:eastAsia="zh-TW"/>
        </w:rPr>
        <w:t>harles</w:t>
      </w:r>
      <w:r>
        <w:rPr>
          <w:lang w:eastAsia="zh-TW"/>
        </w:rPr>
        <w:t xml:space="preserve"> L. Culp</w:t>
      </w:r>
      <w:r w:rsidRPr="005507C4">
        <w:rPr>
          <w:lang w:eastAsia="zh-TW"/>
        </w:rPr>
        <w:t>epper, Sr.</w:t>
      </w:r>
      <w:r w:rsidRPr="005507C4">
        <w:rPr>
          <w:rFonts w:hint="eastAsia"/>
          <w:lang w:eastAsia="zh-TW"/>
        </w:rPr>
        <w:t>）</w:t>
      </w:r>
      <w:r w:rsidR="00D4599C" w:rsidRPr="005507C4">
        <w:rPr>
          <w:rFonts w:hint="eastAsia"/>
          <w:lang w:eastAsia="zh-TW"/>
        </w:rPr>
        <w:t>、</w:t>
      </w:r>
      <w:r w:rsidRPr="005507C4">
        <w:rPr>
          <w:rFonts w:hint="eastAsia"/>
          <w:lang w:eastAsia="zh-TW"/>
        </w:rPr>
        <w:t>白箴</w:t>
      </w:r>
      <w:r>
        <w:rPr>
          <w:rFonts w:hint="eastAsia"/>
          <w:lang w:eastAsia="zh-TW"/>
        </w:rPr>
        <w:t>士</w:t>
      </w:r>
      <w:proofErr w:type="gramStart"/>
      <w:r>
        <w:rPr>
          <w:rFonts w:hint="eastAsia"/>
          <w:lang w:eastAsia="zh-TW"/>
        </w:rPr>
        <w:t>（</w:t>
      </w:r>
      <w:proofErr w:type="gramEnd"/>
      <w:r>
        <w:rPr>
          <w:lang w:eastAsia="zh-TW"/>
        </w:rPr>
        <w:t>James D. Belote</w:t>
      </w:r>
      <w:proofErr w:type="gramStart"/>
      <w:r>
        <w:rPr>
          <w:rFonts w:hint="eastAsia"/>
          <w:lang w:eastAsia="zh-TW"/>
        </w:rPr>
        <w:t>）</w:t>
      </w:r>
      <w:proofErr w:type="gramEnd"/>
      <w:r>
        <w:rPr>
          <w:rFonts w:hint="eastAsia"/>
          <w:lang w:eastAsia="zh-TW"/>
        </w:rPr>
        <w:t>、裴斐（</w:t>
      </w:r>
      <w:r>
        <w:rPr>
          <w:lang w:eastAsia="zh-TW"/>
        </w:rPr>
        <w:t>Faye Pe</w:t>
      </w:r>
      <w:r w:rsidR="005D3564">
        <w:rPr>
          <w:rFonts w:hint="eastAsia"/>
          <w:lang w:eastAsia="zh-TW"/>
        </w:rPr>
        <w:t>a</w:t>
      </w:r>
      <w:r>
        <w:rPr>
          <w:lang w:eastAsia="zh-TW"/>
        </w:rPr>
        <w:t>rson</w:t>
      </w:r>
      <w:r>
        <w:rPr>
          <w:rFonts w:hint="eastAsia"/>
          <w:lang w:eastAsia="zh-TW"/>
        </w:rPr>
        <w:t>）等。</w:t>
      </w:r>
      <w:bookmarkStart w:id="31" w:name="_Toc451583683"/>
    </w:p>
    <w:p w14:paraId="0F36D947" w14:textId="77777777" w:rsidR="00195954" w:rsidRDefault="00195954" w:rsidP="00195954">
      <w:pPr>
        <w:adjustRightInd/>
        <w:spacing w:line="240" w:lineRule="exact"/>
        <w:ind w:leftChars="511" w:left="1843" w:hangingChars="226" w:hanging="565"/>
        <w:jc w:val="left"/>
        <w:textAlignment w:val="auto"/>
        <w:rPr>
          <w:lang w:eastAsia="zh-TW"/>
        </w:rPr>
      </w:pPr>
    </w:p>
    <w:p w14:paraId="764D7D61" w14:textId="395243DA" w:rsidR="00875617" w:rsidRPr="005507C4" w:rsidRDefault="00195954" w:rsidP="00195954">
      <w:pPr>
        <w:adjustRightInd/>
        <w:ind w:leftChars="226" w:left="565" w:firstLine="0"/>
        <w:jc w:val="left"/>
        <w:textAlignment w:val="auto"/>
        <w:rPr>
          <w:lang w:eastAsia="zh-TW"/>
        </w:rPr>
      </w:pPr>
      <w:r>
        <w:rPr>
          <w:rFonts w:hint="eastAsia"/>
          <w:lang w:eastAsia="zh-TW"/>
        </w:rPr>
        <w:t>4.1.3</w:t>
      </w:r>
      <w:r w:rsidR="00875617">
        <w:rPr>
          <w:rFonts w:hint="eastAsia"/>
          <w:lang w:eastAsia="zh-TW"/>
        </w:rPr>
        <w:t>一般人名</w:t>
      </w:r>
      <w:bookmarkEnd w:id="31"/>
      <w:r w:rsidR="00875617" w:rsidRPr="005507C4">
        <w:rPr>
          <w:rFonts w:hint="eastAsia"/>
          <w:lang w:eastAsia="zh-TW"/>
        </w:rPr>
        <w:t>之譯名</w:t>
      </w:r>
    </w:p>
    <w:p w14:paraId="15CFE6C1" w14:textId="77777777" w:rsidR="00875617" w:rsidRDefault="005507C4" w:rsidP="00195954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依下列所述原則之次序翻譯之：</w:t>
      </w:r>
    </w:p>
    <w:p w14:paraId="63D43EF8" w14:textId="596EAF8D" w:rsidR="002B4CB6" w:rsidRDefault="00875617" w:rsidP="00195954">
      <w:pPr>
        <w:snapToGrid w:val="0"/>
        <w:ind w:leftChars="454" w:left="1700" w:hangingChars="226" w:hanging="565"/>
        <w:rPr>
          <w:lang w:eastAsia="zh-TW"/>
        </w:rPr>
      </w:pPr>
      <w:r>
        <w:rPr>
          <w:rFonts w:hint="eastAsia"/>
          <w:lang w:eastAsia="zh-TW"/>
        </w:rPr>
        <w:t>一</w:t>
      </w:r>
      <w:r w:rsidR="00195954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如屬知名之士，眾所皆知者，</w:t>
      </w:r>
      <w:r w:rsidR="005D3564">
        <w:rPr>
          <w:rFonts w:hint="eastAsia"/>
          <w:lang w:eastAsia="zh-TW"/>
        </w:rPr>
        <w:t>採用已經</w:t>
      </w:r>
      <w:r>
        <w:rPr>
          <w:rFonts w:hint="eastAsia"/>
          <w:lang w:eastAsia="zh-TW"/>
        </w:rPr>
        <w:t>被大眾所普遍</w:t>
      </w:r>
      <w:r w:rsidR="005D3564">
        <w:rPr>
          <w:rFonts w:hint="eastAsia"/>
          <w:lang w:eastAsia="zh-TW"/>
        </w:rPr>
        <w:t>使用之</w:t>
      </w:r>
      <w:r>
        <w:rPr>
          <w:rFonts w:hint="eastAsia"/>
          <w:lang w:eastAsia="zh-TW"/>
        </w:rPr>
        <w:t>譯名。例如：愛因斯坦</w:t>
      </w:r>
      <w:r w:rsidRPr="002B4CB6">
        <w:rPr>
          <w:rFonts w:hint="eastAsia"/>
          <w:lang w:eastAsia="zh-TW"/>
        </w:rPr>
        <w:t>（</w:t>
      </w:r>
      <w:r w:rsidR="005D3564" w:rsidRPr="002B4CB6">
        <w:rPr>
          <w:rFonts w:hint="eastAsia"/>
          <w:lang w:eastAsia="zh-TW"/>
        </w:rPr>
        <w:t xml:space="preserve">Albert </w:t>
      </w:r>
      <w:r w:rsidRPr="002B4CB6">
        <w:rPr>
          <w:lang w:eastAsia="zh-TW"/>
        </w:rPr>
        <w:t>Einstein</w:t>
      </w:r>
      <w:r w:rsidRPr="002B4CB6">
        <w:rPr>
          <w:rFonts w:hint="eastAsia"/>
          <w:lang w:eastAsia="zh-TW"/>
        </w:rPr>
        <w:t>）</w:t>
      </w:r>
      <w:r w:rsidR="00D4599C" w:rsidRPr="002B4CB6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艾森豪</w:t>
      </w:r>
      <w:proofErr w:type="gramStart"/>
      <w:r w:rsidRPr="002B4CB6">
        <w:rPr>
          <w:rFonts w:hint="eastAsia"/>
          <w:lang w:eastAsia="zh-TW"/>
        </w:rPr>
        <w:t>（</w:t>
      </w:r>
      <w:proofErr w:type="gramEnd"/>
      <w:r w:rsidR="005D3564" w:rsidRPr="002B4CB6">
        <w:rPr>
          <w:rFonts w:hint="eastAsia"/>
          <w:lang w:eastAsia="zh-TW"/>
        </w:rPr>
        <w:t>Dwight D. Eise</w:t>
      </w:r>
      <w:r w:rsidRPr="002B4CB6">
        <w:rPr>
          <w:lang w:eastAsia="zh-TW"/>
        </w:rPr>
        <w:t>nhower</w:t>
      </w:r>
      <w:proofErr w:type="gramStart"/>
      <w:r w:rsidRPr="002B4CB6">
        <w:rPr>
          <w:rFonts w:hint="eastAsia"/>
          <w:lang w:eastAsia="zh-TW"/>
        </w:rPr>
        <w:t>）</w:t>
      </w:r>
      <w:proofErr w:type="gramEnd"/>
      <w:r>
        <w:rPr>
          <w:rFonts w:hint="eastAsia"/>
          <w:lang w:eastAsia="zh-TW"/>
        </w:rPr>
        <w:t>等</w:t>
      </w:r>
      <w:r w:rsidR="005D3564">
        <w:rPr>
          <w:rFonts w:hint="eastAsia"/>
          <w:lang w:eastAsia="zh-TW"/>
        </w:rPr>
        <w:t>，且</w:t>
      </w:r>
      <w:r w:rsidR="002B4CB6">
        <w:rPr>
          <w:rFonts w:hint="eastAsia"/>
          <w:lang w:eastAsia="zh-TW"/>
        </w:rPr>
        <w:t>不必加</w:t>
      </w:r>
      <w:proofErr w:type="gramStart"/>
      <w:r w:rsidR="002B4CB6">
        <w:rPr>
          <w:rFonts w:hint="eastAsia"/>
          <w:lang w:eastAsia="zh-TW"/>
        </w:rPr>
        <w:t>註</w:t>
      </w:r>
      <w:proofErr w:type="gramEnd"/>
      <w:r w:rsidR="00A73E15">
        <w:rPr>
          <w:rFonts w:hint="eastAsia"/>
          <w:lang w:eastAsia="zh-TW"/>
        </w:rPr>
        <w:t>西文</w:t>
      </w:r>
      <w:r w:rsidR="002B4CB6">
        <w:rPr>
          <w:rFonts w:hint="eastAsia"/>
          <w:lang w:eastAsia="zh-TW"/>
        </w:rPr>
        <w:t>全名</w:t>
      </w:r>
      <w:proofErr w:type="gramStart"/>
      <w:r w:rsidR="002B4CB6">
        <w:rPr>
          <w:rFonts w:hint="eastAsia"/>
          <w:lang w:eastAsia="zh-TW"/>
        </w:rPr>
        <w:t>及生卒年份</w:t>
      </w:r>
      <w:proofErr w:type="gramEnd"/>
      <w:r w:rsidR="002B4CB6">
        <w:rPr>
          <w:rFonts w:hint="eastAsia"/>
          <w:lang w:eastAsia="zh-TW"/>
        </w:rPr>
        <w:t>。</w:t>
      </w:r>
    </w:p>
    <w:p w14:paraId="6080AD86" w14:textId="237B0405" w:rsidR="00875617" w:rsidRDefault="002B4CB6" w:rsidP="00195954">
      <w:pPr>
        <w:snapToGrid w:val="0"/>
        <w:ind w:leftChars="454" w:left="1700" w:hangingChars="226" w:hanging="565"/>
        <w:rPr>
          <w:lang w:eastAsia="zh-TW"/>
        </w:rPr>
      </w:pPr>
      <w:r>
        <w:rPr>
          <w:rFonts w:hint="eastAsia"/>
          <w:lang w:eastAsia="zh-TW"/>
        </w:rPr>
        <w:t>二</w:t>
      </w:r>
      <w:r w:rsidR="00195954">
        <w:rPr>
          <w:rFonts w:hint="eastAsia"/>
          <w:lang w:eastAsia="zh-TW"/>
        </w:rPr>
        <w:t>、</w:t>
      </w:r>
      <w:r w:rsidR="005D3564">
        <w:rPr>
          <w:rFonts w:hint="eastAsia"/>
          <w:lang w:eastAsia="zh-TW"/>
        </w:rPr>
        <w:t>但</w:t>
      </w:r>
      <w:r w:rsidR="00875617">
        <w:rPr>
          <w:rFonts w:hint="eastAsia"/>
          <w:lang w:eastAsia="zh-TW"/>
        </w:rPr>
        <w:t>若屬當代人物應加</w:t>
      </w:r>
      <w:proofErr w:type="gramStart"/>
      <w:r w:rsidR="00875617">
        <w:rPr>
          <w:rFonts w:hint="eastAsia"/>
          <w:lang w:eastAsia="zh-TW"/>
        </w:rPr>
        <w:t>註</w:t>
      </w:r>
      <w:proofErr w:type="gramEnd"/>
      <w:r w:rsidR="00A73E15">
        <w:rPr>
          <w:rFonts w:hint="eastAsia"/>
          <w:lang w:eastAsia="zh-TW"/>
        </w:rPr>
        <w:t>西文</w:t>
      </w:r>
      <w:r w:rsidR="00875617">
        <w:rPr>
          <w:rFonts w:hint="eastAsia"/>
          <w:lang w:eastAsia="zh-TW"/>
        </w:rPr>
        <w:t>全名，已作古者應再加</w:t>
      </w:r>
      <w:proofErr w:type="gramStart"/>
      <w:r w:rsidR="00875617">
        <w:rPr>
          <w:rFonts w:hint="eastAsia"/>
          <w:lang w:eastAsia="zh-TW"/>
        </w:rPr>
        <w:t>註生卒</w:t>
      </w:r>
      <w:proofErr w:type="gramEnd"/>
      <w:r w:rsidR="00875617">
        <w:rPr>
          <w:rFonts w:hint="eastAsia"/>
          <w:lang w:eastAsia="zh-TW"/>
        </w:rPr>
        <w:t>年份。例如：</w:t>
      </w:r>
      <w:r w:rsidR="0029421D">
        <w:rPr>
          <w:rFonts w:hint="eastAsia"/>
          <w:lang w:eastAsia="zh-TW"/>
        </w:rPr>
        <w:t>奧布萊特</w:t>
      </w:r>
      <w:proofErr w:type="gramStart"/>
      <w:r>
        <w:rPr>
          <w:rFonts w:ascii="Arial" w:hAnsi="Arial" w:cs="Arial" w:hint="eastAsia"/>
          <w:color w:val="000000"/>
          <w:lang w:eastAsia="zh-TW"/>
        </w:rPr>
        <w:t>（</w:t>
      </w:r>
      <w:proofErr w:type="gramEnd"/>
      <w:r w:rsidR="0029421D">
        <w:rPr>
          <w:rFonts w:hint="eastAsia"/>
          <w:color w:val="000000"/>
          <w:lang w:eastAsia="zh-TW"/>
        </w:rPr>
        <w:t>William F. Albright</w:t>
      </w:r>
      <w:r w:rsidRPr="002B4CB6">
        <w:rPr>
          <w:rStyle w:val="af3"/>
          <w:color w:val="auto"/>
          <w:lang w:eastAsia="zh-TW"/>
        </w:rPr>
        <w:t>,</w:t>
      </w:r>
      <w:r>
        <w:rPr>
          <w:rStyle w:val="af3"/>
          <w:rFonts w:hint="eastAsia"/>
          <w:color w:val="auto"/>
          <w:lang w:eastAsia="zh-TW"/>
        </w:rPr>
        <w:t xml:space="preserve"> </w:t>
      </w:r>
      <w:r w:rsidR="0029421D">
        <w:rPr>
          <w:rStyle w:val="af3"/>
          <w:rFonts w:hint="eastAsia"/>
          <w:color w:val="auto"/>
          <w:lang w:eastAsia="zh-TW"/>
        </w:rPr>
        <w:t>1891-1971</w:t>
      </w:r>
      <w:proofErr w:type="gramStart"/>
      <w:r>
        <w:rPr>
          <w:rStyle w:val="af3"/>
          <w:rFonts w:hint="eastAsia"/>
          <w:color w:val="auto"/>
          <w:lang w:eastAsia="zh-TW"/>
        </w:rPr>
        <w:t>）</w:t>
      </w:r>
      <w:proofErr w:type="gramEnd"/>
      <w:r w:rsidR="0029421D">
        <w:rPr>
          <w:rStyle w:val="af3"/>
          <w:rFonts w:hint="eastAsia"/>
          <w:color w:val="auto"/>
          <w:lang w:eastAsia="zh-TW"/>
        </w:rPr>
        <w:t>。</w:t>
      </w:r>
    </w:p>
    <w:p w14:paraId="438DCA11" w14:textId="7D07E520" w:rsidR="00875617" w:rsidRDefault="002B4CB6" w:rsidP="00195954">
      <w:pPr>
        <w:pStyle w:val="a8"/>
        <w:snapToGrid w:val="0"/>
        <w:spacing w:before="0" w:line="480" w:lineRule="exact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三</w:t>
      </w:r>
      <w:r w:rsidR="00195954">
        <w:rPr>
          <w:rFonts w:hint="eastAsia"/>
          <w:lang w:eastAsia="zh-TW"/>
        </w:rPr>
        <w:t>、</w:t>
      </w:r>
      <w:r w:rsidR="00875617">
        <w:rPr>
          <w:rFonts w:hint="eastAsia"/>
          <w:lang w:eastAsia="zh-TW"/>
        </w:rPr>
        <w:t>無現成公開譯名者，與</w:t>
      </w:r>
      <w:r w:rsidR="0003158C">
        <w:rPr>
          <w:rFonts w:hint="eastAsia"/>
          <w:lang w:eastAsia="zh-TW"/>
        </w:rPr>
        <w:t>授課老師</w:t>
      </w:r>
      <w:r w:rsidR="00875617">
        <w:rPr>
          <w:rFonts w:hint="eastAsia"/>
          <w:lang w:eastAsia="zh-TW"/>
        </w:rPr>
        <w:t>商議斟酌後翻譯之。</w:t>
      </w:r>
    </w:p>
    <w:p w14:paraId="318DC698" w14:textId="77777777" w:rsidR="00875617" w:rsidRDefault="00875617" w:rsidP="005507C4">
      <w:pPr>
        <w:pStyle w:val="a8"/>
        <w:snapToGrid w:val="0"/>
        <w:spacing w:before="0"/>
        <w:rPr>
          <w:lang w:eastAsia="zh-TW"/>
        </w:rPr>
      </w:pPr>
    </w:p>
    <w:p w14:paraId="27087596" w14:textId="51BE62B0" w:rsidR="00633C91" w:rsidRDefault="00281F9B" w:rsidP="00281F9B">
      <w:pPr>
        <w:pStyle w:val="a8"/>
        <w:snapToGrid w:val="0"/>
        <w:spacing w:before="0" w:line="480" w:lineRule="exact"/>
        <w:ind w:leftChars="170" w:left="425" w:firstLine="0"/>
        <w:rPr>
          <w:lang w:eastAsia="zh-TW"/>
        </w:rPr>
      </w:pPr>
      <w:r>
        <w:rPr>
          <w:rFonts w:hint="eastAsia"/>
          <w:lang w:eastAsia="zh-TW"/>
        </w:rPr>
        <w:t>4.1.4</w:t>
      </w:r>
      <w:r w:rsidR="00A73E15">
        <w:rPr>
          <w:rFonts w:hint="eastAsia"/>
          <w:lang w:eastAsia="zh-TW"/>
        </w:rPr>
        <w:t>西文</w:t>
      </w:r>
      <w:r w:rsidR="00F979A1">
        <w:rPr>
          <w:rFonts w:hint="eastAsia"/>
          <w:lang w:eastAsia="zh-TW"/>
        </w:rPr>
        <w:t>人名縮寫</w:t>
      </w:r>
    </w:p>
    <w:p w14:paraId="0A93B018" w14:textId="1EDA2FEA" w:rsidR="00875617" w:rsidRDefault="00A73E15" w:rsidP="00281F9B">
      <w:pPr>
        <w:pStyle w:val="a8"/>
        <w:snapToGrid w:val="0"/>
        <w:spacing w:before="0" w:line="480" w:lineRule="exact"/>
        <w:ind w:leftChars="397" w:left="993" w:firstLine="0"/>
        <w:rPr>
          <w:lang w:eastAsia="zh-TW"/>
        </w:rPr>
      </w:pPr>
      <w:r>
        <w:rPr>
          <w:rFonts w:hint="eastAsia"/>
          <w:lang w:eastAsia="zh-TW"/>
        </w:rPr>
        <w:t>西文</w:t>
      </w:r>
      <w:r w:rsidR="00875617">
        <w:rPr>
          <w:rFonts w:hint="eastAsia"/>
          <w:lang w:eastAsia="zh-TW"/>
        </w:rPr>
        <w:t>人名</w:t>
      </w:r>
      <w:r w:rsidR="00F979A1">
        <w:rPr>
          <w:rFonts w:hint="eastAsia"/>
          <w:lang w:eastAsia="zh-TW"/>
        </w:rPr>
        <w:t>之名字（</w:t>
      </w:r>
      <w:r w:rsidR="00F979A1">
        <w:rPr>
          <w:lang w:eastAsia="zh-TW"/>
        </w:rPr>
        <w:t>“</w:t>
      </w:r>
      <w:r w:rsidR="00F979A1">
        <w:rPr>
          <w:rFonts w:hint="eastAsia"/>
          <w:lang w:eastAsia="zh-TW"/>
        </w:rPr>
        <w:t>first name</w:t>
      </w:r>
      <w:r w:rsidR="00F979A1">
        <w:rPr>
          <w:lang w:eastAsia="zh-TW"/>
        </w:rPr>
        <w:t>”</w:t>
      </w:r>
      <w:r w:rsidR="00F979A1">
        <w:rPr>
          <w:rFonts w:hint="eastAsia"/>
          <w:lang w:eastAsia="zh-TW"/>
        </w:rPr>
        <w:t>）</w:t>
      </w:r>
      <w:r w:rsidR="00875617">
        <w:rPr>
          <w:rFonts w:hint="eastAsia"/>
          <w:lang w:eastAsia="zh-TW"/>
        </w:rPr>
        <w:t>縮</w:t>
      </w:r>
      <w:r w:rsidR="005D3564">
        <w:rPr>
          <w:rFonts w:hint="eastAsia"/>
          <w:lang w:eastAsia="zh-TW"/>
        </w:rPr>
        <w:t>寫</w:t>
      </w:r>
      <w:r w:rsidR="00F979A1">
        <w:rPr>
          <w:rFonts w:hint="eastAsia"/>
          <w:lang w:eastAsia="zh-TW"/>
        </w:rPr>
        <w:t>與姓氏（</w:t>
      </w:r>
      <w:r w:rsidR="00F979A1">
        <w:rPr>
          <w:lang w:eastAsia="zh-TW"/>
        </w:rPr>
        <w:t>“</w:t>
      </w:r>
      <w:r w:rsidR="00F979A1">
        <w:rPr>
          <w:rFonts w:hint="eastAsia"/>
          <w:lang w:eastAsia="zh-TW"/>
        </w:rPr>
        <w:t>last name</w:t>
      </w:r>
      <w:r w:rsidR="00F979A1">
        <w:rPr>
          <w:lang w:eastAsia="zh-TW"/>
        </w:rPr>
        <w:t>”</w:t>
      </w:r>
      <w:r w:rsidR="00F979A1">
        <w:rPr>
          <w:rFonts w:hint="eastAsia"/>
          <w:lang w:eastAsia="zh-TW"/>
        </w:rPr>
        <w:t>）</w:t>
      </w:r>
      <w:proofErr w:type="gramStart"/>
      <w:r w:rsidR="00F979A1">
        <w:rPr>
          <w:rFonts w:hint="eastAsia"/>
          <w:lang w:eastAsia="zh-TW"/>
        </w:rPr>
        <w:t>間</w:t>
      </w:r>
      <w:r w:rsidR="00875617">
        <w:rPr>
          <w:rFonts w:hint="eastAsia"/>
          <w:lang w:eastAsia="zh-TW"/>
        </w:rPr>
        <w:t>應空</w:t>
      </w:r>
      <w:proofErr w:type="gramEnd"/>
      <w:r w:rsidR="00875617">
        <w:rPr>
          <w:rFonts w:hint="eastAsia"/>
          <w:lang w:eastAsia="zh-TW"/>
        </w:rPr>
        <w:t>一個字母，例如：</w:t>
      </w:r>
      <w:r w:rsidR="00875617" w:rsidRPr="00633C91">
        <w:rPr>
          <w:lang w:eastAsia="zh-TW"/>
        </w:rPr>
        <w:t>John Calvin</w:t>
      </w:r>
      <w:r w:rsidR="00875617">
        <w:rPr>
          <w:rFonts w:hint="eastAsia"/>
          <w:lang w:eastAsia="zh-TW"/>
        </w:rPr>
        <w:t xml:space="preserve"> </w:t>
      </w:r>
      <w:r w:rsidR="00875617">
        <w:rPr>
          <w:rFonts w:hint="eastAsia"/>
          <w:lang w:eastAsia="zh-TW"/>
        </w:rPr>
        <w:t>應縮寫成</w:t>
      </w:r>
      <w:r w:rsidR="00875617" w:rsidRPr="00633C91">
        <w:rPr>
          <w:lang w:eastAsia="zh-TW"/>
        </w:rPr>
        <w:t xml:space="preserve">J. </w:t>
      </w:r>
      <w:r w:rsidR="005D3564" w:rsidRPr="00633C91">
        <w:rPr>
          <w:lang w:eastAsia="zh-TW"/>
        </w:rPr>
        <w:t>C</w:t>
      </w:r>
      <w:r w:rsidR="00875617" w:rsidRPr="00633C91">
        <w:rPr>
          <w:lang w:eastAsia="zh-TW"/>
        </w:rPr>
        <w:t>alvin</w:t>
      </w:r>
      <w:r w:rsidR="005D3564">
        <w:rPr>
          <w:rFonts w:hint="eastAsia"/>
          <w:lang w:eastAsia="zh-TW"/>
        </w:rPr>
        <w:t>而不是</w:t>
      </w:r>
      <w:proofErr w:type="spellStart"/>
      <w:r w:rsidR="005D3564" w:rsidRPr="00633C91">
        <w:rPr>
          <w:lang w:eastAsia="zh-TW"/>
        </w:rPr>
        <w:t>J.Calvin</w:t>
      </w:r>
      <w:proofErr w:type="spellEnd"/>
      <w:r w:rsidR="00797DCB">
        <w:rPr>
          <w:rFonts w:hint="eastAsia"/>
          <w:lang w:eastAsia="zh-TW"/>
        </w:rPr>
        <w:t>。</w:t>
      </w:r>
    </w:p>
    <w:p w14:paraId="5ED74FD3" w14:textId="77777777" w:rsidR="00797DCB" w:rsidRDefault="00797DCB" w:rsidP="005507C4">
      <w:pPr>
        <w:snapToGrid w:val="0"/>
        <w:jc w:val="left"/>
        <w:rPr>
          <w:lang w:eastAsia="zh-TW"/>
        </w:rPr>
      </w:pPr>
    </w:p>
    <w:p w14:paraId="051E39F5" w14:textId="0D60044B" w:rsidR="00797DCB" w:rsidRPr="00480D42" w:rsidRDefault="00480D42" w:rsidP="00480D42">
      <w:pPr>
        <w:snapToGrid w:val="0"/>
        <w:spacing w:line="240" w:lineRule="exact"/>
        <w:ind w:firstLine="0"/>
        <w:rPr>
          <w:b/>
          <w:bCs/>
          <w:lang w:eastAsia="zh-TW"/>
        </w:rPr>
      </w:pPr>
      <w:r w:rsidRPr="00480D42">
        <w:rPr>
          <w:rFonts w:hint="eastAsia"/>
          <w:b/>
          <w:bCs/>
          <w:lang w:eastAsia="zh-TW"/>
        </w:rPr>
        <w:lastRenderedPageBreak/>
        <w:t>4.2</w:t>
      </w:r>
      <w:r w:rsidRPr="00480D42">
        <w:rPr>
          <w:b/>
          <w:bCs/>
          <w:lang w:eastAsia="zh-TW"/>
        </w:rPr>
        <w:tab/>
      </w:r>
      <w:r w:rsidR="00797DCB" w:rsidRPr="00480D42">
        <w:rPr>
          <w:rFonts w:hint="eastAsia"/>
          <w:b/>
          <w:bCs/>
          <w:lang w:eastAsia="zh-TW"/>
        </w:rPr>
        <w:t>地名</w:t>
      </w:r>
    </w:p>
    <w:p w14:paraId="73A2197C" w14:textId="25BA05F4" w:rsidR="00875617" w:rsidRDefault="00480D42" w:rsidP="00480D42">
      <w:pPr>
        <w:pStyle w:val="3"/>
        <w:snapToGrid w:val="0"/>
        <w:spacing w:before="0"/>
        <w:ind w:firstLine="500"/>
        <w:jc w:val="both"/>
        <w:rPr>
          <w:lang w:eastAsia="zh-TW"/>
        </w:rPr>
      </w:pPr>
      <w:bookmarkStart w:id="32" w:name="_Toc451583685"/>
      <w:r w:rsidRPr="00480D42">
        <w:rPr>
          <w:rFonts w:ascii="Times New Roman" w:hAnsi="Times New Roman"/>
          <w:lang w:eastAsia="zh-TW"/>
        </w:rPr>
        <w:t>4.2.1</w:t>
      </w:r>
      <w:r>
        <w:rPr>
          <w:rFonts w:hint="eastAsia"/>
          <w:lang w:eastAsia="zh-TW"/>
        </w:rPr>
        <w:t>聖經地名</w:t>
      </w:r>
      <w:bookmarkEnd w:id="32"/>
    </w:p>
    <w:p w14:paraId="2CB88DB4" w14:textId="77777777" w:rsidR="00875617" w:rsidRDefault="00875617" w:rsidP="00480D42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聖經之地名，以《中文聖經和合譯本》新標點符號版內所載之譯名為標準。</w:t>
      </w:r>
    </w:p>
    <w:p w14:paraId="3F20FC58" w14:textId="50ECBB64" w:rsidR="00875617" w:rsidRDefault="008C3332" w:rsidP="008C3332">
      <w:pPr>
        <w:pStyle w:val="3"/>
        <w:snapToGrid w:val="0"/>
        <w:ind w:leftChars="226" w:left="565"/>
        <w:jc w:val="both"/>
        <w:rPr>
          <w:lang w:eastAsia="zh-TW"/>
        </w:rPr>
      </w:pPr>
      <w:bookmarkStart w:id="33" w:name="_Toc451583686"/>
      <w:r w:rsidRPr="008C3332">
        <w:rPr>
          <w:rFonts w:ascii="Times New Roman" w:hAnsi="Times New Roman"/>
          <w:lang w:eastAsia="zh-TW"/>
        </w:rPr>
        <w:t>4.2.2</w:t>
      </w:r>
      <w:r>
        <w:rPr>
          <w:rFonts w:hint="eastAsia"/>
          <w:lang w:eastAsia="zh-TW"/>
        </w:rPr>
        <w:t>宗教性地名</w:t>
      </w:r>
      <w:bookmarkEnd w:id="33"/>
    </w:p>
    <w:p w14:paraId="6F7DA085" w14:textId="45B0AE51" w:rsidR="00875617" w:rsidRDefault="00875617" w:rsidP="008C3332">
      <w:pPr>
        <w:snapToGrid w:val="0"/>
        <w:ind w:left="1134" w:firstLine="0"/>
        <w:rPr>
          <w:lang w:eastAsia="zh-TW"/>
        </w:rPr>
      </w:pPr>
      <w:r>
        <w:rPr>
          <w:rFonts w:hint="eastAsia"/>
          <w:lang w:eastAsia="zh-TW"/>
        </w:rPr>
        <w:t>一</w:t>
      </w:r>
      <w:r w:rsidR="008C3332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以楊牧谷</w:t>
      </w:r>
      <w:proofErr w:type="gramStart"/>
      <w:r>
        <w:rPr>
          <w:rFonts w:hint="eastAsia"/>
          <w:lang w:eastAsia="zh-TW"/>
        </w:rPr>
        <w:t>所著</w:t>
      </w:r>
      <w:proofErr w:type="gramEnd"/>
      <w:r>
        <w:rPr>
          <w:rFonts w:hint="eastAsia"/>
          <w:lang w:eastAsia="zh-TW"/>
        </w:rPr>
        <w:t>《當代神學辭典》內，所列之譯名為優先標準。</w:t>
      </w:r>
    </w:p>
    <w:p w14:paraId="41840561" w14:textId="2E317A42" w:rsidR="00875617" w:rsidRDefault="00875617" w:rsidP="008C3332">
      <w:pPr>
        <w:snapToGrid w:val="0"/>
        <w:ind w:leftChars="454" w:left="1700" w:hangingChars="226" w:hanging="565"/>
        <w:rPr>
          <w:lang w:eastAsia="zh-TW"/>
        </w:rPr>
      </w:pPr>
      <w:r>
        <w:rPr>
          <w:rFonts w:hint="eastAsia"/>
          <w:lang w:eastAsia="zh-TW"/>
        </w:rPr>
        <w:t>二</w:t>
      </w:r>
      <w:r w:rsidR="008C3332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若上項無提供譯名，則</w:t>
      </w:r>
      <w:proofErr w:type="gramStart"/>
      <w:r>
        <w:rPr>
          <w:rFonts w:hint="eastAsia"/>
          <w:lang w:eastAsia="zh-TW"/>
        </w:rPr>
        <w:t>以證主協會</w:t>
      </w:r>
      <w:proofErr w:type="gramEnd"/>
      <w:r>
        <w:rPr>
          <w:rFonts w:hint="eastAsia"/>
          <w:lang w:eastAsia="zh-TW"/>
        </w:rPr>
        <w:t>所出版之《證主聖經百科全書》為輔。</w:t>
      </w:r>
    </w:p>
    <w:p w14:paraId="00CF25D8" w14:textId="4B5E731B" w:rsidR="00875617" w:rsidRDefault="00875617" w:rsidP="008C3332">
      <w:pPr>
        <w:snapToGrid w:val="0"/>
        <w:ind w:leftChars="454" w:left="1700" w:hangingChars="226" w:hanging="565"/>
        <w:rPr>
          <w:lang w:eastAsia="zh-TW"/>
        </w:rPr>
      </w:pPr>
      <w:r>
        <w:rPr>
          <w:rFonts w:hint="eastAsia"/>
          <w:lang w:eastAsia="zh-TW"/>
        </w:rPr>
        <w:t>三</w:t>
      </w:r>
      <w:r w:rsidR="008C3332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以已經出版之宗教學術書報雜誌上所載，而被大眾所公開接受之譯名為標準譯名。例如：麥加（</w:t>
      </w:r>
      <w:r>
        <w:rPr>
          <w:lang w:eastAsia="zh-TW"/>
        </w:rPr>
        <w:t>Mecca</w:t>
      </w:r>
      <w:r>
        <w:rPr>
          <w:rFonts w:hint="eastAsia"/>
          <w:lang w:eastAsia="zh-TW"/>
        </w:rPr>
        <w:t>）。</w:t>
      </w:r>
    </w:p>
    <w:p w14:paraId="25EB8D83" w14:textId="74294B63" w:rsidR="00875617" w:rsidRDefault="00875617" w:rsidP="002B16FA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四</w:t>
      </w:r>
      <w:r w:rsidR="002B16FA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以本院</w:t>
      </w:r>
      <w:r w:rsidR="0003158C">
        <w:rPr>
          <w:rFonts w:hint="eastAsia"/>
          <w:lang w:eastAsia="zh-TW"/>
        </w:rPr>
        <w:t>授課老師</w:t>
      </w:r>
      <w:proofErr w:type="gramStart"/>
      <w:r>
        <w:rPr>
          <w:rFonts w:hint="eastAsia"/>
          <w:lang w:eastAsia="zh-TW"/>
        </w:rPr>
        <w:t>於課室內</w:t>
      </w:r>
      <w:proofErr w:type="gramEnd"/>
      <w:r>
        <w:rPr>
          <w:rFonts w:hint="eastAsia"/>
          <w:lang w:eastAsia="zh-TW"/>
        </w:rPr>
        <w:t>講授時，所用之譯名為</w:t>
      </w:r>
      <w:proofErr w:type="gramStart"/>
      <w:r>
        <w:rPr>
          <w:rFonts w:hint="eastAsia"/>
          <w:lang w:eastAsia="zh-TW"/>
        </w:rPr>
        <w:t>準</w:t>
      </w:r>
      <w:proofErr w:type="gramEnd"/>
      <w:r>
        <w:rPr>
          <w:rFonts w:hint="eastAsia"/>
          <w:lang w:eastAsia="zh-TW"/>
        </w:rPr>
        <w:t>。</w:t>
      </w:r>
    </w:p>
    <w:p w14:paraId="58A09D5A" w14:textId="7BC22B7E" w:rsidR="00875617" w:rsidRDefault="00875617" w:rsidP="002B16FA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五</w:t>
      </w:r>
      <w:r w:rsidR="002B16FA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無現成公開譯名者，與</w:t>
      </w:r>
      <w:r w:rsidR="0003158C">
        <w:rPr>
          <w:rFonts w:hint="eastAsia"/>
          <w:lang w:eastAsia="zh-TW"/>
        </w:rPr>
        <w:t>授課老師</w:t>
      </w:r>
      <w:r>
        <w:rPr>
          <w:rFonts w:hint="eastAsia"/>
          <w:lang w:eastAsia="zh-TW"/>
        </w:rPr>
        <w:t>商議斟酌後翻譯之。</w:t>
      </w:r>
    </w:p>
    <w:p w14:paraId="24C164F8" w14:textId="6945F184" w:rsidR="00875617" w:rsidRDefault="002B16FA" w:rsidP="00271C45">
      <w:pPr>
        <w:pStyle w:val="3"/>
        <w:snapToGrid w:val="0"/>
        <w:ind w:leftChars="226" w:left="565"/>
        <w:jc w:val="both"/>
        <w:rPr>
          <w:lang w:eastAsia="zh-TW"/>
        </w:rPr>
      </w:pPr>
      <w:bookmarkStart w:id="34" w:name="_Toc451583687"/>
      <w:r w:rsidRPr="002B16FA">
        <w:rPr>
          <w:rFonts w:ascii="Times New Roman" w:hAnsi="Times New Roman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2.</w:t>
      </w:r>
      <w:r w:rsidRPr="002B16FA">
        <w:rPr>
          <w:rFonts w:ascii="Times New Roman" w:hAnsi="Times New Roman"/>
          <w:lang w:eastAsia="zh-TW"/>
        </w:rPr>
        <w:t>3</w:t>
      </w:r>
      <w:r>
        <w:rPr>
          <w:rFonts w:hint="eastAsia"/>
          <w:lang w:eastAsia="zh-TW"/>
        </w:rPr>
        <w:t>一般地名</w:t>
      </w:r>
      <w:bookmarkEnd w:id="34"/>
    </w:p>
    <w:p w14:paraId="2A4B4308" w14:textId="5E97B26F" w:rsidR="00875617" w:rsidRDefault="00875617" w:rsidP="002B16FA">
      <w:pPr>
        <w:snapToGrid w:val="0"/>
        <w:ind w:leftChars="453" w:left="1133" w:firstLine="1"/>
        <w:rPr>
          <w:lang w:eastAsia="zh-TW"/>
        </w:rPr>
      </w:pPr>
      <w:r>
        <w:rPr>
          <w:rFonts w:hint="eastAsia"/>
          <w:lang w:eastAsia="zh-TW"/>
        </w:rPr>
        <w:t>以李鹿</w:t>
      </w:r>
      <w:proofErr w:type="gramStart"/>
      <w:r>
        <w:rPr>
          <w:rFonts w:hint="eastAsia"/>
          <w:lang w:eastAsia="zh-TW"/>
        </w:rPr>
        <w:t>苹</w:t>
      </w:r>
      <w:proofErr w:type="gramEnd"/>
      <w:r>
        <w:rPr>
          <w:rFonts w:hint="eastAsia"/>
          <w:lang w:eastAsia="zh-TW"/>
        </w:rPr>
        <w:t>、黃新南所編，內政部審定之《最新世界分國地圖》內所用之譯名為標準。</w:t>
      </w:r>
      <w:r>
        <w:rPr>
          <w:rStyle w:val="a9"/>
        </w:rPr>
        <w:footnoteReference w:id="9"/>
      </w:r>
    </w:p>
    <w:p w14:paraId="7CA52795" w14:textId="77777777" w:rsidR="000438A1" w:rsidRDefault="000438A1" w:rsidP="002F38FD">
      <w:pPr>
        <w:snapToGrid w:val="0"/>
        <w:spacing w:line="240" w:lineRule="exact"/>
        <w:rPr>
          <w:lang w:eastAsia="zh-TW"/>
        </w:rPr>
      </w:pPr>
    </w:p>
    <w:p w14:paraId="427BA308" w14:textId="1EC0AFAB" w:rsidR="00875617" w:rsidRDefault="000B0234" w:rsidP="000B0234">
      <w:pPr>
        <w:pStyle w:val="2"/>
        <w:snapToGrid w:val="0"/>
        <w:spacing w:line="240" w:lineRule="exact"/>
        <w:jc w:val="both"/>
        <w:rPr>
          <w:lang w:eastAsia="zh-TW"/>
        </w:rPr>
      </w:pPr>
      <w:bookmarkStart w:id="35" w:name="_Toc451583688"/>
      <w:r w:rsidRPr="000B0234">
        <w:rPr>
          <w:rFonts w:ascii="Times New Roman" w:hAnsi="Times New Roman"/>
          <w:b/>
          <w:bCs/>
          <w:lang w:eastAsia="zh-TW"/>
        </w:rPr>
        <w:t xml:space="preserve">4.3  </w:t>
      </w:r>
      <w:r w:rsidRPr="000B0234">
        <w:rPr>
          <w:rFonts w:hint="eastAsia"/>
          <w:lang w:eastAsia="zh-TW"/>
        </w:rPr>
        <w:t>書名（含報章、雜誌、</w:t>
      </w:r>
      <w:proofErr w:type="gramStart"/>
      <w:r w:rsidRPr="000B0234">
        <w:rPr>
          <w:rFonts w:hint="eastAsia"/>
          <w:lang w:eastAsia="zh-TW"/>
        </w:rPr>
        <w:t>註釋書</w:t>
      </w:r>
      <w:proofErr w:type="gramEnd"/>
      <w:r w:rsidRPr="000B0234">
        <w:rPr>
          <w:rFonts w:hint="eastAsia"/>
          <w:lang w:eastAsia="zh-TW"/>
        </w:rPr>
        <w:t>、百科全書</w:t>
      </w:r>
      <w:bookmarkEnd w:id="35"/>
      <w:r w:rsidR="00875617" w:rsidRPr="000B0234">
        <w:rPr>
          <w:rFonts w:hint="eastAsia"/>
          <w:lang w:eastAsia="zh-TW"/>
        </w:rPr>
        <w:t>）</w:t>
      </w:r>
    </w:p>
    <w:p w14:paraId="351B4520" w14:textId="41B277F0" w:rsidR="001C1EC7" w:rsidRDefault="000B0234" w:rsidP="000B0234">
      <w:pPr>
        <w:snapToGrid w:val="0"/>
        <w:ind w:leftChars="227" w:left="1276" w:hanging="708"/>
        <w:rPr>
          <w:lang w:eastAsia="zh-TW"/>
        </w:rPr>
      </w:pPr>
      <w:r>
        <w:rPr>
          <w:rFonts w:hint="eastAsia"/>
          <w:lang w:eastAsia="zh-TW"/>
        </w:rPr>
        <w:t>4.3.1</w:t>
      </w:r>
      <w:r w:rsidR="001C1EC7">
        <w:rPr>
          <w:rFonts w:hint="eastAsia"/>
          <w:lang w:eastAsia="zh-TW"/>
        </w:rPr>
        <w:t>有</w:t>
      </w:r>
      <w:r w:rsidR="001C1EC7">
        <w:rPr>
          <w:rFonts w:hint="eastAsia"/>
          <w:lang w:eastAsia="zh-HK"/>
        </w:rPr>
        <w:t>中文翻譯出版者</w:t>
      </w:r>
    </w:p>
    <w:p w14:paraId="1C2A42B3" w14:textId="7E275576" w:rsidR="00875617" w:rsidRDefault="00875617" w:rsidP="001C1EC7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已經</w:t>
      </w:r>
      <w:r w:rsidR="00AC2846">
        <w:rPr>
          <w:rFonts w:hint="eastAsia"/>
          <w:lang w:eastAsia="zh-TW"/>
        </w:rPr>
        <w:t>有中文</w:t>
      </w:r>
      <w:r>
        <w:rPr>
          <w:rFonts w:hint="eastAsia"/>
          <w:lang w:eastAsia="zh-TW"/>
        </w:rPr>
        <w:t>翻譯出版者，以所用之譯名為</w:t>
      </w:r>
      <w:proofErr w:type="gramStart"/>
      <w:r w:rsidR="00E66B01">
        <w:rPr>
          <w:rFonts w:hint="eastAsia"/>
          <w:lang w:eastAsia="zh-TW"/>
        </w:rPr>
        <w:t>準</w:t>
      </w:r>
      <w:proofErr w:type="gramEnd"/>
      <w:r>
        <w:rPr>
          <w:rFonts w:hint="eastAsia"/>
          <w:lang w:eastAsia="zh-TW"/>
        </w:rPr>
        <w:t>。例如</w:t>
      </w:r>
      <w:r w:rsidRPr="00656091">
        <w:rPr>
          <w:rFonts w:hint="eastAsia"/>
          <w:lang w:eastAsia="zh-TW"/>
        </w:rPr>
        <w:t>：《</w:t>
      </w:r>
      <w:r w:rsidR="00656091" w:rsidRPr="00656091">
        <w:rPr>
          <w:rFonts w:hint="eastAsia"/>
          <w:lang w:eastAsia="zh-TW"/>
        </w:rPr>
        <w:t>國家地理雜誌</w:t>
      </w:r>
      <w:r w:rsidRPr="00656091">
        <w:rPr>
          <w:rFonts w:hint="eastAsia"/>
          <w:lang w:eastAsia="zh-TW"/>
        </w:rPr>
        <w:t>》（</w:t>
      </w:r>
      <w:r w:rsidR="00656091" w:rsidRPr="00656091">
        <w:rPr>
          <w:i/>
          <w:iCs/>
          <w:lang w:eastAsia="zh-TW"/>
        </w:rPr>
        <w:t>National Geographic</w:t>
      </w:r>
      <w:r w:rsidRPr="00656091">
        <w:rPr>
          <w:rFonts w:hint="eastAsia"/>
          <w:lang w:eastAsia="zh-TW"/>
        </w:rPr>
        <w:t>）。</w:t>
      </w:r>
    </w:p>
    <w:p w14:paraId="7EC04A74" w14:textId="77777777" w:rsidR="00AB31E1" w:rsidRPr="00E66B01" w:rsidRDefault="00AB31E1" w:rsidP="00AB31E1">
      <w:pPr>
        <w:snapToGrid w:val="0"/>
        <w:spacing w:line="240" w:lineRule="exact"/>
        <w:ind w:leftChars="453" w:left="1133" w:firstLine="0"/>
        <w:rPr>
          <w:lang w:eastAsia="zh-TW"/>
        </w:rPr>
      </w:pPr>
    </w:p>
    <w:p w14:paraId="1BF86CC7" w14:textId="1C3F8C4C" w:rsidR="001C1EC7" w:rsidRDefault="000B0234" w:rsidP="000B0234">
      <w:pPr>
        <w:snapToGrid w:val="0"/>
        <w:ind w:leftChars="227" w:left="1276" w:hangingChars="283" w:hanging="708"/>
        <w:rPr>
          <w:lang w:eastAsia="zh-TW"/>
        </w:rPr>
      </w:pPr>
      <w:r>
        <w:rPr>
          <w:rFonts w:hint="eastAsia"/>
          <w:lang w:eastAsia="zh-TW"/>
        </w:rPr>
        <w:t>4.3.2</w:t>
      </w:r>
      <w:r w:rsidR="001C1EC7">
        <w:rPr>
          <w:rFonts w:hint="eastAsia"/>
          <w:lang w:eastAsia="zh-TW"/>
        </w:rPr>
        <w:t>未有中文翻譯出版者</w:t>
      </w:r>
    </w:p>
    <w:p w14:paraId="65AEF65E" w14:textId="070980AE" w:rsidR="00875617" w:rsidRDefault="00875617" w:rsidP="001C1EC7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如未經</w:t>
      </w:r>
      <w:r w:rsidR="00AC2846">
        <w:rPr>
          <w:rFonts w:hint="eastAsia"/>
          <w:lang w:eastAsia="zh-TW"/>
        </w:rPr>
        <w:t>中文</w:t>
      </w:r>
      <w:r>
        <w:rPr>
          <w:rFonts w:hint="eastAsia"/>
          <w:lang w:eastAsia="zh-TW"/>
        </w:rPr>
        <w:t>翻譯出版者，以已經被大眾公開接受之譯名為標準。例如：《紐約時報》</w:t>
      </w:r>
      <w:r w:rsidR="004628D7">
        <w:rPr>
          <w:rFonts w:hint="eastAsia"/>
          <w:lang w:eastAsia="zh-TW"/>
        </w:rPr>
        <w:t>（</w:t>
      </w:r>
      <w:r w:rsidRPr="005F145E">
        <w:rPr>
          <w:i/>
          <w:lang w:eastAsia="zh-TW"/>
        </w:rPr>
        <w:t>New York Times</w:t>
      </w:r>
      <w:r>
        <w:rPr>
          <w:rFonts w:hint="eastAsia"/>
          <w:lang w:eastAsia="zh-TW"/>
        </w:rPr>
        <w:t>）。</w:t>
      </w:r>
    </w:p>
    <w:p w14:paraId="129A4737" w14:textId="77777777" w:rsidR="00AB31E1" w:rsidRDefault="00AB31E1" w:rsidP="00AB31E1">
      <w:pPr>
        <w:snapToGrid w:val="0"/>
        <w:spacing w:line="240" w:lineRule="exact"/>
        <w:ind w:leftChars="453" w:left="1133" w:firstLine="0"/>
        <w:rPr>
          <w:lang w:eastAsia="zh-TW"/>
        </w:rPr>
      </w:pPr>
    </w:p>
    <w:p w14:paraId="3D6E597C" w14:textId="3B5511C5" w:rsidR="001C1EC7" w:rsidRDefault="000B0234" w:rsidP="000B0234">
      <w:pPr>
        <w:snapToGrid w:val="0"/>
        <w:ind w:leftChars="226" w:left="565" w:firstLine="0"/>
        <w:rPr>
          <w:lang w:eastAsia="zh-TW"/>
        </w:rPr>
      </w:pPr>
      <w:r>
        <w:rPr>
          <w:rFonts w:hint="eastAsia"/>
          <w:lang w:eastAsia="zh-TW"/>
        </w:rPr>
        <w:t>4.3.3</w:t>
      </w:r>
      <w:r w:rsidR="001C1EC7">
        <w:rPr>
          <w:rFonts w:hint="eastAsia"/>
          <w:lang w:eastAsia="zh-TW"/>
        </w:rPr>
        <w:t>無現成公開譯名者</w:t>
      </w:r>
    </w:p>
    <w:p w14:paraId="042E637F" w14:textId="7E166D5C" w:rsidR="00875617" w:rsidRDefault="00875617" w:rsidP="001C1EC7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無現成之公開譯名者，與輔導</w:t>
      </w:r>
      <w:r w:rsidR="0003158C">
        <w:rPr>
          <w:rFonts w:hint="eastAsia"/>
          <w:lang w:eastAsia="zh-TW"/>
        </w:rPr>
        <w:t>授課老師</w:t>
      </w:r>
      <w:r>
        <w:rPr>
          <w:rFonts w:hint="eastAsia"/>
          <w:lang w:eastAsia="zh-TW"/>
        </w:rPr>
        <w:t>商議斟酌後</w:t>
      </w:r>
      <w:r w:rsidR="00D4599C">
        <w:rPr>
          <w:rFonts w:hint="eastAsia"/>
          <w:lang w:eastAsia="zh-TW"/>
        </w:rPr>
        <w:t>翻</w:t>
      </w:r>
      <w:r>
        <w:rPr>
          <w:rFonts w:hint="eastAsia"/>
          <w:lang w:eastAsia="zh-TW"/>
        </w:rPr>
        <w:t>譯之。</w:t>
      </w:r>
    </w:p>
    <w:p w14:paraId="02ABAF78" w14:textId="35361EB6" w:rsidR="00875617" w:rsidRPr="00E05F04" w:rsidRDefault="003D2702" w:rsidP="003D2702">
      <w:pPr>
        <w:pStyle w:val="2"/>
        <w:snapToGrid w:val="0"/>
        <w:jc w:val="both"/>
        <w:rPr>
          <w:b/>
          <w:bCs/>
          <w:lang w:eastAsia="zh-TW"/>
        </w:rPr>
      </w:pPr>
      <w:bookmarkStart w:id="36" w:name="_Toc451583689"/>
      <w:r w:rsidRPr="002115EB">
        <w:rPr>
          <w:rFonts w:ascii="Times New Roman" w:hAnsi="Times New Roman"/>
          <w:b/>
          <w:bCs/>
          <w:lang w:eastAsia="zh-TW"/>
        </w:rPr>
        <w:lastRenderedPageBreak/>
        <w:t>4.4</w:t>
      </w:r>
      <w:r w:rsidR="00E05F04">
        <w:rPr>
          <w:rFonts w:ascii="Times New Roman" w:hAnsi="Times New Roman"/>
          <w:b/>
          <w:bCs/>
          <w:lang w:eastAsia="zh-TW"/>
        </w:rPr>
        <w:tab/>
      </w:r>
      <w:r w:rsidRPr="00E05F04">
        <w:rPr>
          <w:rFonts w:hint="eastAsia"/>
          <w:b/>
          <w:bCs/>
          <w:lang w:eastAsia="zh-TW"/>
        </w:rPr>
        <w:t>專門名詞</w:t>
      </w:r>
      <w:bookmarkEnd w:id="36"/>
    </w:p>
    <w:p w14:paraId="0F774824" w14:textId="2AB6B8F3" w:rsidR="00AC2846" w:rsidRDefault="002115EB" w:rsidP="002115EB">
      <w:pPr>
        <w:snapToGrid w:val="0"/>
        <w:ind w:leftChars="226" w:left="565" w:firstLine="0"/>
        <w:rPr>
          <w:lang w:eastAsia="zh-TW"/>
        </w:rPr>
      </w:pPr>
      <w:r>
        <w:rPr>
          <w:rFonts w:hint="eastAsia"/>
          <w:lang w:eastAsia="zh-TW"/>
        </w:rPr>
        <w:t>4.4.1</w:t>
      </w:r>
      <w:r w:rsidR="00875617">
        <w:rPr>
          <w:rFonts w:hint="eastAsia"/>
          <w:lang w:eastAsia="zh-TW"/>
        </w:rPr>
        <w:t>學術研究名詞</w:t>
      </w:r>
    </w:p>
    <w:p w14:paraId="6E1753BC" w14:textId="3A44CCD2" w:rsidR="00875617" w:rsidRDefault="00875617" w:rsidP="002115EB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則以該學術界所已接受通用之譯名為標準。例如：音樂界之「神劇」（</w:t>
      </w:r>
      <w:r w:rsidR="00AC2846">
        <w:rPr>
          <w:rFonts w:hint="eastAsia"/>
          <w:lang w:eastAsia="zh-TW"/>
        </w:rPr>
        <w:t>o</w:t>
      </w:r>
      <w:r>
        <w:rPr>
          <w:lang w:eastAsia="zh-TW"/>
        </w:rPr>
        <w:t>ratorio</w:t>
      </w:r>
      <w:r>
        <w:rPr>
          <w:rFonts w:hint="eastAsia"/>
          <w:lang w:eastAsia="zh-TW"/>
        </w:rPr>
        <w:t>），神學界之「末世論」（終末論）（</w:t>
      </w:r>
      <w:r w:rsidR="00AC2846">
        <w:rPr>
          <w:rFonts w:hint="eastAsia"/>
          <w:lang w:eastAsia="zh-TW"/>
        </w:rPr>
        <w:t>e</w:t>
      </w:r>
      <w:r>
        <w:rPr>
          <w:lang w:eastAsia="zh-TW"/>
        </w:rPr>
        <w:t>schatology</w:t>
      </w:r>
      <w:r>
        <w:rPr>
          <w:rFonts w:hint="eastAsia"/>
          <w:lang w:eastAsia="zh-TW"/>
        </w:rPr>
        <w:t>）。神學之專門名詞，以楊牧谷</w:t>
      </w:r>
      <w:proofErr w:type="gramStart"/>
      <w:r>
        <w:rPr>
          <w:rFonts w:hint="eastAsia"/>
          <w:lang w:eastAsia="zh-TW"/>
        </w:rPr>
        <w:t>所著</w:t>
      </w:r>
      <w:proofErr w:type="gramEnd"/>
      <w:r>
        <w:rPr>
          <w:rFonts w:hint="eastAsia"/>
          <w:lang w:eastAsia="zh-TW"/>
        </w:rPr>
        <w:t>《當代神學辭典》</w:t>
      </w:r>
      <w:proofErr w:type="gramStart"/>
      <w:r>
        <w:rPr>
          <w:rFonts w:hint="eastAsia"/>
          <w:lang w:eastAsia="zh-TW"/>
        </w:rPr>
        <w:t>及證主協會</w:t>
      </w:r>
      <w:proofErr w:type="gramEnd"/>
      <w:r>
        <w:rPr>
          <w:rFonts w:hint="eastAsia"/>
          <w:lang w:eastAsia="zh-TW"/>
        </w:rPr>
        <w:t>所出版之《證主聖經辭典》為標準。</w:t>
      </w:r>
    </w:p>
    <w:p w14:paraId="0FF44F28" w14:textId="77777777" w:rsidR="00AC2846" w:rsidRDefault="00AC2846" w:rsidP="00AC2846">
      <w:pPr>
        <w:snapToGrid w:val="0"/>
        <w:spacing w:line="240" w:lineRule="exact"/>
        <w:ind w:firstLine="0"/>
        <w:rPr>
          <w:lang w:eastAsia="zh-TW"/>
        </w:rPr>
      </w:pPr>
    </w:p>
    <w:p w14:paraId="2A8D6EC0" w14:textId="3F36FC0D" w:rsidR="00AC2846" w:rsidRDefault="002115EB" w:rsidP="002115EB">
      <w:pPr>
        <w:snapToGrid w:val="0"/>
        <w:ind w:firstLine="500"/>
        <w:rPr>
          <w:lang w:eastAsia="zh-TW"/>
        </w:rPr>
      </w:pPr>
      <w:r>
        <w:rPr>
          <w:rFonts w:hint="eastAsia"/>
          <w:lang w:eastAsia="zh-TW"/>
        </w:rPr>
        <w:t>4.4.2</w:t>
      </w:r>
      <w:r w:rsidR="00875617">
        <w:rPr>
          <w:rFonts w:hint="eastAsia"/>
          <w:lang w:eastAsia="zh-TW"/>
        </w:rPr>
        <w:t>普通名詞</w:t>
      </w:r>
    </w:p>
    <w:p w14:paraId="0EDE7E97" w14:textId="651D955F" w:rsidR="00875617" w:rsidRDefault="00875617" w:rsidP="002115EB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則以普通書報雜誌所載而為大眾所共知者為標準。例如：「網際網路」（</w:t>
      </w:r>
      <w:r>
        <w:rPr>
          <w:lang w:eastAsia="zh-TW"/>
        </w:rPr>
        <w:t>internet</w:t>
      </w:r>
      <w:r>
        <w:rPr>
          <w:rFonts w:hint="eastAsia"/>
          <w:lang w:eastAsia="zh-TW"/>
        </w:rPr>
        <w:t>）。</w:t>
      </w:r>
    </w:p>
    <w:p w14:paraId="08AB1B3C" w14:textId="39C22476" w:rsidR="00875617" w:rsidRPr="003C0B28" w:rsidRDefault="003C0B28" w:rsidP="003C0B28">
      <w:pPr>
        <w:pStyle w:val="2"/>
        <w:snapToGrid w:val="0"/>
        <w:jc w:val="both"/>
        <w:rPr>
          <w:b/>
          <w:bCs/>
          <w:lang w:eastAsia="zh-TW"/>
        </w:rPr>
      </w:pPr>
      <w:bookmarkStart w:id="37" w:name="_Toc451583690"/>
      <w:r w:rsidRPr="003C0B28">
        <w:rPr>
          <w:rFonts w:ascii="Times New Roman" w:hAnsi="Times New Roman"/>
          <w:b/>
          <w:bCs/>
          <w:lang w:eastAsia="zh-TW"/>
        </w:rPr>
        <w:t>4.</w:t>
      </w:r>
      <w:r>
        <w:rPr>
          <w:rFonts w:ascii="Times New Roman" w:hAnsi="Times New Roman" w:hint="eastAsia"/>
          <w:b/>
          <w:bCs/>
          <w:lang w:eastAsia="zh-TW"/>
        </w:rPr>
        <w:t>5</w:t>
      </w:r>
      <w:r>
        <w:rPr>
          <w:rFonts w:ascii="Times New Roman" w:hAnsi="Times New Roman"/>
          <w:b/>
          <w:bCs/>
          <w:lang w:eastAsia="zh-TW"/>
        </w:rPr>
        <w:t xml:space="preserve">    </w:t>
      </w:r>
      <w:r w:rsidRPr="003C0B28">
        <w:rPr>
          <w:rFonts w:hint="eastAsia"/>
          <w:b/>
          <w:bCs/>
          <w:lang w:eastAsia="zh-TW"/>
        </w:rPr>
        <w:t>附註古典原文</w:t>
      </w:r>
      <w:bookmarkEnd w:id="37"/>
    </w:p>
    <w:p w14:paraId="5887C54B" w14:textId="2C134435" w:rsidR="000438A1" w:rsidRDefault="00875617" w:rsidP="003C0B28">
      <w:pPr>
        <w:snapToGrid w:val="0"/>
        <w:ind w:leftChars="226" w:left="565" w:firstLine="0"/>
        <w:jc w:val="left"/>
        <w:rPr>
          <w:lang w:eastAsia="zh-TW"/>
        </w:rPr>
      </w:pPr>
      <w:r>
        <w:rPr>
          <w:rFonts w:hint="eastAsia"/>
          <w:lang w:eastAsia="zh-TW"/>
        </w:rPr>
        <w:t>若</w:t>
      </w:r>
      <w:r w:rsidR="0027201C">
        <w:rPr>
          <w:rFonts w:hint="eastAsia"/>
          <w:lang w:eastAsia="zh-TW"/>
        </w:rPr>
        <w:t>須</w:t>
      </w:r>
      <w:r>
        <w:rPr>
          <w:rFonts w:hint="eastAsia"/>
          <w:lang w:eastAsia="zh-TW"/>
        </w:rPr>
        <w:t>註明古典原文如希伯來文、希臘文或拉丁文時，應於中文譯名第一次出現時，於其後用圓括號（</w:t>
      </w:r>
      <w:proofErr w:type="gramStart"/>
      <w:r>
        <w:rPr>
          <w:rFonts w:hint="eastAsia"/>
          <w:lang w:eastAsia="zh-TW"/>
        </w:rPr>
        <w:t>）</w:t>
      </w:r>
      <w:proofErr w:type="gramEnd"/>
      <w:r>
        <w:rPr>
          <w:rFonts w:hint="eastAsia"/>
          <w:lang w:eastAsia="zh-TW"/>
        </w:rPr>
        <w:t>註明原文。例如：身體（</w:t>
      </w:r>
      <w:r>
        <w:rPr>
          <w:rFonts w:ascii="Symbol" w:eastAsia="金梅簡仿宋" w:hAnsi="Symbol"/>
          <w:lang w:eastAsia="zh-TW"/>
        </w:rPr>
        <w:t></w:t>
      </w:r>
      <w:r>
        <w:rPr>
          <w:rFonts w:ascii="Symbol" w:eastAsia="金梅簡仿宋" w:hAnsi="Symbol"/>
          <w:lang w:eastAsia="zh-TW"/>
        </w:rPr>
        <w:t></w:t>
      </w:r>
      <w:r>
        <w:rPr>
          <w:rFonts w:ascii="Symbol" w:eastAsia="金梅簡仿宋" w:hAnsi="Symbol"/>
          <w:lang w:eastAsia="zh-TW"/>
        </w:rPr>
        <w:t></w:t>
      </w:r>
      <w:r>
        <w:rPr>
          <w:rFonts w:ascii="Symbol" w:eastAsia="金梅簡仿宋" w:hAnsi="Symbol"/>
          <w:lang w:eastAsia="zh-TW"/>
        </w:rPr>
        <w:t></w:t>
      </w:r>
      <w:r>
        <w:rPr>
          <w:rFonts w:hint="eastAsia"/>
          <w:lang w:eastAsia="zh-TW"/>
        </w:rPr>
        <w:t>）。</w:t>
      </w:r>
      <w:r w:rsidR="003C0B28">
        <w:rPr>
          <w:rFonts w:hint="eastAsia"/>
          <w:lang w:eastAsia="zh-TW"/>
        </w:rPr>
        <w:t>若</w:t>
      </w:r>
      <w:r>
        <w:rPr>
          <w:rFonts w:hint="eastAsia"/>
          <w:lang w:eastAsia="zh-TW"/>
        </w:rPr>
        <w:t>用原文之</w:t>
      </w:r>
      <w:r w:rsidR="00A73E15">
        <w:rPr>
          <w:rFonts w:hint="eastAsia"/>
          <w:lang w:eastAsia="zh-TW"/>
        </w:rPr>
        <w:t>西文</w:t>
      </w:r>
      <w:r>
        <w:rPr>
          <w:rFonts w:hint="eastAsia"/>
          <w:lang w:eastAsia="zh-TW"/>
        </w:rPr>
        <w:t>音譯</w:t>
      </w:r>
      <w:r w:rsidR="00452012">
        <w:rPr>
          <w:rFonts w:hint="eastAsia"/>
          <w:lang w:eastAsia="zh-TW"/>
        </w:rPr>
        <w:t>（</w:t>
      </w:r>
      <w:r w:rsidR="00452012">
        <w:rPr>
          <w:rFonts w:hint="eastAsia"/>
          <w:lang w:eastAsia="zh-TW"/>
        </w:rPr>
        <w:t>transliteration</w:t>
      </w:r>
      <w:r w:rsidR="00452012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，應使用斜體字。例如：</w:t>
      </w:r>
      <w:proofErr w:type="gramStart"/>
      <w:r>
        <w:rPr>
          <w:rFonts w:hint="eastAsia"/>
          <w:lang w:eastAsia="zh-TW"/>
        </w:rPr>
        <w:t>（</w:t>
      </w:r>
      <w:proofErr w:type="spellStart"/>
      <w:proofErr w:type="gramEnd"/>
      <w:r>
        <w:rPr>
          <w:i/>
          <w:iCs/>
          <w:lang w:eastAsia="zh-TW"/>
        </w:rPr>
        <w:t>s</w:t>
      </w:r>
      <w:r w:rsidR="00701E9F">
        <w:rPr>
          <w:i/>
          <w:iCs/>
          <w:lang w:eastAsia="zh-TW"/>
        </w:rPr>
        <w:t>ō</w:t>
      </w:r>
      <w:r>
        <w:rPr>
          <w:i/>
          <w:iCs/>
          <w:lang w:eastAsia="zh-TW"/>
        </w:rPr>
        <w:t>ma</w:t>
      </w:r>
      <w:proofErr w:type="spellEnd"/>
      <w:r>
        <w:rPr>
          <w:rFonts w:hint="eastAsia"/>
          <w:lang w:eastAsia="zh-TW"/>
        </w:rPr>
        <w:t>）。</w:t>
      </w:r>
    </w:p>
    <w:p w14:paraId="78E4FBCC" w14:textId="77777777" w:rsidR="00053739" w:rsidRDefault="00053739">
      <w:pPr>
        <w:adjustRightInd/>
        <w:spacing w:line="240" w:lineRule="auto"/>
        <w:ind w:firstLine="0"/>
        <w:jc w:val="left"/>
        <w:textAlignment w:val="auto"/>
        <w:rPr>
          <w:lang w:eastAsia="zh-TW"/>
        </w:rPr>
      </w:pPr>
      <w:r>
        <w:rPr>
          <w:lang w:eastAsia="zh-TW"/>
        </w:rPr>
        <w:br w:type="page"/>
      </w:r>
    </w:p>
    <w:p w14:paraId="7727A7B0" w14:textId="77777777" w:rsidR="00053739" w:rsidRDefault="00053739" w:rsidP="00A33095">
      <w:pPr>
        <w:snapToGrid w:val="0"/>
        <w:ind w:firstLine="0"/>
        <w:jc w:val="center"/>
        <w:rPr>
          <w:lang w:eastAsia="zh-TW"/>
        </w:rPr>
        <w:sectPr w:rsidR="00053739" w:rsidSect="00053739">
          <w:footnotePr>
            <w:pos w:val="beneathText"/>
            <w:numRestart w:val="eachSect"/>
          </w:footnotePr>
          <w:pgSz w:w="11907" w:h="16840" w:code="9"/>
          <w:pgMar w:top="1418" w:right="1418" w:bottom="1418" w:left="1418" w:header="907" w:footer="907" w:gutter="709"/>
          <w:cols w:space="425"/>
        </w:sectPr>
      </w:pPr>
    </w:p>
    <w:p w14:paraId="48471985" w14:textId="1DD25A4C" w:rsidR="0048137F" w:rsidRPr="00CA6443" w:rsidRDefault="00CA6443" w:rsidP="00CA6443">
      <w:pPr>
        <w:ind w:firstLine="0"/>
        <w:rPr>
          <w:color w:val="4F81BD" w:themeColor="accent1"/>
          <w:sz w:val="52"/>
          <w:szCs w:val="52"/>
          <w:lang w:eastAsia="zh-TW"/>
        </w:rPr>
      </w:pPr>
      <w:r w:rsidRPr="00CA6443">
        <w:rPr>
          <w:rFonts w:hint="eastAsia"/>
          <w:color w:val="4F81BD" w:themeColor="accent1"/>
          <w:sz w:val="52"/>
          <w:szCs w:val="52"/>
          <w:lang w:eastAsia="zh-TW"/>
        </w:rPr>
        <w:lastRenderedPageBreak/>
        <w:t>5</w:t>
      </w:r>
      <w:bookmarkStart w:id="38" w:name="_Toc451583656"/>
      <w:r>
        <w:rPr>
          <w:color w:val="4F81BD" w:themeColor="accent1"/>
          <w:sz w:val="52"/>
          <w:szCs w:val="52"/>
          <w:lang w:eastAsia="zh-TW"/>
        </w:rPr>
        <w:tab/>
      </w:r>
      <w:r>
        <w:rPr>
          <w:color w:val="4F81BD" w:themeColor="accent1"/>
          <w:sz w:val="52"/>
          <w:szCs w:val="52"/>
          <w:lang w:eastAsia="zh-TW"/>
        </w:rPr>
        <w:tab/>
      </w:r>
      <w:r w:rsidR="0048137F" w:rsidRPr="00CA6443">
        <w:rPr>
          <w:rFonts w:hint="eastAsia"/>
          <w:color w:val="4F81BD" w:themeColor="accent1"/>
          <w:sz w:val="52"/>
          <w:szCs w:val="52"/>
          <w:lang w:eastAsia="zh-TW"/>
        </w:rPr>
        <w:t>引證</w:t>
      </w:r>
      <w:bookmarkEnd w:id="38"/>
    </w:p>
    <w:p w14:paraId="6AAAE492" w14:textId="77777777" w:rsidR="00454F5E" w:rsidRPr="00CA6443" w:rsidRDefault="00454F5E" w:rsidP="00CA6443">
      <w:pPr>
        <w:ind w:firstLine="0"/>
        <w:rPr>
          <w:color w:val="4F81BD" w:themeColor="accent1"/>
          <w:sz w:val="52"/>
          <w:szCs w:val="52"/>
          <w:lang w:eastAsia="zh-TW"/>
        </w:rPr>
      </w:pPr>
    </w:p>
    <w:p w14:paraId="39B653DF" w14:textId="01E540EE" w:rsidR="0040014E" w:rsidRDefault="0040014E" w:rsidP="00603D91">
      <w:pPr>
        <w:snapToGrid w:val="0"/>
        <w:rPr>
          <w:b/>
          <w:bCs/>
          <w:lang w:eastAsia="zh-TW"/>
        </w:rPr>
      </w:pPr>
      <w:r w:rsidRPr="0040014E">
        <w:rPr>
          <w:rFonts w:hint="eastAsia"/>
          <w:b/>
          <w:bCs/>
          <w:lang w:eastAsia="zh-TW"/>
        </w:rPr>
        <w:t>5.1</w:t>
      </w:r>
      <w:r w:rsidRPr="0040014E">
        <w:rPr>
          <w:rFonts w:hint="eastAsia"/>
          <w:b/>
          <w:bCs/>
          <w:lang w:eastAsia="zh-TW"/>
        </w:rPr>
        <w:t xml:space="preserve">　直接引證法</w:t>
      </w:r>
      <w:r w:rsidRPr="0040014E">
        <w:rPr>
          <w:rFonts w:hint="eastAsia"/>
          <w:b/>
          <w:bCs/>
          <w:lang w:eastAsia="zh-TW"/>
        </w:rPr>
        <w:tab/>
      </w:r>
    </w:p>
    <w:p w14:paraId="52F8AE6C" w14:textId="6369E661" w:rsidR="00062B54" w:rsidRDefault="00062B54" w:rsidP="00062B54">
      <w:pPr>
        <w:snapToGrid w:val="0"/>
        <w:ind w:leftChars="453" w:left="1133" w:firstLine="0"/>
        <w:rPr>
          <w:lang w:eastAsia="zh-TW"/>
        </w:rPr>
      </w:pPr>
      <w:r w:rsidRPr="00062B54">
        <w:rPr>
          <w:rFonts w:hint="eastAsia"/>
          <w:lang w:eastAsia="zh-TW"/>
        </w:rPr>
        <w:t>5.1.1</w:t>
      </w:r>
      <w:r w:rsidRPr="00062B54">
        <w:rPr>
          <w:rFonts w:hint="eastAsia"/>
          <w:lang w:eastAsia="zh-TW"/>
        </w:rPr>
        <w:t>短引證</w:t>
      </w:r>
    </w:p>
    <w:p w14:paraId="37C712C1" w14:textId="5BF03AB4" w:rsidR="00062B54" w:rsidRDefault="00062B54" w:rsidP="00062B54">
      <w:pPr>
        <w:snapToGrid w:val="0"/>
        <w:ind w:leftChars="453" w:left="1133" w:firstLine="0"/>
        <w:rPr>
          <w:lang w:eastAsia="zh-TW"/>
        </w:rPr>
      </w:pPr>
      <w:r w:rsidRPr="00062B54">
        <w:rPr>
          <w:rFonts w:hint="eastAsia"/>
          <w:lang w:eastAsia="zh-TW"/>
        </w:rPr>
        <w:t>5.1.2</w:t>
      </w:r>
      <w:r w:rsidRPr="00062B54">
        <w:rPr>
          <w:rFonts w:hint="eastAsia"/>
          <w:lang w:eastAsia="zh-TW"/>
        </w:rPr>
        <w:t>長引證</w:t>
      </w:r>
    </w:p>
    <w:p w14:paraId="49A98F2B" w14:textId="77777777" w:rsidR="00062B54" w:rsidRDefault="00062B54" w:rsidP="00062B54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5.1.3</w:t>
      </w:r>
      <w:r>
        <w:rPr>
          <w:rFonts w:hint="eastAsia"/>
          <w:lang w:eastAsia="zh-TW"/>
        </w:rPr>
        <w:t>省略部份</w:t>
      </w:r>
    </w:p>
    <w:p w14:paraId="2A08F0EC" w14:textId="0250798E" w:rsidR="00062B54" w:rsidRPr="00062B54" w:rsidRDefault="00062B54" w:rsidP="00062B54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5.1.4</w:t>
      </w:r>
      <w:r>
        <w:rPr>
          <w:rFonts w:hint="eastAsia"/>
          <w:lang w:eastAsia="zh-TW"/>
        </w:rPr>
        <w:t>原文錯誤</w:t>
      </w:r>
    </w:p>
    <w:p w14:paraId="7187A176" w14:textId="04C764DB" w:rsidR="0040014E" w:rsidRDefault="0040014E" w:rsidP="00603D91">
      <w:pPr>
        <w:snapToGrid w:val="0"/>
        <w:rPr>
          <w:lang w:eastAsia="zh-TW"/>
        </w:rPr>
      </w:pPr>
      <w:r w:rsidRPr="0040014E">
        <w:rPr>
          <w:rFonts w:hint="eastAsia"/>
          <w:b/>
          <w:bCs/>
          <w:lang w:eastAsia="zh-TW"/>
        </w:rPr>
        <w:t>5.2</w:t>
      </w:r>
      <w:r w:rsidRPr="0040014E">
        <w:rPr>
          <w:rFonts w:hint="eastAsia"/>
          <w:b/>
          <w:bCs/>
          <w:lang w:eastAsia="zh-TW"/>
        </w:rPr>
        <w:t xml:space="preserve">　間接引證法</w:t>
      </w:r>
      <w:r>
        <w:rPr>
          <w:rFonts w:hint="eastAsia"/>
          <w:lang w:eastAsia="zh-TW"/>
        </w:rPr>
        <w:tab/>
      </w:r>
    </w:p>
    <w:p w14:paraId="7074E1E0" w14:textId="77777777" w:rsidR="000C6B31" w:rsidRDefault="000C6B31" w:rsidP="000C6B31">
      <w:pPr>
        <w:snapToGrid w:val="0"/>
        <w:spacing w:line="240" w:lineRule="exact"/>
        <w:rPr>
          <w:lang w:eastAsia="zh-TW"/>
        </w:rPr>
      </w:pPr>
    </w:p>
    <w:p w14:paraId="390FAC67" w14:textId="177D7B0A" w:rsidR="0048137F" w:rsidRPr="00B312BF" w:rsidRDefault="0048137F" w:rsidP="0040014E">
      <w:pPr>
        <w:snapToGrid w:val="0"/>
        <w:rPr>
          <w:dstrike/>
          <w:lang w:eastAsia="zh-TW"/>
        </w:rPr>
      </w:pPr>
      <w:r w:rsidRPr="00B312BF">
        <w:rPr>
          <w:rFonts w:hint="eastAsia"/>
          <w:lang w:eastAsia="zh-TW"/>
        </w:rPr>
        <w:t>不論取材何處，全文所有之直接及間接引證，</w:t>
      </w:r>
      <w:proofErr w:type="gramStart"/>
      <w:r w:rsidRPr="00B312BF">
        <w:rPr>
          <w:rFonts w:hint="eastAsia"/>
          <w:lang w:eastAsia="zh-TW"/>
        </w:rPr>
        <w:t>均應明確</w:t>
      </w:r>
      <w:proofErr w:type="gramEnd"/>
      <w:r w:rsidRPr="00B312BF">
        <w:rPr>
          <w:rFonts w:hint="eastAsia"/>
          <w:lang w:eastAsia="zh-TW"/>
        </w:rPr>
        <w:t>地用附註標明其出處</w:t>
      </w:r>
      <w:r w:rsidR="008D035A">
        <w:rPr>
          <w:rFonts w:hint="eastAsia"/>
          <w:lang w:eastAsia="zh-TW"/>
        </w:rPr>
        <w:t>，有關附註標明請參閱</w:t>
      </w:r>
      <w:r w:rsidR="00E66B01">
        <w:rPr>
          <w:rFonts w:hint="eastAsia"/>
          <w:lang w:eastAsia="zh-TW"/>
        </w:rPr>
        <w:t>本手冊</w:t>
      </w:r>
      <w:r w:rsidR="00E66B01">
        <w:rPr>
          <w:rFonts w:hint="eastAsia"/>
          <w:lang w:eastAsia="zh-TW"/>
        </w:rPr>
        <w:t>6.1</w:t>
      </w:r>
      <w:r w:rsidR="00E66B01">
        <w:rPr>
          <w:rFonts w:hint="eastAsia"/>
          <w:lang w:eastAsia="zh-HK"/>
        </w:rPr>
        <w:t>單元</w:t>
      </w:r>
      <w:r w:rsidRPr="00B312BF">
        <w:rPr>
          <w:rFonts w:hint="eastAsia"/>
          <w:lang w:eastAsia="zh-TW"/>
        </w:rPr>
        <w:t>。</w:t>
      </w:r>
    </w:p>
    <w:p w14:paraId="2955AC75" w14:textId="7844F88A" w:rsidR="0048137F" w:rsidRPr="008D035A" w:rsidRDefault="008D035A" w:rsidP="008D035A">
      <w:pPr>
        <w:pStyle w:val="2"/>
        <w:snapToGrid w:val="0"/>
        <w:jc w:val="both"/>
        <w:rPr>
          <w:b/>
          <w:bCs/>
          <w:lang w:eastAsia="zh-TW"/>
        </w:rPr>
      </w:pPr>
      <w:bookmarkStart w:id="39" w:name="_Toc451583657"/>
      <w:r w:rsidRPr="008D035A">
        <w:rPr>
          <w:rFonts w:ascii="Times New Roman" w:hAnsi="Times New Roman"/>
          <w:b/>
          <w:bCs/>
          <w:lang w:eastAsia="zh-TW"/>
        </w:rPr>
        <w:t>5.1</w:t>
      </w:r>
      <w:r w:rsidR="00E05F04">
        <w:rPr>
          <w:rFonts w:ascii="Times New Roman" w:hAnsi="Times New Roman"/>
          <w:b/>
          <w:bCs/>
          <w:lang w:eastAsia="zh-TW"/>
        </w:rPr>
        <w:tab/>
      </w:r>
      <w:r w:rsidRPr="008D035A">
        <w:rPr>
          <w:rFonts w:hint="eastAsia"/>
          <w:b/>
          <w:bCs/>
          <w:lang w:eastAsia="zh-TW"/>
        </w:rPr>
        <w:t>直接引證法</w:t>
      </w:r>
      <w:bookmarkEnd w:id="39"/>
    </w:p>
    <w:p w14:paraId="6916762F" w14:textId="198E9640" w:rsidR="0069312C" w:rsidRDefault="0048137F" w:rsidP="0069312C">
      <w:pPr>
        <w:pStyle w:val="21"/>
        <w:snapToGrid w:val="0"/>
        <w:spacing w:before="0" w:line="480" w:lineRule="exact"/>
        <w:ind w:leftChars="170" w:left="425" w:firstLine="0"/>
        <w:rPr>
          <w:lang w:eastAsia="zh-TW"/>
        </w:rPr>
      </w:pPr>
      <w:proofErr w:type="gramStart"/>
      <w:r w:rsidRPr="00B312BF">
        <w:rPr>
          <w:rFonts w:hint="eastAsia"/>
          <w:lang w:eastAsia="zh-TW"/>
        </w:rPr>
        <w:t>此法乃將</w:t>
      </w:r>
      <w:proofErr w:type="gramEnd"/>
      <w:r w:rsidRPr="00B312BF">
        <w:rPr>
          <w:rFonts w:hint="eastAsia"/>
          <w:lang w:eastAsia="zh-TW"/>
        </w:rPr>
        <w:t>參考書中任何材料，不論長短，一字不改地照抄入於</w:t>
      </w:r>
      <w:r w:rsidR="009266BE">
        <w:rPr>
          <w:rFonts w:hint="eastAsia"/>
          <w:lang w:eastAsia="zh-TW"/>
        </w:rPr>
        <w:t>研究報告</w:t>
      </w:r>
      <w:r w:rsidR="00687BB8">
        <w:rPr>
          <w:rFonts w:hint="eastAsia"/>
          <w:lang w:eastAsia="zh-TW"/>
        </w:rPr>
        <w:t>。</w:t>
      </w:r>
      <w:r w:rsidRPr="00B312BF">
        <w:rPr>
          <w:rFonts w:hint="eastAsia"/>
          <w:lang w:eastAsia="zh-TW"/>
        </w:rPr>
        <w:t>直接引證法又可以各種不同方式為之</w:t>
      </w:r>
      <w:r w:rsidR="00687BB8">
        <w:rPr>
          <w:rFonts w:hint="eastAsia"/>
          <w:lang w:eastAsia="zh-TW"/>
        </w:rPr>
        <w:t>。</w:t>
      </w:r>
      <w:bookmarkStart w:id="40" w:name="_Toc451583658"/>
    </w:p>
    <w:p w14:paraId="0E26CD86" w14:textId="77777777" w:rsidR="0069312C" w:rsidRDefault="0069312C" w:rsidP="0069312C">
      <w:pPr>
        <w:pStyle w:val="21"/>
        <w:snapToGrid w:val="0"/>
        <w:spacing w:before="0" w:line="240" w:lineRule="exact"/>
        <w:rPr>
          <w:lang w:eastAsia="zh-TW"/>
        </w:rPr>
      </w:pPr>
    </w:p>
    <w:p w14:paraId="7E013DE2" w14:textId="70B7F2F3" w:rsidR="0048137F" w:rsidRPr="00B312BF" w:rsidRDefault="0069312C" w:rsidP="0069312C">
      <w:pPr>
        <w:pStyle w:val="21"/>
        <w:snapToGrid w:val="0"/>
        <w:spacing w:before="0" w:line="480" w:lineRule="exact"/>
        <w:rPr>
          <w:lang w:eastAsia="zh-TW"/>
        </w:rPr>
      </w:pPr>
      <w:r>
        <w:rPr>
          <w:rFonts w:hint="eastAsia"/>
          <w:lang w:eastAsia="zh-TW"/>
        </w:rPr>
        <w:t>5.1.1</w:t>
      </w:r>
      <w:r w:rsidR="0048137F" w:rsidRPr="00B312BF">
        <w:rPr>
          <w:rFonts w:hint="eastAsia"/>
          <w:lang w:eastAsia="zh-TW"/>
        </w:rPr>
        <w:t>短引證</w:t>
      </w:r>
      <w:bookmarkEnd w:id="40"/>
    </w:p>
    <w:p w14:paraId="7C7D94E0" w14:textId="77777777" w:rsidR="005C19D0" w:rsidRDefault="0048137F" w:rsidP="0069312C">
      <w:pPr>
        <w:snapToGrid w:val="0"/>
        <w:ind w:leftChars="453" w:left="1133" w:firstLine="0"/>
        <w:rPr>
          <w:lang w:eastAsia="zh-TW"/>
        </w:rPr>
      </w:pPr>
      <w:r w:rsidRPr="00B312BF">
        <w:rPr>
          <w:rFonts w:hint="eastAsia"/>
          <w:lang w:eastAsia="zh-TW"/>
        </w:rPr>
        <w:t>直接引證的材料，如不超過本</w:t>
      </w:r>
      <w:r w:rsidR="00687BB8">
        <w:rPr>
          <w:rFonts w:hint="eastAsia"/>
          <w:lang w:eastAsia="zh-TW"/>
        </w:rPr>
        <w:t>文</w:t>
      </w:r>
      <w:r w:rsidR="0083564D">
        <w:rPr>
          <w:rFonts w:hint="eastAsia"/>
          <w:lang w:eastAsia="zh-TW"/>
        </w:rPr>
        <w:t>兩</w:t>
      </w:r>
      <w:r w:rsidRPr="00B312BF">
        <w:rPr>
          <w:rFonts w:hint="eastAsia"/>
          <w:lang w:eastAsia="zh-TW"/>
        </w:rPr>
        <w:t>行寬度者，</w:t>
      </w:r>
      <w:r w:rsidR="0083564D">
        <w:rPr>
          <w:rFonts w:hint="eastAsia"/>
          <w:lang w:eastAsia="zh-TW"/>
        </w:rPr>
        <w:t>只需要在引證的</w:t>
      </w:r>
      <w:proofErr w:type="gramStart"/>
      <w:r w:rsidR="0083564D">
        <w:rPr>
          <w:rFonts w:hint="eastAsia"/>
          <w:lang w:eastAsia="zh-TW"/>
        </w:rPr>
        <w:t>首末</w:t>
      </w:r>
      <w:r w:rsidRPr="00B312BF">
        <w:rPr>
          <w:rFonts w:hint="eastAsia"/>
          <w:lang w:eastAsia="zh-TW"/>
        </w:rPr>
        <w:t>加</w:t>
      </w:r>
      <w:proofErr w:type="gramEnd"/>
      <w:r w:rsidRPr="00B312BF">
        <w:rPr>
          <w:rFonts w:hint="eastAsia"/>
          <w:lang w:eastAsia="zh-TW"/>
        </w:rPr>
        <w:t>「」號標明之。</w:t>
      </w:r>
    </w:p>
    <w:p w14:paraId="717C8301" w14:textId="77777777" w:rsidR="005C19D0" w:rsidRDefault="005C19D0" w:rsidP="0069312C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5.1.1.1</w:t>
      </w:r>
      <w:r>
        <w:rPr>
          <w:rFonts w:hint="eastAsia"/>
          <w:lang w:eastAsia="zh-TW"/>
        </w:rPr>
        <w:t>短引證標示句點</w:t>
      </w:r>
    </w:p>
    <w:p w14:paraId="10AFF2C7" w14:textId="25188875" w:rsidR="004F1122" w:rsidRDefault="0048137F" w:rsidP="005C19D0">
      <w:pPr>
        <w:snapToGrid w:val="0"/>
        <w:ind w:leftChars="794" w:left="1985" w:firstLine="0"/>
        <w:rPr>
          <w:lang w:eastAsia="zh-TW"/>
        </w:rPr>
      </w:pPr>
      <w:r w:rsidRPr="00B312BF">
        <w:rPr>
          <w:rFonts w:hint="eastAsia"/>
          <w:lang w:eastAsia="zh-TW"/>
        </w:rPr>
        <w:t>引證包含完整的句子，則終了的句點加在」號之內。例如：「</w:t>
      </w:r>
      <w:r w:rsidRPr="009F611D">
        <w:rPr>
          <w:rFonts w:ascii="新細明體" w:eastAsia="新細明體" w:hAnsi="新細明體" w:hint="eastAsia"/>
          <w:lang w:eastAsia="zh-TW"/>
        </w:rPr>
        <w:t>天生我才必有用。</w:t>
      </w:r>
      <w:r w:rsidRPr="00B312BF">
        <w:rPr>
          <w:rFonts w:hint="eastAsia"/>
          <w:lang w:eastAsia="zh-TW"/>
        </w:rPr>
        <w:t>」但若所引不成</w:t>
      </w:r>
      <w:proofErr w:type="gramStart"/>
      <w:r w:rsidRPr="00B312BF">
        <w:rPr>
          <w:rFonts w:hint="eastAsia"/>
          <w:lang w:eastAsia="zh-TW"/>
        </w:rPr>
        <w:t>一</w:t>
      </w:r>
      <w:proofErr w:type="gramEnd"/>
      <w:r w:rsidRPr="00B312BF">
        <w:rPr>
          <w:rFonts w:hint="eastAsia"/>
          <w:lang w:eastAsia="zh-TW"/>
        </w:rPr>
        <w:t>完整句子，則句點加在」號之後。例如：城門上寫著：「</w:t>
      </w:r>
      <w:r w:rsidRPr="009F611D">
        <w:rPr>
          <w:rFonts w:ascii="新細明體" w:eastAsia="新細明體" w:hAnsi="新細明體" w:hint="eastAsia"/>
          <w:lang w:eastAsia="zh-TW"/>
        </w:rPr>
        <w:t>天下第一關</w:t>
      </w:r>
      <w:r w:rsidRPr="00B312BF">
        <w:rPr>
          <w:rFonts w:hint="eastAsia"/>
          <w:lang w:eastAsia="zh-TW"/>
        </w:rPr>
        <w:t>」</w:t>
      </w:r>
      <w:r w:rsidR="00BC3DB8">
        <w:rPr>
          <w:rFonts w:hint="eastAsia"/>
          <w:lang w:eastAsia="zh-TW"/>
        </w:rPr>
        <w:t>。</w:t>
      </w:r>
    </w:p>
    <w:p w14:paraId="470B0052" w14:textId="10871C38" w:rsidR="0069312C" w:rsidRDefault="0069312C" w:rsidP="00C26C3A">
      <w:pPr>
        <w:snapToGrid w:val="0"/>
        <w:ind w:leftChars="453" w:left="1133" w:firstLine="1"/>
        <w:jc w:val="left"/>
        <w:rPr>
          <w:lang w:eastAsia="zh-TW"/>
        </w:rPr>
      </w:pPr>
      <w:r>
        <w:rPr>
          <w:rFonts w:hint="eastAsia"/>
          <w:lang w:eastAsia="zh-TW"/>
        </w:rPr>
        <w:t>5.1.1.</w:t>
      </w:r>
      <w:r w:rsidR="005C19D0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短引證加</w:t>
      </w:r>
      <w:proofErr w:type="gramStart"/>
      <w:r>
        <w:rPr>
          <w:rFonts w:hint="eastAsia"/>
          <w:lang w:eastAsia="zh-TW"/>
        </w:rPr>
        <w:t>註</w:t>
      </w:r>
      <w:proofErr w:type="gramEnd"/>
    </w:p>
    <w:p w14:paraId="49017085" w14:textId="6C6194FE" w:rsidR="0048137F" w:rsidRPr="00B312BF" w:rsidRDefault="0048137F" w:rsidP="00C26C3A">
      <w:pPr>
        <w:snapToGrid w:val="0"/>
        <w:ind w:left="1985" w:firstLine="0"/>
        <w:jc w:val="left"/>
        <w:rPr>
          <w:lang w:eastAsia="zh-TW"/>
        </w:rPr>
      </w:pPr>
      <w:r w:rsidRPr="00B312BF">
        <w:rPr>
          <w:rFonts w:hint="eastAsia"/>
          <w:lang w:eastAsia="zh-TW"/>
        </w:rPr>
        <w:t>引證之後用括號加</w:t>
      </w:r>
      <w:proofErr w:type="gramStart"/>
      <w:r w:rsidRPr="00B312BF">
        <w:rPr>
          <w:rFonts w:hint="eastAsia"/>
          <w:lang w:eastAsia="zh-TW"/>
        </w:rPr>
        <w:t>註</w:t>
      </w:r>
      <w:proofErr w:type="gramEnd"/>
      <w:r w:rsidRPr="00B312BF">
        <w:rPr>
          <w:rFonts w:hint="eastAsia"/>
          <w:lang w:eastAsia="zh-TW"/>
        </w:rPr>
        <w:t>出處，則句號置於括號之後。例如：「起初上帝創造天地」</w:t>
      </w:r>
      <w:proofErr w:type="gramStart"/>
      <w:r w:rsidRPr="00B312BF">
        <w:rPr>
          <w:rFonts w:hint="eastAsia"/>
          <w:lang w:eastAsia="zh-TW"/>
        </w:rPr>
        <w:t>（</w:t>
      </w:r>
      <w:proofErr w:type="gramEnd"/>
      <w:r w:rsidRPr="00B312BF">
        <w:rPr>
          <w:rFonts w:hint="eastAsia"/>
          <w:lang w:eastAsia="zh-TW"/>
        </w:rPr>
        <w:t>創</w:t>
      </w:r>
      <w:r w:rsidRPr="00B312BF">
        <w:rPr>
          <w:lang w:eastAsia="zh-TW"/>
        </w:rPr>
        <w:t>1:1</w:t>
      </w:r>
      <w:proofErr w:type="gramStart"/>
      <w:r w:rsidRPr="00B312BF">
        <w:rPr>
          <w:rFonts w:hint="eastAsia"/>
          <w:lang w:eastAsia="zh-TW"/>
        </w:rPr>
        <w:t>）</w:t>
      </w:r>
      <w:proofErr w:type="gramEnd"/>
      <w:r w:rsidRPr="00B312BF">
        <w:rPr>
          <w:rFonts w:hint="eastAsia"/>
          <w:lang w:eastAsia="zh-TW"/>
        </w:rPr>
        <w:t>。如「」內所引證之原文中已有「」號時，則將原文中之「」號改為『』。又原文之「」內再有『』號時，則</w:t>
      </w:r>
      <w:r w:rsidR="0016574D">
        <w:rPr>
          <w:rFonts w:hint="eastAsia"/>
          <w:lang w:eastAsia="zh-TW"/>
        </w:rPr>
        <w:t>將『』改成「」。</w:t>
      </w:r>
      <w:r w:rsidR="009266BE">
        <w:rPr>
          <w:rFonts w:hint="eastAsia"/>
          <w:lang w:eastAsia="zh-TW"/>
        </w:rPr>
        <w:t>研究報告</w:t>
      </w:r>
      <w:r w:rsidR="0016574D">
        <w:rPr>
          <w:rFonts w:hint="eastAsia"/>
          <w:lang w:eastAsia="zh-TW"/>
        </w:rPr>
        <w:t>內最終之直接引證格式應為：「</w:t>
      </w:r>
      <w:r w:rsidR="00E36891" w:rsidRPr="00E36891">
        <w:rPr>
          <w:rFonts w:hint="eastAsia"/>
          <w:lang w:eastAsia="zh-TW"/>
        </w:rPr>
        <w:t>…</w:t>
      </w:r>
      <w:proofErr w:type="gramStart"/>
      <w:r w:rsidR="00E36891" w:rsidRPr="00E36891">
        <w:rPr>
          <w:rFonts w:hint="eastAsia"/>
          <w:lang w:eastAsia="zh-TW"/>
        </w:rPr>
        <w:t>…</w:t>
      </w:r>
      <w:proofErr w:type="gramEnd"/>
      <w:r w:rsidR="0016574D">
        <w:rPr>
          <w:rFonts w:hint="eastAsia"/>
          <w:lang w:eastAsia="zh-TW"/>
        </w:rPr>
        <w:t>『</w:t>
      </w:r>
      <w:r w:rsidR="00E36891" w:rsidRPr="00E36891">
        <w:rPr>
          <w:rFonts w:hint="eastAsia"/>
          <w:lang w:eastAsia="zh-TW"/>
        </w:rPr>
        <w:t>…</w:t>
      </w:r>
      <w:proofErr w:type="gramStart"/>
      <w:r w:rsidR="00E36891" w:rsidRPr="00E36891">
        <w:rPr>
          <w:rFonts w:hint="eastAsia"/>
          <w:lang w:eastAsia="zh-TW"/>
        </w:rPr>
        <w:t>…</w:t>
      </w:r>
      <w:proofErr w:type="gramEnd"/>
      <w:r w:rsidR="0016574D" w:rsidRPr="00B312BF">
        <w:rPr>
          <w:rFonts w:hint="eastAsia"/>
          <w:lang w:eastAsia="zh-TW"/>
        </w:rPr>
        <w:t>「</w:t>
      </w:r>
      <w:r w:rsidR="00E36891" w:rsidRPr="00E36891">
        <w:rPr>
          <w:rFonts w:hint="eastAsia"/>
          <w:lang w:eastAsia="zh-TW"/>
        </w:rPr>
        <w:t>…</w:t>
      </w:r>
      <w:proofErr w:type="gramStart"/>
      <w:r w:rsidR="00E36891" w:rsidRPr="00E36891">
        <w:rPr>
          <w:rFonts w:hint="eastAsia"/>
          <w:lang w:eastAsia="zh-TW"/>
        </w:rPr>
        <w:t>…</w:t>
      </w:r>
      <w:proofErr w:type="gramEnd"/>
      <w:r w:rsidRPr="00B312BF">
        <w:rPr>
          <w:rFonts w:hint="eastAsia"/>
          <w:lang w:eastAsia="zh-TW"/>
        </w:rPr>
        <w:t>」</w:t>
      </w:r>
      <w:r w:rsidR="00E36891" w:rsidRPr="00E36891">
        <w:rPr>
          <w:rFonts w:hint="eastAsia"/>
          <w:lang w:eastAsia="zh-TW"/>
        </w:rPr>
        <w:t>…</w:t>
      </w:r>
      <w:proofErr w:type="gramStart"/>
      <w:r w:rsidR="00E36891" w:rsidRPr="00E36891">
        <w:rPr>
          <w:rFonts w:hint="eastAsia"/>
          <w:lang w:eastAsia="zh-TW"/>
        </w:rPr>
        <w:t>…</w:t>
      </w:r>
      <w:proofErr w:type="gramEnd"/>
      <w:r w:rsidRPr="00B312BF">
        <w:rPr>
          <w:rFonts w:hint="eastAsia"/>
          <w:lang w:eastAsia="zh-TW"/>
        </w:rPr>
        <w:t>』</w:t>
      </w:r>
      <w:r w:rsidR="00E36891" w:rsidRPr="00E36891">
        <w:rPr>
          <w:rFonts w:hint="eastAsia"/>
          <w:lang w:eastAsia="zh-TW"/>
        </w:rPr>
        <w:t>…</w:t>
      </w:r>
      <w:proofErr w:type="gramStart"/>
      <w:r w:rsidR="00E36891" w:rsidRPr="00E36891">
        <w:rPr>
          <w:rFonts w:hint="eastAsia"/>
          <w:lang w:eastAsia="zh-TW"/>
        </w:rPr>
        <w:t>…</w:t>
      </w:r>
      <w:proofErr w:type="gramEnd"/>
      <w:r w:rsidRPr="00B312BF">
        <w:rPr>
          <w:rFonts w:hint="eastAsia"/>
          <w:lang w:eastAsia="zh-TW"/>
        </w:rPr>
        <w:t>」</w:t>
      </w:r>
      <w:r w:rsidR="006F7F22" w:rsidRPr="00B312BF">
        <w:rPr>
          <w:rFonts w:hint="eastAsia"/>
          <w:lang w:eastAsia="zh-TW"/>
        </w:rPr>
        <w:t>。</w:t>
      </w:r>
      <w:r w:rsidR="00C26C3A">
        <w:rPr>
          <w:rFonts w:hint="eastAsia"/>
          <w:lang w:eastAsia="zh-TW"/>
        </w:rPr>
        <w:t>字型不須改變。</w:t>
      </w:r>
    </w:p>
    <w:p w14:paraId="574668F2" w14:textId="6404D4AA" w:rsidR="0048137F" w:rsidRPr="00B312BF" w:rsidRDefault="007503C4" w:rsidP="00C26C3A">
      <w:pPr>
        <w:pStyle w:val="3"/>
        <w:snapToGrid w:val="0"/>
        <w:ind w:firstLine="567"/>
        <w:rPr>
          <w:lang w:eastAsia="zh-TW"/>
        </w:rPr>
      </w:pPr>
      <w:bookmarkStart w:id="41" w:name="_Toc451583659"/>
      <w:r w:rsidRPr="007503C4">
        <w:rPr>
          <w:rFonts w:ascii="Times New Roman" w:hAnsi="Times New Roman"/>
          <w:lang w:eastAsia="zh-TW"/>
        </w:rPr>
        <w:lastRenderedPageBreak/>
        <w:t>5.1.2</w:t>
      </w:r>
      <w:r w:rsidRPr="00C26C3A">
        <w:rPr>
          <w:rFonts w:hint="eastAsia"/>
          <w:lang w:eastAsia="zh-TW"/>
        </w:rPr>
        <w:t>長引證</w:t>
      </w:r>
      <w:bookmarkEnd w:id="41"/>
    </w:p>
    <w:p w14:paraId="05E71E13" w14:textId="56E3CD47" w:rsidR="00157663" w:rsidRPr="00B312BF" w:rsidRDefault="0048137F" w:rsidP="00B91A6E">
      <w:pPr>
        <w:snapToGrid w:val="0"/>
        <w:ind w:leftChars="510" w:left="1275" w:firstLine="0"/>
        <w:rPr>
          <w:lang w:eastAsia="zh-TW"/>
        </w:rPr>
      </w:pPr>
      <w:r w:rsidRPr="00B312BF">
        <w:rPr>
          <w:rFonts w:hint="eastAsia"/>
          <w:lang w:eastAsia="zh-TW"/>
        </w:rPr>
        <w:t>直接引證材料超過</w:t>
      </w:r>
      <w:r w:rsidR="004F1122">
        <w:rPr>
          <w:rFonts w:hint="eastAsia"/>
          <w:lang w:eastAsia="zh-TW"/>
        </w:rPr>
        <w:t>兩</w:t>
      </w:r>
      <w:r w:rsidRPr="00B312BF">
        <w:rPr>
          <w:rFonts w:hint="eastAsia"/>
          <w:lang w:eastAsia="zh-TW"/>
        </w:rPr>
        <w:t>行寬度者，應脫離原</w:t>
      </w:r>
      <w:r w:rsidR="009F611D">
        <w:rPr>
          <w:rFonts w:hint="eastAsia"/>
          <w:lang w:eastAsia="zh-TW"/>
        </w:rPr>
        <w:t>段落</w:t>
      </w:r>
      <w:r w:rsidRPr="00B312BF">
        <w:rPr>
          <w:rFonts w:hint="eastAsia"/>
          <w:lang w:eastAsia="zh-TW"/>
        </w:rPr>
        <w:t>而自成一</w:t>
      </w:r>
      <w:r w:rsidR="009F611D">
        <w:rPr>
          <w:rFonts w:hint="eastAsia"/>
          <w:lang w:eastAsia="zh-TW"/>
        </w:rPr>
        <w:t>新段落</w:t>
      </w:r>
      <w:r w:rsidRPr="00B312BF">
        <w:rPr>
          <w:rFonts w:hint="eastAsia"/>
          <w:lang w:eastAsia="zh-TW"/>
        </w:rPr>
        <w:t>。此處應用</w:t>
      </w:r>
      <w:r w:rsidR="004F1122">
        <w:rPr>
          <w:rFonts w:hint="eastAsia"/>
          <w:lang w:eastAsia="zh-TW"/>
        </w:rPr>
        <w:t>單行</w:t>
      </w:r>
      <w:r w:rsidR="001A09DF">
        <w:rPr>
          <w:rFonts w:hint="eastAsia"/>
          <w:lang w:eastAsia="zh-TW"/>
        </w:rPr>
        <w:t>十二</w:t>
      </w:r>
      <w:r w:rsidR="00EB0E86">
        <w:rPr>
          <w:rFonts w:hint="eastAsia"/>
          <w:lang w:eastAsia="zh-TW"/>
        </w:rPr>
        <w:t>點</w:t>
      </w:r>
      <w:r w:rsidR="004F1122">
        <w:rPr>
          <w:rFonts w:hint="eastAsia"/>
          <w:lang w:eastAsia="zh-TW"/>
        </w:rPr>
        <w:t>行距</w:t>
      </w:r>
      <w:r w:rsidRPr="00B312BF">
        <w:rPr>
          <w:rFonts w:hint="eastAsia"/>
          <w:lang w:eastAsia="zh-TW"/>
        </w:rPr>
        <w:t>，</w:t>
      </w:r>
      <w:r w:rsidR="00EB0E86">
        <w:rPr>
          <w:rFonts w:hint="eastAsia"/>
          <w:lang w:eastAsia="zh-TW"/>
        </w:rPr>
        <w:t>與前後段距離為</w:t>
      </w:r>
      <w:r w:rsidR="001A09DF">
        <w:rPr>
          <w:rFonts w:hint="eastAsia"/>
          <w:lang w:eastAsia="zh-TW"/>
        </w:rPr>
        <w:t>二十四</w:t>
      </w:r>
      <w:r w:rsidR="00EB0E86">
        <w:rPr>
          <w:rFonts w:hint="eastAsia"/>
          <w:lang w:eastAsia="zh-TW"/>
        </w:rPr>
        <w:t>點行距。</w:t>
      </w:r>
      <w:r w:rsidR="009F611D" w:rsidRPr="00B312BF">
        <w:rPr>
          <w:rFonts w:hint="eastAsia"/>
          <w:lang w:eastAsia="zh-TW"/>
        </w:rPr>
        <w:t>字型則</w:t>
      </w:r>
      <w:r w:rsidR="0027201C">
        <w:rPr>
          <w:rFonts w:hint="eastAsia"/>
          <w:lang w:eastAsia="zh-TW"/>
        </w:rPr>
        <w:t>須</w:t>
      </w:r>
      <w:r w:rsidR="009F611D" w:rsidRPr="00B312BF">
        <w:rPr>
          <w:rFonts w:hint="eastAsia"/>
          <w:lang w:eastAsia="zh-TW"/>
        </w:rPr>
        <w:t>改為「</w:t>
      </w:r>
      <w:r w:rsidR="009F611D" w:rsidRPr="00B312BF">
        <w:rPr>
          <w:rFonts w:ascii="標楷體" w:eastAsia="標楷體" w:hAnsi="標楷體" w:hint="eastAsia"/>
          <w:lang w:eastAsia="zh-TW"/>
        </w:rPr>
        <w:t>標楷體</w:t>
      </w:r>
      <w:r w:rsidR="009F611D" w:rsidRPr="00B312BF">
        <w:rPr>
          <w:rFonts w:hint="eastAsia"/>
          <w:lang w:eastAsia="zh-TW"/>
        </w:rPr>
        <w:t>」</w:t>
      </w:r>
      <w:r w:rsidR="009F611D">
        <w:rPr>
          <w:rFonts w:hint="eastAsia"/>
          <w:lang w:eastAsia="zh-TW"/>
        </w:rPr>
        <w:t>。</w:t>
      </w:r>
      <w:r w:rsidR="00A73E15">
        <w:rPr>
          <w:rFonts w:hint="eastAsia"/>
          <w:lang w:eastAsia="zh-TW"/>
        </w:rPr>
        <w:t>西文</w:t>
      </w:r>
      <w:r w:rsidR="009F611D" w:rsidRPr="00B312BF">
        <w:rPr>
          <w:rFonts w:hint="eastAsia"/>
          <w:lang w:eastAsia="zh-TW"/>
        </w:rPr>
        <w:t>則將所引用的文句以英文引號（“”）置於內，字型仍為“</w:t>
      </w:r>
      <w:r w:rsidR="009F611D" w:rsidRPr="00B312BF">
        <w:rPr>
          <w:rFonts w:hint="eastAsia"/>
          <w:lang w:eastAsia="zh-TW"/>
        </w:rPr>
        <w:t>Times New Roman</w:t>
      </w:r>
      <w:r w:rsidR="009F611D" w:rsidRPr="00B312BF">
        <w:rPr>
          <w:rFonts w:hint="eastAsia"/>
          <w:lang w:eastAsia="zh-TW"/>
        </w:rPr>
        <w:t>”</w:t>
      </w:r>
      <w:r w:rsidR="009F611D">
        <w:rPr>
          <w:rFonts w:hint="eastAsia"/>
          <w:lang w:eastAsia="zh-TW"/>
        </w:rPr>
        <w:t>。</w:t>
      </w:r>
    </w:p>
    <w:p w14:paraId="3511E6DC" w14:textId="07BDBD0B" w:rsidR="00EB0E86" w:rsidRPr="00484884" w:rsidRDefault="00EB0E86" w:rsidP="00484884">
      <w:pPr>
        <w:snapToGrid w:val="0"/>
        <w:ind w:leftChars="510" w:left="1275" w:firstLine="0"/>
        <w:rPr>
          <w:lang w:eastAsia="zh-TW"/>
        </w:rPr>
      </w:pPr>
      <w:r w:rsidRPr="00484884">
        <w:rPr>
          <w:rFonts w:hint="eastAsia"/>
          <w:lang w:eastAsia="zh-TW"/>
        </w:rPr>
        <w:t>5.1.2.1</w:t>
      </w:r>
      <w:r w:rsidRPr="00484884">
        <w:rPr>
          <w:rFonts w:hint="eastAsia"/>
          <w:lang w:eastAsia="zh-TW"/>
        </w:rPr>
        <w:t>長引證縮排</w:t>
      </w:r>
    </w:p>
    <w:p w14:paraId="6B0E4396" w14:textId="72DC32EA" w:rsidR="00484884" w:rsidRPr="00484884" w:rsidRDefault="00484884" w:rsidP="00484884">
      <w:pPr>
        <w:snapToGrid w:val="0"/>
        <w:ind w:leftChars="851" w:left="2693" w:hangingChars="226" w:hanging="565"/>
        <w:rPr>
          <w:lang w:eastAsia="zh-TW"/>
        </w:rPr>
      </w:pPr>
      <w:r w:rsidRPr="00484884">
        <w:rPr>
          <w:rFonts w:hint="eastAsia"/>
          <w:lang w:eastAsia="zh-TW"/>
        </w:rPr>
        <w:t>一、直接引證材料原資料的內容，中文應每行</w:t>
      </w:r>
      <w:proofErr w:type="gramStart"/>
      <w:r w:rsidRPr="00484884">
        <w:rPr>
          <w:rFonts w:hint="eastAsia"/>
          <w:lang w:eastAsia="zh-TW"/>
        </w:rPr>
        <w:t>左邊縮</w:t>
      </w:r>
      <w:proofErr w:type="gramEnd"/>
      <w:r w:rsidRPr="00484884">
        <w:rPr>
          <w:rFonts w:hint="eastAsia"/>
          <w:lang w:eastAsia="zh-TW"/>
        </w:rPr>
        <w:t>排兩個全形空格</w:t>
      </w:r>
      <w:r w:rsidR="00EB0E86" w:rsidRPr="00484884">
        <w:rPr>
          <w:rFonts w:hint="eastAsia"/>
          <w:lang w:eastAsia="zh-TW"/>
        </w:rPr>
        <w:t>，西</w:t>
      </w:r>
      <w:proofErr w:type="gramStart"/>
      <w:r w:rsidR="00EB0E86" w:rsidRPr="00484884">
        <w:rPr>
          <w:rFonts w:hint="eastAsia"/>
          <w:lang w:eastAsia="zh-TW"/>
        </w:rPr>
        <w:t>文要縮</w:t>
      </w:r>
      <w:proofErr w:type="gramEnd"/>
      <w:r w:rsidR="00EB0E86" w:rsidRPr="00484884">
        <w:rPr>
          <w:rFonts w:hint="eastAsia"/>
          <w:lang w:eastAsia="zh-TW"/>
        </w:rPr>
        <w:t>排四個半形空白鍵</w:t>
      </w:r>
      <w:r w:rsidRPr="00484884">
        <w:rPr>
          <w:rFonts w:hint="eastAsia"/>
          <w:lang w:eastAsia="zh-TW"/>
        </w:rPr>
        <w:t>。</w:t>
      </w:r>
    </w:p>
    <w:p w14:paraId="19791AB1" w14:textId="77777777" w:rsidR="00484884" w:rsidRDefault="00484884" w:rsidP="00484884">
      <w:pPr>
        <w:snapToGrid w:val="0"/>
        <w:ind w:leftChars="851" w:left="2693" w:hangingChars="226" w:hanging="565"/>
        <w:rPr>
          <w:lang w:eastAsia="zh-TW"/>
        </w:rPr>
      </w:pPr>
      <w:r w:rsidRPr="00484884">
        <w:rPr>
          <w:rFonts w:hint="eastAsia"/>
          <w:lang w:eastAsia="zh-TW"/>
        </w:rPr>
        <w:t>二、</w:t>
      </w:r>
      <w:r>
        <w:rPr>
          <w:rFonts w:hint="eastAsia"/>
          <w:lang w:eastAsia="zh-TW"/>
        </w:rPr>
        <w:t>如果長引證引用的原文是一段的第一行，長引證首行再縮排兩個字空位。</w:t>
      </w:r>
    </w:p>
    <w:p w14:paraId="020CD33E" w14:textId="4E04A399" w:rsidR="00F2103D" w:rsidRDefault="00F2103D" w:rsidP="00F2103D">
      <w:pPr>
        <w:snapToGrid w:val="0"/>
        <w:ind w:left="1276" w:firstLine="0"/>
        <w:rPr>
          <w:lang w:eastAsia="zh-TW"/>
        </w:rPr>
      </w:pPr>
      <w:r>
        <w:rPr>
          <w:rFonts w:hint="eastAsia"/>
          <w:lang w:eastAsia="zh-TW"/>
        </w:rPr>
        <w:t>5.1.2.2</w:t>
      </w:r>
      <w:r w:rsidR="00157663" w:rsidRPr="00484884">
        <w:rPr>
          <w:rFonts w:hint="eastAsia"/>
          <w:lang w:eastAsia="zh-TW"/>
        </w:rPr>
        <w:t>長引證</w:t>
      </w:r>
      <w:r>
        <w:rPr>
          <w:rFonts w:hint="eastAsia"/>
          <w:lang w:eastAsia="zh-TW"/>
        </w:rPr>
        <w:t>後新段落</w:t>
      </w:r>
    </w:p>
    <w:p w14:paraId="0DD57FA5" w14:textId="059A51DB" w:rsidR="00C26C3A" w:rsidRDefault="00F2103D" w:rsidP="00F2103D">
      <w:pPr>
        <w:snapToGrid w:val="0"/>
        <w:ind w:left="2127" w:firstLine="0"/>
        <w:rPr>
          <w:lang w:eastAsia="zh-TW"/>
        </w:rPr>
      </w:pPr>
      <w:r>
        <w:rPr>
          <w:rFonts w:hint="eastAsia"/>
          <w:lang w:eastAsia="zh-TW"/>
        </w:rPr>
        <w:t>長引證</w:t>
      </w:r>
      <w:r w:rsidR="00157663" w:rsidRPr="00484884">
        <w:rPr>
          <w:rFonts w:hint="eastAsia"/>
          <w:lang w:eastAsia="zh-TW"/>
        </w:rPr>
        <w:t>之後開始述說新的思想，</w:t>
      </w:r>
      <w:r w:rsidR="00792C24">
        <w:rPr>
          <w:rFonts w:hint="eastAsia"/>
          <w:lang w:eastAsia="zh-TW"/>
        </w:rPr>
        <w:t>新</w:t>
      </w:r>
      <w:proofErr w:type="gramStart"/>
      <w:r w:rsidR="00157663" w:rsidRPr="00484884">
        <w:rPr>
          <w:rFonts w:hint="eastAsia"/>
          <w:lang w:eastAsia="zh-TW"/>
        </w:rPr>
        <w:t>段落須縮排</w:t>
      </w:r>
      <w:proofErr w:type="gramEnd"/>
      <w:r w:rsidR="00792C24">
        <w:rPr>
          <w:rFonts w:hint="eastAsia"/>
          <w:lang w:eastAsia="zh-TW"/>
        </w:rPr>
        <w:t>。</w:t>
      </w:r>
      <w:r w:rsidR="00484884" w:rsidRPr="00484884">
        <w:rPr>
          <w:rFonts w:hint="eastAsia"/>
          <w:lang w:eastAsia="zh-TW"/>
        </w:rPr>
        <w:t>若</w:t>
      </w:r>
      <w:r w:rsidR="00792C24">
        <w:rPr>
          <w:rFonts w:hint="eastAsia"/>
          <w:lang w:eastAsia="zh-TW"/>
        </w:rPr>
        <w:t>新</w:t>
      </w:r>
      <w:r w:rsidR="00484884" w:rsidRPr="00484884">
        <w:rPr>
          <w:rFonts w:hint="eastAsia"/>
          <w:lang w:eastAsia="zh-TW"/>
        </w:rPr>
        <w:t>段落延續長引證之前所述說的思想，</w:t>
      </w:r>
      <w:r>
        <w:rPr>
          <w:rFonts w:hint="eastAsia"/>
          <w:lang w:eastAsia="zh-TW"/>
        </w:rPr>
        <w:t>新</w:t>
      </w:r>
      <w:r w:rsidR="00484884" w:rsidRPr="00484884">
        <w:rPr>
          <w:rFonts w:hint="eastAsia"/>
          <w:lang w:eastAsia="zh-TW"/>
        </w:rPr>
        <w:t>段落</w:t>
      </w:r>
      <w:proofErr w:type="gramStart"/>
      <w:r w:rsidR="00484884" w:rsidRPr="00484884">
        <w:rPr>
          <w:rFonts w:hint="eastAsia"/>
          <w:lang w:eastAsia="zh-TW"/>
        </w:rPr>
        <w:t>不須縮排</w:t>
      </w:r>
      <w:bookmarkStart w:id="42" w:name="_Toc451583660"/>
      <w:bookmarkStart w:id="43" w:name="_Toc451583661"/>
      <w:proofErr w:type="gramEnd"/>
      <w:r w:rsidR="00484884">
        <w:rPr>
          <w:rFonts w:hint="eastAsia"/>
          <w:lang w:eastAsia="zh-TW"/>
        </w:rPr>
        <w:t>。</w:t>
      </w:r>
    </w:p>
    <w:p w14:paraId="529BADFB" w14:textId="77777777" w:rsidR="00792C24" w:rsidRDefault="00792C24" w:rsidP="00792C24">
      <w:pPr>
        <w:snapToGrid w:val="0"/>
        <w:spacing w:line="240" w:lineRule="exact"/>
        <w:ind w:leftChars="851" w:left="2693" w:hangingChars="226" w:hanging="565"/>
        <w:rPr>
          <w:lang w:eastAsia="zh-TW"/>
        </w:rPr>
      </w:pPr>
    </w:p>
    <w:p w14:paraId="63E13B38" w14:textId="19CBBDD8" w:rsidR="003775D5" w:rsidRPr="00B312BF" w:rsidRDefault="007C3685" w:rsidP="0069312C">
      <w:pPr>
        <w:snapToGrid w:val="0"/>
        <w:rPr>
          <w:lang w:eastAsia="zh-TW"/>
        </w:rPr>
      </w:pPr>
      <w:r w:rsidRPr="007C3685">
        <w:rPr>
          <w:rFonts w:hint="eastAsia"/>
          <w:lang w:eastAsia="zh-TW"/>
        </w:rPr>
        <w:t>5.1.3</w:t>
      </w:r>
      <w:r w:rsidR="003775D5" w:rsidRPr="007C3685">
        <w:rPr>
          <w:rFonts w:hint="eastAsia"/>
          <w:lang w:eastAsia="zh-TW"/>
        </w:rPr>
        <w:t>省略部份</w:t>
      </w:r>
      <w:bookmarkEnd w:id="42"/>
    </w:p>
    <w:p w14:paraId="52A9B772" w14:textId="104A03A2" w:rsidR="003775D5" w:rsidRDefault="003775D5" w:rsidP="007C3685">
      <w:pPr>
        <w:pStyle w:val="3"/>
        <w:snapToGrid w:val="0"/>
        <w:spacing w:before="0"/>
        <w:ind w:leftChars="453" w:left="1133"/>
        <w:jc w:val="both"/>
        <w:rPr>
          <w:lang w:eastAsia="zh-TW"/>
        </w:rPr>
      </w:pPr>
      <w:r w:rsidRPr="00B312BF">
        <w:rPr>
          <w:rFonts w:hint="eastAsia"/>
          <w:lang w:eastAsia="zh-TW"/>
        </w:rPr>
        <w:t>直接引證材料，不論長短，中間如有省略部份</w:t>
      </w:r>
      <w:r w:rsidRPr="00DA0FAA">
        <w:rPr>
          <w:rFonts w:hint="eastAsia"/>
          <w:lang w:eastAsia="zh-TW"/>
        </w:rPr>
        <w:t>，以刪節號「</w:t>
      </w:r>
      <w:r w:rsidR="00E36891" w:rsidRPr="00DA0FAA">
        <w:rPr>
          <w:rFonts w:hint="eastAsia"/>
          <w:lang w:eastAsia="zh-TW"/>
        </w:rPr>
        <w:t>…</w:t>
      </w:r>
      <w:proofErr w:type="gramStart"/>
      <w:r w:rsidR="00E36891" w:rsidRPr="00DA0FAA">
        <w:rPr>
          <w:rFonts w:hint="eastAsia"/>
          <w:lang w:eastAsia="zh-TW"/>
        </w:rPr>
        <w:t>…</w:t>
      </w:r>
      <w:proofErr w:type="gramEnd"/>
      <w:r w:rsidR="003D1F90" w:rsidRPr="00DA0FAA">
        <w:rPr>
          <w:rFonts w:eastAsia="SimSun"/>
          <w:lang w:eastAsia="zh-TW"/>
        </w:rPr>
        <w:softHyphen/>
      </w:r>
      <w:r w:rsidRPr="00DA0FAA">
        <w:rPr>
          <w:rFonts w:hint="eastAsia"/>
          <w:lang w:eastAsia="zh-TW"/>
        </w:rPr>
        <w:t>」代替之。</w:t>
      </w:r>
    </w:p>
    <w:p w14:paraId="53EF8407" w14:textId="74D44C63" w:rsidR="0048137F" w:rsidRPr="00B312BF" w:rsidRDefault="00306A1E" w:rsidP="00306A1E">
      <w:pPr>
        <w:pStyle w:val="3"/>
        <w:snapToGrid w:val="0"/>
        <w:ind w:firstLine="500"/>
        <w:jc w:val="both"/>
        <w:rPr>
          <w:lang w:eastAsia="zh-TW"/>
        </w:rPr>
      </w:pPr>
      <w:r w:rsidRPr="00306A1E">
        <w:rPr>
          <w:rFonts w:ascii="Times New Roman" w:eastAsia="標楷體" w:hAnsi="Times New Roman"/>
          <w:lang w:eastAsia="zh-TW"/>
        </w:rPr>
        <w:t>5.1.4</w:t>
      </w:r>
      <w:r w:rsidR="0048137F" w:rsidRPr="00B312BF">
        <w:rPr>
          <w:rFonts w:hint="eastAsia"/>
          <w:lang w:eastAsia="zh-TW"/>
        </w:rPr>
        <w:t>原文錯誤</w:t>
      </w:r>
      <w:bookmarkEnd w:id="43"/>
    </w:p>
    <w:p w14:paraId="26A8E4CD" w14:textId="1D93F116" w:rsidR="0048137F" w:rsidRPr="00B312BF" w:rsidRDefault="0048137F" w:rsidP="00306A1E">
      <w:pPr>
        <w:snapToGrid w:val="0"/>
        <w:ind w:leftChars="453" w:left="1133" w:firstLine="0"/>
        <w:rPr>
          <w:lang w:eastAsia="zh-TW"/>
        </w:rPr>
      </w:pPr>
      <w:r w:rsidRPr="00B312BF">
        <w:rPr>
          <w:rFonts w:hint="eastAsia"/>
          <w:lang w:eastAsia="zh-TW"/>
        </w:rPr>
        <w:t>如果所引證之原文有錯誤之情形，</w:t>
      </w:r>
      <w:r w:rsidR="006D2321">
        <w:rPr>
          <w:rFonts w:hint="eastAsia"/>
          <w:lang w:eastAsia="zh-TW"/>
        </w:rPr>
        <w:t>絕</w:t>
      </w:r>
      <w:r w:rsidRPr="00B312BF">
        <w:rPr>
          <w:rFonts w:hint="eastAsia"/>
          <w:lang w:eastAsia="zh-TW"/>
        </w:rPr>
        <w:t>不可擅自更改。仍應照抄，而於錯誤之</w:t>
      </w:r>
      <w:proofErr w:type="gramStart"/>
      <w:r w:rsidRPr="00B312BF">
        <w:rPr>
          <w:rFonts w:hint="eastAsia"/>
          <w:lang w:eastAsia="zh-TW"/>
        </w:rPr>
        <w:t>字或句後</w:t>
      </w:r>
      <w:proofErr w:type="gramEnd"/>
      <w:r w:rsidRPr="00B312BF">
        <w:rPr>
          <w:rFonts w:hint="eastAsia"/>
          <w:lang w:eastAsia="zh-TW"/>
        </w:rPr>
        <w:t>立即加〔〕號，內</w:t>
      </w:r>
      <w:proofErr w:type="gramStart"/>
      <w:r w:rsidRPr="00B312BF">
        <w:rPr>
          <w:rFonts w:hint="eastAsia"/>
          <w:lang w:eastAsia="zh-TW"/>
        </w:rPr>
        <w:t>註</w:t>
      </w:r>
      <w:proofErr w:type="gramEnd"/>
      <w:r w:rsidR="006D2321">
        <w:rPr>
          <w:rFonts w:hint="eastAsia"/>
          <w:lang w:eastAsia="zh-TW"/>
        </w:rPr>
        <w:t>〔</w:t>
      </w:r>
      <w:r w:rsidRPr="00B312BF">
        <w:rPr>
          <w:rFonts w:hint="eastAsia"/>
          <w:lang w:eastAsia="zh-TW"/>
        </w:rPr>
        <w:t>照錄（譯）原文</w:t>
      </w:r>
      <w:r w:rsidR="006D2321">
        <w:rPr>
          <w:rFonts w:hint="eastAsia"/>
          <w:lang w:eastAsia="zh-TW"/>
        </w:rPr>
        <w:t>〕</w:t>
      </w:r>
      <w:r w:rsidRPr="00B312BF">
        <w:rPr>
          <w:rFonts w:hint="eastAsia"/>
          <w:lang w:eastAsia="zh-TW"/>
        </w:rPr>
        <w:t>，或</w:t>
      </w:r>
      <w:r w:rsidR="006D2321">
        <w:rPr>
          <w:rFonts w:hint="eastAsia"/>
          <w:lang w:eastAsia="zh-TW"/>
        </w:rPr>
        <w:t>〔</w:t>
      </w:r>
      <w:r w:rsidRPr="00B312BF">
        <w:rPr>
          <w:rFonts w:hint="eastAsia"/>
          <w:lang w:eastAsia="zh-TW"/>
        </w:rPr>
        <w:t>照錄（譯）原文，應為</w:t>
      </w:r>
      <w:r w:rsidR="002A2EE1">
        <w:rPr>
          <w:rFonts w:hint="eastAsia"/>
          <w:lang w:eastAsia="zh-TW"/>
        </w:rPr>
        <w:t>……</w:t>
      </w:r>
      <w:r w:rsidRPr="00B312BF">
        <w:rPr>
          <w:rFonts w:hint="eastAsia"/>
          <w:lang w:eastAsia="zh-TW"/>
        </w:rPr>
        <w:t>之誤</w:t>
      </w:r>
      <w:r w:rsidR="006D2321">
        <w:rPr>
          <w:rFonts w:hint="eastAsia"/>
          <w:lang w:eastAsia="zh-TW"/>
        </w:rPr>
        <w:t>〕</w:t>
      </w:r>
      <w:r w:rsidRPr="00B312BF">
        <w:rPr>
          <w:rFonts w:hint="eastAsia"/>
          <w:lang w:eastAsia="zh-TW"/>
        </w:rPr>
        <w:t>。如果需要標點符號，應加於〔〕之外。</w:t>
      </w:r>
    </w:p>
    <w:p w14:paraId="385E414C" w14:textId="57162816" w:rsidR="0048137F" w:rsidRPr="00306A1E" w:rsidRDefault="00306A1E" w:rsidP="00306A1E">
      <w:pPr>
        <w:pStyle w:val="2"/>
        <w:snapToGrid w:val="0"/>
        <w:jc w:val="both"/>
        <w:rPr>
          <w:b/>
          <w:bCs/>
          <w:lang w:eastAsia="zh-TW"/>
        </w:rPr>
      </w:pPr>
      <w:bookmarkStart w:id="44" w:name="_Toc451583662"/>
      <w:r w:rsidRPr="00306A1E">
        <w:rPr>
          <w:rFonts w:ascii="Times New Roman" w:hAnsi="Times New Roman"/>
          <w:b/>
          <w:bCs/>
          <w:lang w:eastAsia="zh-TW"/>
        </w:rPr>
        <w:t>5.2</w:t>
      </w:r>
      <w:r w:rsidR="00E05F04">
        <w:rPr>
          <w:rFonts w:ascii="Times New Roman" w:hAnsi="Times New Roman"/>
          <w:b/>
          <w:bCs/>
          <w:lang w:eastAsia="zh-TW"/>
        </w:rPr>
        <w:tab/>
      </w:r>
      <w:r w:rsidRPr="00306A1E">
        <w:rPr>
          <w:rFonts w:hint="eastAsia"/>
          <w:b/>
          <w:bCs/>
          <w:lang w:eastAsia="zh-TW"/>
        </w:rPr>
        <w:t>間接引證法</w:t>
      </w:r>
      <w:bookmarkEnd w:id="44"/>
    </w:p>
    <w:p w14:paraId="12FBDCA0" w14:textId="63D9686D" w:rsidR="0048137F" w:rsidRPr="00B312BF" w:rsidRDefault="0048137F" w:rsidP="00E05F04">
      <w:pPr>
        <w:snapToGrid w:val="0"/>
        <w:ind w:leftChars="226" w:left="565" w:firstLine="0"/>
        <w:rPr>
          <w:lang w:eastAsia="zh-TW"/>
        </w:rPr>
      </w:pPr>
      <w:r w:rsidRPr="00B312BF">
        <w:rPr>
          <w:rFonts w:hint="eastAsia"/>
          <w:lang w:eastAsia="zh-TW"/>
        </w:rPr>
        <w:t>將參考書籍及其他類型材料，或旁人口述意見，</w:t>
      </w:r>
      <w:r w:rsidR="009266BE">
        <w:rPr>
          <w:rFonts w:hint="eastAsia"/>
          <w:lang w:eastAsia="zh-TW"/>
        </w:rPr>
        <w:t>研究報告</w:t>
      </w:r>
      <w:r w:rsidRPr="00B312BF">
        <w:rPr>
          <w:rFonts w:hint="eastAsia"/>
          <w:lang w:eastAsia="zh-TW"/>
        </w:rPr>
        <w:t>作者本人另撰字句表達，謂之間接引證。雖字句有別，而</w:t>
      </w:r>
      <w:proofErr w:type="gramStart"/>
      <w:r w:rsidRPr="00B312BF">
        <w:rPr>
          <w:rFonts w:hint="eastAsia"/>
          <w:lang w:eastAsia="zh-TW"/>
        </w:rPr>
        <w:t>含義實同</w:t>
      </w:r>
      <w:proofErr w:type="gramEnd"/>
      <w:r w:rsidRPr="00B312BF">
        <w:rPr>
          <w:rFonts w:hint="eastAsia"/>
          <w:lang w:eastAsia="zh-TW"/>
        </w:rPr>
        <w:t>；亦應以附註標明出處，但無</w:t>
      </w:r>
      <w:r w:rsidR="0027201C">
        <w:rPr>
          <w:rFonts w:hint="eastAsia"/>
          <w:lang w:eastAsia="zh-TW"/>
        </w:rPr>
        <w:t>須</w:t>
      </w:r>
      <w:r w:rsidRPr="00B312BF">
        <w:rPr>
          <w:rFonts w:hint="eastAsia"/>
          <w:lang w:eastAsia="zh-TW"/>
        </w:rPr>
        <w:t>「」號。</w:t>
      </w:r>
    </w:p>
    <w:p w14:paraId="634B9BB2" w14:textId="1667C13C" w:rsidR="00D627E0" w:rsidRDefault="0048137F" w:rsidP="00E05F04">
      <w:pPr>
        <w:snapToGrid w:val="0"/>
        <w:ind w:leftChars="226" w:left="565" w:firstLine="0"/>
        <w:jc w:val="left"/>
        <w:rPr>
          <w:lang w:eastAsia="zh-TW"/>
        </w:rPr>
      </w:pPr>
      <w:r w:rsidRPr="00B312BF">
        <w:rPr>
          <w:rFonts w:hint="eastAsia"/>
          <w:lang w:eastAsia="zh-TW"/>
        </w:rPr>
        <w:t>如引用</w:t>
      </w:r>
      <w:r w:rsidR="0003158C">
        <w:rPr>
          <w:rFonts w:hint="eastAsia"/>
          <w:lang w:eastAsia="zh-TW"/>
        </w:rPr>
        <w:t>授課老師</w:t>
      </w:r>
      <w:r w:rsidRPr="00B312BF">
        <w:rPr>
          <w:rFonts w:hint="eastAsia"/>
          <w:lang w:eastAsia="zh-TW"/>
        </w:rPr>
        <w:t>在課室內之講授筆記，或節錄某人之演講詞時，應將引證文送請該</w:t>
      </w:r>
      <w:r w:rsidR="0003158C">
        <w:rPr>
          <w:rFonts w:hint="eastAsia"/>
          <w:lang w:eastAsia="zh-TW"/>
        </w:rPr>
        <w:t>授課老師</w:t>
      </w:r>
      <w:r w:rsidRPr="00B312BF">
        <w:rPr>
          <w:rFonts w:hint="eastAsia"/>
          <w:lang w:eastAsia="zh-TW"/>
        </w:rPr>
        <w:t>或某人審閱許可，以免與原意有所出入。</w:t>
      </w:r>
    </w:p>
    <w:p w14:paraId="71786ACF" w14:textId="77777777" w:rsidR="00D627E0" w:rsidRDefault="00D627E0">
      <w:pPr>
        <w:adjustRightInd/>
        <w:spacing w:line="240" w:lineRule="auto"/>
        <w:ind w:firstLine="0"/>
        <w:jc w:val="left"/>
        <w:textAlignment w:val="auto"/>
        <w:rPr>
          <w:lang w:eastAsia="zh-TW"/>
        </w:rPr>
      </w:pPr>
      <w:r>
        <w:rPr>
          <w:lang w:eastAsia="zh-TW"/>
        </w:rPr>
        <w:br w:type="page"/>
      </w:r>
    </w:p>
    <w:p w14:paraId="55CDF1C3" w14:textId="77777777" w:rsidR="00730EA0" w:rsidRDefault="00730EA0" w:rsidP="00730EA0">
      <w:pPr>
        <w:snapToGrid w:val="0"/>
        <w:jc w:val="left"/>
        <w:rPr>
          <w:lang w:eastAsia="zh-TW"/>
        </w:rPr>
        <w:sectPr w:rsidR="00730EA0" w:rsidSect="00053739">
          <w:footnotePr>
            <w:pos w:val="beneathText"/>
            <w:numRestart w:val="eachSect"/>
          </w:footnotePr>
          <w:pgSz w:w="11907" w:h="16840" w:code="9"/>
          <w:pgMar w:top="1418" w:right="1418" w:bottom="1418" w:left="1418" w:header="907" w:footer="907" w:gutter="709"/>
          <w:cols w:space="425"/>
        </w:sectPr>
      </w:pPr>
    </w:p>
    <w:p w14:paraId="48306DBA" w14:textId="1CE6CC82" w:rsidR="00D571D1" w:rsidRDefault="00CA6443" w:rsidP="00CA6443">
      <w:pPr>
        <w:ind w:firstLine="0"/>
        <w:rPr>
          <w:color w:val="4F81BD" w:themeColor="accent1"/>
          <w:sz w:val="52"/>
          <w:szCs w:val="52"/>
          <w:lang w:eastAsia="zh-TW"/>
        </w:rPr>
      </w:pPr>
      <w:bookmarkStart w:id="45" w:name="_Toc451583652"/>
      <w:r w:rsidRPr="00CA6443">
        <w:rPr>
          <w:rFonts w:hint="eastAsia"/>
          <w:color w:val="4F81BD" w:themeColor="accent1"/>
          <w:sz w:val="52"/>
          <w:szCs w:val="52"/>
          <w:lang w:eastAsia="zh-TW"/>
        </w:rPr>
        <w:lastRenderedPageBreak/>
        <w:t>6</w:t>
      </w:r>
      <w:r>
        <w:rPr>
          <w:color w:val="4F81BD" w:themeColor="accent1"/>
          <w:sz w:val="52"/>
          <w:szCs w:val="52"/>
          <w:lang w:eastAsia="zh-TW"/>
        </w:rPr>
        <w:tab/>
      </w:r>
      <w:r>
        <w:rPr>
          <w:color w:val="4F81BD" w:themeColor="accent1"/>
          <w:sz w:val="52"/>
          <w:szCs w:val="52"/>
          <w:lang w:eastAsia="zh-TW"/>
        </w:rPr>
        <w:tab/>
      </w:r>
      <w:r w:rsidR="000550B7" w:rsidRPr="00CA6443">
        <w:rPr>
          <w:rFonts w:hint="eastAsia"/>
          <w:color w:val="4F81BD" w:themeColor="accent1"/>
          <w:sz w:val="52"/>
          <w:szCs w:val="52"/>
          <w:lang w:eastAsia="zh-TW"/>
        </w:rPr>
        <w:t>附註及</w:t>
      </w:r>
      <w:r w:rsidR="005A760C" w:rsidRPr="00CA6443">
        <w:rPr>
          <w:rFonts w:hint="eastAsia"/>
          <w:color w:val="4F81BD" w:themeColor="accent1"/>
          <w:sz w:val="52"/>
          <w:szCs w:val="52"/>
          <w:lang w:eastAsia="zh-TW"/>
        </w:rPr>
        <w:t>參考書目</w:t>
      </w:r>
      <w:bookmarkStart w:id="46" w:name="_Toc451583663"/>
      <w:bookmarkEnd w:id="45"/>
    </w:p>
    <w:p w14:paraId="53619FAC" w14:textId="77777777" w:rsidR="006E6E0B" w:rsidRPr="00CA6443" w:rsidRDefault="006E6E0B" w:rsidP="00CA6443">
      <w:pPr>
        <w:ind w:firstLine="0"/>
        <w:rPr>
          <w:color w:val="4F81BD" w:themeColor="accent1"/>
          <w:sz w:val="52"/>
          <w:szCs w:val="52"/>
          <w:lang w:eastAsia="zh-TW"/>
        </w:rPr>
      </w:pPr>
    </w:p>
    <w:bookmarkEnd w:id="46"/>
    <w:p w14:paraId="7C32C5FD" w14:textId="31CA0CC4" w:rsidR="006E6E0B" w:rsidRDefault="006E6E0B" w:rsidP="00E132AC">
      <w:pPr>
        <w:snapToGrid w:val="0"/>
        <w:rPr>
          <w:b/>
          <w:bCs/>
          <w:lang w:eastAsia="zh-TW"/>
        </w:rPr>
      </w:pPr>
      <w:r w:rsidRPr="00E132AC">
        <w:rPr>
          <w:b/>
          <w:bCs/>
          <w:lang w:eastAsia="zh-TW"/>
        </w:rPr>
        <w:t>6.1</w:t>
      </w:r>
      <w:r w:rsidRPr="00E132AC">
        <w:rPr>
          <w:b/>
          <w:bCs/>
          <w:lang w:eastAsia="zh-TW"/>
        </w:rPr>
        <w:t xml:space="preserve">　</w:t>
      </w:r>
      <w:r w:rsidRPr="00E132AC">
        <w:rPr>
          <w:b/>
          <w:bCs/>
          <w:lang w:eastAsia="zh-TW"/>
        </w:rPr>
        <w:t xml:space="preserve"> </w:t>
      </w:r>
      <w:r w:rsidRPr="00E132AC">
        <w:rPr>
          <w:b/>
          <w:bCs/>
          <w:lang w:eastAsia="zh-TW"/>
        </w:rPr>
        <w:t>附註及參考書目標示法</w:t>
      </w:r>
      <w:r w:rsidRPr="00E132AC">
        <w:rPr>
          <w:b/>
          <w:bCs/>
          <w:lang w:eastAsia="zh-TW"/>
        </w:rPr>
        <w:tab/>
      </w:r>
    </w:p>
    <w:p w14:paraId="2F5890C6" w14:textId="45B4926E" w:rsidR="00E4113C" w:rsidRDefault="00E4113C" w:rsidP="00E4113C">
      <w:pPr>
        <w:snapToGrid w:val="0"/>
        <w:ind w:leftChars="510" w:left="1275" w:firstLine="0"/>
        <w:rPr>
          <w:lang w:eastAsia="zh-TW"/>
        </w:rPr>
      </w:pPr>
      <w:r w:rsidRPr="00E4113C">
        <w:rPr>
          <w:rFonts w:hint="eastAsia"/>
          <w:lang w:eastAsia="zh-TW"/>
        </w:rPr>
        <w:t>6.1.1</w:t>
      </w:r>
      <w:r w:rsidRPr="00E4113C">
        <w:rPr>
          <w:rFonts w:hint="eastAsia"/>
          <w:lang w:eastAsia="zh-TW"/>
        </w:rPr>
        <w:t>附註標示法</w:t>
      </w:r>
    </w:p>
    <w:p w14:paraId="3B62547D" w14:textId="54A116E2" w:rsidR="00E4113C" w:rsidRDefault="00E4113C" w:rsidP="00E4113C">
      <w:pPr>
        <w:snapToGrid w:val="0"/>
        <w:ind w:leftChars="510" w:left="1275" w:firstLine="0"/>
        <w:rPr>
          <w:lang w:eastAsia="zh-TW"/>
        </w:rPr>
      </w:pPr>
      <w:r w:rsidRPr="00E4113C">
        <w:rPr>
          <w:rFonts w:hint="eastAsia"/>
          <w:lang w:eastAsia="zh-TW"/>
        </w:rPr>
        <w:t>6.1.2</w:t>
      </w:r>
      <w:r w:rsidRPr="00E4113C">
        <w:rPr>
          <w:rFonts w:hint="eastAsia"/>
          <w:lang w:eastAsia="zh-TW"/>
        </w:rPr>
        <w:t>短附註法</w:t>
      </w:r>
    </w:p>
    <w:p w14:paraId="42F7AC46" w14:textId="4D2F158B" w:rsidR="00E4113C" w:rsidRDefault="00E4113C" w:rsidP="00E4113C">
      <w:pPr>
        <w:snapToGrid w:val="0"/>
        <w:ind w:leftChars="510" w:left="1275" w:firstLine="0"/>
        <w:rPr>
          <w:lang w:eastAsia="zh-TW"/>
        </w:rPr>
      </w:pPr>
      <w:r w:rsidRPr="00E4113C">
        <w:rPr>
          <w:rFonts w:hint="eastAsia"/>
          <w:lang w:eastAsia="zh-TW"/>
        </w:rPr>
        <w:t>6.1.3</w:t>
      </w:r>
      <w:r w:rsidRPr="00E4113C">
        <w:rPr>
          <w:rFonts w:hint="eastAsia"/>
          <w:lang w:eastAsia="zh-TW"/>
        </w:rPr>
        <w:t>雜誌、百科全書或其他合集</w:t>
      </w:r>
    </w:p>
    <w:p w14:paraId="225A612C" w14:textId="7A8F4917" w:rsidR="00E4113C" w:rsidRPr="00E4113C" w:rsidRDefault="00E4113C" w:rsidP="00E4113C">
      <w:pPr>
        <w:snapToGrid w:val="0"/>
        <w:ind w:leftChars="510" w:left="1275" w:firstLine="0"/>
        <w:rPr>
          <w:lang w:eastAsia="zh-TW"/>
        </w:rPr>
      </w:pPr>
      <w:r w:rsidRPr="00E4113C">
        <w:rPr>
          <w:rFonts w:hint="eastAsia"/>
          <w:lang w:eastAsia="zh-TW"/>
        </w:rPr>
        <w:t>6.1.4</w:t>
      </w:r>
      <w:r w:rsidRPr="00E4113C">
        <w:rPr>
          <w:rFonts w:hint="eastAsia"/>
          <w:lang w:eastAsia="zh-TW"/>
        </w:rPr>
        <w:tab/>
      </w:r>
      <w:r w:rsidRPr="00E4113C">
        <w:rPr>
          <w:rFonts w:hint="eastAsia"/>
          <w:lang w:eastAsia="zh-TW"/>
        </w:rPr>
        <w:t>參考書目標示法</w:t>
      </w:r>
    </w:p>
    <w:p w14:paraId="42E26708" w14:textId="5D304651" w:rsidR="006E6E0B" w:rsidRDefault="006E6E0B" w:rsidP="00E132AC">
      <w:pPr>
        <w:snapToGrid w:val="0"/>
        <w:rPr>
          <w:b/>
          <w:bCs/>
          <w:lang w:eastAsia="zh-TW"/>
        </w:rPr>
      </w:pPr>
      <w:r w:rsidRPr="00E132AC">
        <w:rPr>
          <w:b/>
          <w:bCs/>
          <w:lang w:eastAsia="zh-TW"/>
        </w:rPr>
        <w:t>6.2</w:t>
      </w:r>
      <w:r w:rsidRPr="00E132AC">
        <w:rPr>
          <w:b/>
          <w:bCs/>
          <w:lang w:eastAsia="zh-TW"/>
        </w:rPr>
        <w:t xml:space="preserve">　</w:t>
      </w:r>
      <w:r w:rsidRPr="00E132AC">
        <w:rPr>
          <w:b/>
          <w:bCs/>
          <w:lang w:eastAsia="zh-TW"/>
        </w:rPr>
        <w:t xml:space="preserve"> </w:t>
      </w:r>
      <w:r w:rsidRPr="00E132AC">
        <w:rPr>
          <w:b/>
          <w:bCs/>
          <w:lang w:eastAsia="zh-TW"/>
        </w:rPr>
        <w:t>書籍</w:t>
      </w:r>
      <w:r w:rsidRPr="00E132AC">
        <w:rPr>
          <w:b/>
          <w:bCs/>
          <w:lang w:eastAsia="zh-TW"/>
        </w:rPr>
        <w:tab/>
      </w:r>
    </w:p>
    <w:p w14:paraId="20066FFD" w14:textId="496373DD" w:rsidR="00E4113C" w:rsidRDefault="00E4113C" w:rsidP="00E4113C">
      <w:pPr>
        <w:snapToGrid w:val="0"/>
        <w:ind w:leftChars="510" w:left="1275" w:firstLine="0"/>
        <w:rPr>
          <w:lang w:eastAsia="zh-TW"/>
        </w:rPr>
      </w:pPr>
      <w:r w:rsidRPr="00E4113C">
        <w:rPr>
          <w:rFonts w:hint="eastAsia"/>
          <w:lang w:eastAsia="zh-TW"/>
        </w:rPr>
        <w:t>6.2.1</w:t>
      </w:r>
      <w:r w:rsidRPr="00E4113C">
        <w:rPr>
          <w:rFonts w:hint="eastAsia"/>
          <w:lang w:eastAsia="zh-TW"/>
        </w:rPr>
        <w:t>中文書籍</w:t>
      </w:r>
    </w:p>
    <w:p w14:paraId="0760B22A" w14:textId="08E134C1" w:rsidR="0075452D" w:rsidRDefault="0075452D" w:rsidP="00E4113C">
      <w:pPr>
        <w:snapToGrid w:val="0"/>
        <w:ind w:leftChars="510" w:left="1275" w:firstLine="0"/>
        <w:rPr>
          <w:lang w:eastAsia="zh-TW"/>
        </w:rPr>
      </w:pPr>
      <w:r w:rsidRPr="0075452D">
        <w:rPr>
          <w:rFonts w:hint="eastAsia"/>
          <w:lang w:eastAsia="zh-TW"/>
        </w:rPr>
        <w:t>6.2.2</w:t>
      </w:r>
      <w:r w:rsidRPr="0075452D">
        <w:rPr>
          <w:rFonts w:hint="eastAsia"/>
          <w:lang w:eastAsia="zh-TW"/>
        </w:rPr>
        <w:t>西文書籍</w:t>
      </w:r>
    </w:p>
    <w:p w14:paraId="42B17B92" w14:textId="0066A1C4" w:rsidR="0075452D" w:rsidRPr="00E4113C" w:rsidRDefault="0075452D" w:rsidP="00E4113C">
      <w:pPr>
        <w:snapToGrid w:val="0"/>
        <w:ind w:leftChars="510" w:left="1275" w:firstLine="0"/>
        <w:rPr>
          <w:lang w:eastAsia="zh-TW"/>
        </w:rPr>
      </w:pPr>
      <w:r w:rsidRPr="0075452D">
        <w:rPr>
          <w:rFonts w:hint="eastAsia"/>
          <w:lang w:eastAsia="zh-TW"/>
        </w:rPr>
        <w:t>6.2.3</w:t>
      </w:r>
      <w:r w:rsidRPr="0075452D">
        <w:rPr>
          <w:rFonts w:hint="eastAsia"/>
          <w:lang w:eastAsia="zh-TW"/>
        </w:rPr>
        <w:t>書籍標</w:t>
      </w:r>
      <w:proofErr w:type="gramStart"/>
      <w:r w:rsidRPr="0075452D">
        <w:rPr>
          <w:rFonts w:hint="eastAsia"/>
          <w:lang w:eastAsia="zh-TW"/>
        </w:rPr>
        <w:t>註</w:t>
      </w:r>
      <w:proofErr w:type="gramEnd"/>
      <w:r w:rsidRPr="0075452D">
        <w:rPr>
          <w:rFonts w:hint="eastAsia"/>
          <w:lang w:eastAsia="zh-TW"/>
        </w:rPr>
        <w:t>實例</w:t>
      </w:r>
    </w:p>
    <w:p w14:paraId="1D519D5B" w14:textId="77777777" w:rsidR="0075452D" w:rsidRDefault="006E6E0B" w:rsidP="00E132AC">
      <w:pPr>
        <w:snapToGrid w:val="0"/>
        <w:rPr>
          <w:b/>
          <w:bCs/>
          <w:lang w:eastAsia="zh-TW"/>
        </w:rPr>
      </w:pPr>
      <w:r w:rsidRPr="00E132AC">
        <w:rPr>
          <w:b/>
          <w:bCs/>
          <w:lang w:eastAsia="zh-TW"/>
        </w:rPr>
        <w:t>6.3</w:t>
      </w:r>
      <w:r w:rsidRPr="00E132AC">
        <w:rPr>
          <w:b/>
          <w:bCs/>
          <w:lang w:eastAsia="zh-TW"/>
        </w:rPr>
        <w:t xml:space="preserve">　</w:t>
      </w:r>
      <w:r w:rsidRPr="00E132AC">
        <w:rPr>
          <w:b/>
          <w:bCs/>
          <w:lang w:eastAsia="zh-TW"/>
        </w:rPr>
        <w:t xml:space="preserve"> </w:t>
      </w:r>
      <w:r w:rsidRPr="00E132AC">
        <w:rPr>
          <w:b/>
          <w:bCs/>
          <w:lang w:eastAsia="zh-TW"/>
        </w:rPr>
        <w:t>字典、辭典及百科全書</w:t>
      </w:r>
    </w:p>
    <w:p w14:paraId="02977BF2" w14:textId="35D37E96" w:rsidR="006E6E0B" w:rsidRDefault="0075452D" w:rsidP="0075452D">
      <w:pPr>
        <w:snapToGrid w:val="0"/>
        <w:ind w:leftChars="510" w:left="1275" w:firstLine="0"/>
        <w:rPr>
          <w:lang w:eastAsia="zh-TW"/>
        </w:rPr>
      </w:pPr>
      <w:r w:rsidRPr="0075452D">
        <w:rPr>
          <w:rFonts w:hint="eastAsia"/>
          <w:lang w:eastAsia="zh-TW"/>
        </w:rPr>
        <w:t>6.3.1</w:t>
      </w:r>
      <w:r w:rsidRPr="0075452D">
        <w:rPr>
          <w:rFonts w:hint="eastAsia"/>
          <w:lang w:eastAsia="zh-TW"/>
        </w:rPr>
        <w:t>包含作者姓名</w:t>
      </w:r>
      <w:r w:rsidR="006E6E0B" w:rsidRPr="0075452D">
        <w:rPr>
          <w:lang w:eastAsia="zh-TW"/>
        </w:rPr>
        <w:tab/>
      </w:r>
    </w:p>
    <w:p w14:paraId="0DAC0DE6" w14:textId="46CE3A0C" w:rsidR="0075452D" w:rsidRPr="0075452D" w:rsidRDefault="0075452D" w:rsidP="0075452D">
      <w:pPr>
        <w:snapToGrid w:val="0"/>
        <w:ind w:leftChars="510" w:left="1275" w:firstLine="0"/>
        <w:rPr>
          <w:lang w:eastAsia="zh-TW"/>
        </w:rPr>
      </w:pPr>
      <w:r w:rsidRPr="0075452D">
        <w:rPr>
          <w:rFonts w:hint="eastAsia"/>
          <w:lang w:eastAsia="zh-TW"/>
        </w:rPr>
        <w:t>6.3.2</w:t>
      </w:r>
      <w:r w:rsidRPr="0075452D">
        <w:rPr>
          <w:rFonts w:hint="eastAsia"/>
          <w:lang w:eastAsia="zh-TW"/>
        </w:rPr>
        <w:t>不包含作者姓名</w:t>
      </w:r>
    </w:p>
    <w:p w14:paraId="087AA4D2" w14:textId="7C7B5963" w:rsidR="006E6E0B" w:rsidRDefault="006E6E0B" w:rsidP="00E132AC">
      <w:pPr>
        <w:snapToGrid w:val="0"/>
        <w:rPr>
          <w:b/>
          <w:bCs/>
          <w:lang w:eastAsia="zh-TW"/>
        </w:rPr>
      </w:pPr>
      <w:r w:rsidRPr="00E132AC">
        <w:rPr>
          <w:b/>
          <w:bCs/>
          <w:lang w:eastAsia="zh-TW"/>
        </w:rPr>
        <w:t>6.4</w:t>
      </w:r>
      <w:r w:rsidRPr="00E132AC">
        <w:rPr>
          <w:b/>
          <w:bCs/>
          <w:lang w:eastAsia="zh-TW"/>
        </w:rPr>
        <w:t xml:space="preserve">　</w:t>
      </w:r>
      <w:r w:rsidRPr="00E132AC">
        <w:rPr>
          <w:b/>
          <w:bCs/>
          <w:lang w:eastAsia="zh-TW"/>
        </w:rPr>
        <w:t xml:space="preserve"> </w:t>
      </w:r>
      <w:r w:rsidRPr="00E132AC">
        <w:rPr>
          <w:b/>
          <w:bCs/>
          <w:lang w:eastAsia="zh-TW"/>
        </w:rPr>
        <w:t>期刊及文集</w:t>
      </w:r>
      <w:r w:rsidRPr="00E132AC">
        <w:rPr>
          <w:b/>
          <w:bCs/>
          <w:lang w:eastAsia="zh-TW"/>
        </w:rPr>
        <w:tab/>
      </w:r>
    </w:p>
    <w:p w14:paraId="23211464" w14:textId="7B317FB4" w:rsidR="0075452D" w:rsidRDefault="0075452D" w:rsidP="0075452D">
      <w:pPr>
        <w:snapToGrid w:val="0"/>
        <w:ind w:leftChars="510" w:left="1275" w:firstLine="0"/>
        <w:rPr>
          <w:lang w:eastAsia="zh-TW"/>
        </w:rPr>
      </w:pPr>
      <w:r w:rsidRPr="0075452D">
        <w:rPr>
          <w:rFonts w:hint="eastAsia"/>
          <w:lang w:eastAsia="zh-TW"/>
        </w:rPr>
        <w:t>6.4.1</w:t>
      </w:r>
      <w:r w:rsidRPr="0075452D">
        <w:rPr>
          <w:rFonts w:hint="eastAsia"/>
          <w:lang w:eastAsia="zh-TW"/>
        </w:rPr>
        <w:t>期刊</w:t>
      </w:r>
    </w:p>
    <w:p w14:paraId="34FD237D" w14:textId="4E09688F" w:rsidR="0075452D" w:rsidRPr="0075452D" w:rsidRDefault="0075452D" w:rsidP="0075452D">
      <w:pPr>
        <w:snapToGrid w:val="0"/>
        <w:ind w:leftChars="510" w:left="1275" w:firstLine="0"/>
        <w:rPr>
          <w:lang w:eastAsia="zh-TW"/>
        </w:rPr>
      </w:pPr>
      <w:r w:rsidRPr="0075452D">
        <w:rPr>
          <w:rFonts w:hint="eastAsia"/>
          <w:lang w:eastAsia="zh-TW"/>
        </w:rPr>
        <w:t>6.4.2</w:t>
      </w:r>
      <w:r w:rsidRPr="0075452D">
        <w:rPr>
          <w:rFonts w:hint="eastAsia"/>
          <w:lang w:eastAsia="zh-TW"/>
        </w:rPr>
        <w:t>文集</w:t>
      </w:r>
    </w:p>
    <w:p w14:paraId="6411BEB7" w14:textId="501F2EFB" w:rsidR="006E6E0B" w:rsidRDefault="006E6E0B" w:rsidP="00E132AC">
      <w:pPr>
        <w:snapToGrid w:val="0"/>
        <w:rPr>
          <w:b/>
          <w:bCs/>
          <w:lang w:eastAsia="zh-TW"/>
        </w:rPr>
      </w:pPr>
      <w:r w:rsidRPr="00E132AC">
        <w:rPr>
          <w:b/>
          <w:bCs/>
          <w:lang w:eastAsia="zh-TW"/>
        </w:rPr>
        <w:t>6.5</w:t>
      </w:r>
      <w:r w:rsidRPr="00E132AC">
        <w:rPr>
          <w:b/>
          <w:bCs/>
          <w:lang w:eastAsia="zh-TW"/>
        </w:rPr>
        <w:t xml:space="preserve">　</w:t>
      </w:r>
      <w:r w:rsidRPr="00E132AC">
        <w:rPr>
          <w:b/>
          <w:bCs/>
          <w:lang w:eastAsia="zh-TW"/>
        </w:rPr>
        <w:t xml:space="preserve"> </w:t>
      </w:r>
      <w:r w:rsidRPr="00E132AC">
        <w:rPr>
          <w:b/>
          <w:bCs/>
          <w:lang w:eastAsia="zh-TW"/>
        </w:rPr>
        <w:t>研討會論文</w:t>
      </w:r>
      <w:r w:rsidRPr="00E132AC">
        <w:rPr>
          <w:b/>
          <w:bCs/>
          <w:lang w:eastAsia="zh-TW"/>
        </w:rPr>
        <w:tab/>
      </w:r>
    </w:p>
    <w:p w14:paraId="575A2AEC" w14:textId="490CC11A" w:rsidR="008B27D8" w:rsidRDefault="008B27D8" w:rsidP="008B27D8">
      <w:pPr>
        <w:snapToGrid w:val="0"/>
        <w:ind w:leftChars="510" w:left="1275" w:firstLine="0"/>
        <w:rPr>
          <w:lang w:eastAsia="zh-TW"/>
        </w:rPr>
      </w:pPr>
      <w:r w:rsidRPr="008B27D8">
        <w:rPr>
          <w:rFonts w:hint="eastAsia"/>
          <w:lang w:eastAsia="zh-TW"/>
        </w:rPr>
        <w:t>6.5.1</w:t>
      </w:r>
      <w:r w:rsidRPr="008B27D8">
        <w:rPr>
          <w:rFonts w:hint="eastAsia"/>
          <w:lang w:eastAsia="zh-TW"/>
        </w:rPr>
        <w:t xml:space="preserve">　研討會論文</w:t>
      </w:r>
    </w:p>
    <w:p w14:paraId="0958CB47" w14:textId="3A033082" w:rsidR="0013383A" w:rsidRPr="008B27D8" w:rsidRDefault="0013383A" w:rsidP="008B27D8">
      <w:pPr>
        <w:snapToGrid w:val="0"/>
        <w:ind w:leftChars="510" w:left="1275" w:firstLine="0"/>
        <w:rPr>
          <w:lang w:eastAsia="zh-TW"/>
        </w:rPr>
      </w:pPr>
      <w:r w:rsidRPr="0013383A">
        <w:rPr>
          <w:rFonts w:hint="eastAsia"/>
          <w:lang w:eastAsia="zh-TW"/>
        </w:rPr>
        <w:t>6.5.2</w:t>
      </w:r>
      <w:r w:rsidRPr="0013383A">
        <w:rPr>
          <w:rFonts w:hint="eastAsia"/>
          <w:lang w:eastAsia="zh-TW"/>
        </w:rPr>
        <w:t>研討會後出版之合集</w:t>
      </w:r>
    </w:p>
    <w:p w14:paraId="17CE6CAF" w14:textId="31D1B29E" w:rsidR="006E6E0B" w:rsidRPr="00E132AC" w:rsidRDefault="006E6E0B" w:rsidP="00E132AC">
      <w:pPr>
        <w:snapToGrid w:val="0"/>
        <w:rPr>
          <w:b/>
          <w:bCs/>
          <w:lang w:eastAsia="zh-TW"/>
        </w:rPr>
      </w:pPr>
      <w:r w:rsidRPr="00E132AC">
        <w:rPr>
          <w:b/>
          <w:bCs/>
          <w:lang w:eastAsia="zh-TW"/>
        </w:rPr>
        <w:t>6.6</w:t>
      </w:r>
      <w:r w:rsidRPr="00E132AC">
        <w:rPr>
          <w:b/>
          <w:bCs/>
          <w:lang w:eastAsia="zh-TW"/>
        </w:rPr>
        <w:t xml:space="preserve">　</w:t>
      </w:r>
      <w:r w:rsidRPr="00E132AC">
        <w:rPr>
          <w:b/>
          <w:bCs/>
          <w:lang w:eastAsia="zh-TW"/>
        </w:rPr>
        <w:t xml:space="preserve"> </w:t>
      </w:r>
      <w:r w:rsidRPr="00E132AC">
        <w:rPr>
          <w:b/>
          <w:bCs/>
          <w:lang w:eastAsia="zh-TW"/>
        </w:rPr>
        <w:t>學位論文</w:t>
      </w:r>
      <w:r w:rsidRPr="00E132AC">
        <w:rPr>
          <w:b/>
          <w:bCs/>
          <w:lang w:eastAsia="zh-TW"/>
        </w:rPr>
        <w:tab/>
      </w:r>
    </w:p>
    <w:p w14:paraId="652C2394" w14:textId="6FA54194" w:rsidR="006E6E0B" w:rsidRPr="00E132AC" w:rsidRDefault="006E6E0B" w:rsidP="00E132AC">
      <w:pPr>
        <w:snapToGrid w:val="0"/>
        <w:rPr>
          <w:b/>
          <w:bCs/>
          <w:lang w:eastAsia="zh-TW"/>
        </w:rPr>
      </w:pPr>
      <w:r w:rsidRPr="00E132AC">
        <w:rPr>
          <w:b/>
          <w:bCs/>
          <w:lang w:eastAsia="zh-TW"/>
        </w:rPr>
        <w:t>6.7</w:t>
      </w:r>
      <w:r w:rsidRPr="00E132AC">
        <w:rPr>
          <w:b/>
          <w:bCs/>
          <w:lang w:eastAsia="zh-TW"/>
        </w:rPr>
        <w:t xml:space="preserve">　</w:t>
      </w:r>
      <w:r w:rsidRPr="00E132AC">
        <w:rPr>
          <w:b/>
          <w:bCs/>
          <w:lang w:eastAsia="zh-TW"/>
        </w:rPr>
        <w:t xml:space="preserve"> </w:t>
      </w:r>
      <w:r w:rsidRPr="00E132AC">
        <w:rPr>
          <w:b/>
          <w:bCs/>
          <w:lang w:eastAsia="zh-TW"/>
        </w:rPr>
        <w:t>課堂講義或演說、</w:t>
      </w:r>
      <w:proofErr w:type="gramStart"/>
      <w:r w:rsidRPr="00E132AC">
        <w:rPr>
          <w:b/>
          <w:bCs/>
          <w:lang w:eastAsia="zh-TW"/>
        </w:rPr>
        <w:t>講道詞</w:t>
      </w:r>
      <w:proofErr w:type="gramEnd"/>
      <w:r w:rsidRPr="00E132AC">
        <w:rPr>
          <w:b/>
          <w:bCs/>
          <w:lang w:eastAsia="zh-TW"/>
        </w:rPr>
        <w:tab/>
      </w:r>
    </w:p>
    <w:p w14:paraId="695DD2D5" w14:textId="24050533" w:rsidR="006E6E0B" w:rsidRPr="00E132AC" w:rsidRDefault="006E6E0B" w:rsidP="00E132AC">
      <w:pPr>
        <w:snapToGrid w:val="0"/>
        <w:rPr>
          <w:b/>
          <w:bCs/>
          <w:lang w:eastAsia="zh-TW"/>
        </w:rPr>
      </w:pPr>
      <w:r w:rsidRPr="00E132AC">
        <w:rPr>
          <w:b/>
          <w:bCs/>
          <w:lang w:eastAsia="zh-TW"/>
        </w:rPr>
        <w:t>6.8</w:t>
      </w:r>
      <w:r w:rsidRPr="00E132AC">
        <w:rPr>
          <w:b/>
          <w:bCs/>
          <w:lang w:eastAsia="zh-TW"/>
        </w:rPr>
        <w:t xml:space="preserve">　</w:t>
      </w:r>
      <w:r w:rsidRPr="00E132AC">
        <w:rPr>
          <w:b/>
          <w:bCs/>
          <w:lang w:eastAsia="zh-TW"/>
        </w:rPr>
        <w:t xml:space="preserve"> </w:t>
      </w:r>
      <w:r w:rsidRPr="00E132AC">
        <w:rPr>
          <w:b/>
          <w:bCs/>
          <w:lang w:eastAsia="zh-TW"/>
        </w:rPr>
        <w:t>報紙</w:t>
      </w:r>
      <w:r w:rsidRPr="00E132AC">
        <w:rPr>
          <w:b/>
          <w:bCs/>
          <w:lang w:eastAsia="zh-TW"/>
        </w:rPr>
        <w:tab/>
      </w:r>
    </w:p>
    <w:p w14:paraId="4F6E2F10" w14:textId="62371871" w:rsidR="006E6E0B" w:rsidRDefault="006E6E0B" w:rsidP="00E132AC">
      <w:pPr>
        <w:snapToGrid w:val="0"/>
        <w:rPr>
          <w:b/>
          <w:bCs/>
          <w:lang w:eastAsia="zh-TW"/>
        </w:rPr>
      </w:pPr>
      <w:r w:rsidRPr="00E132AC">
        <w:rPr>
          <w:b/>
          <w:bCs/>
          <w:lang w:eastAsia="zh-TW"/>
        </w:rPr>
        <w:t>6.9</w:t>
      </w:r>
      <w:r w:rsidRPr="00E132AC">
        <w:rPr>
          <w:b/>
          <w:bCs/>
          <w:lang w:eastAsia="zh-TW"/>
        </w:rPr>
        <w:t xml:space="preserve">　</w:t>
      </w:r>
      <w:r w:rsidRPr="00E132AC">
        <w:rPr>
          <w:b/>
          <w:bCs/>
          <w:lang w:eastAsia="zh-TW"/>
        </w:rPr>
        <w:t xml:space="preserve"> </w:t>
      </w:r>
      <w:r w:rsidRPr="00E132AC">
        <w:rPr>
          <w:b/>
          <w:bCs/>
          <w:lang w:eastAsia="zh-TW"/>
        </w:rPr>
        <w:t>電子資料</w:t>
      </w:r>
      <w:r w:rsidRPr="00E132AC">
        <w:rPr>
          <w:b/>
          <w:bCs/>
          <w:lang w:eastAsia="zh-TW"/>
        </w:rPr>
        <w:tab/>
      </w:r>
    </w:p>
    <w:p w14:paraId="76B19A4A" w14:textId="73653DC3" w:rsidR="00C62712" w:rsidRDefault="00C62712" w:rsidP="00C62712">
      <w:pPr>
        <w:snapToGrid w:val="0"/>
        <w:ind w:leftChars="510" w:left="1275" w:firstLine="0"/>
        <w:rPr>
          <w:lang w:eastAsia="zh-TW"/>
        </w:rPr>
      </w:pPr>
      <w:r w:rsidRPr="00C62712">
        <w:rPr>
          <w:rFonts w:hint="eastAsia"/>
          <w:lang w:eastAsia="zh-TW"/>
        </w:rPr>
        <w:t>6.9.1</w:t>
      </w:r>
      <w:r w:rsidRPr="00C62712">
        <w:rPr>
          <w:rFonts w:hint="eastAsia"/>
          <w:lang w:eastAsia="zh-TW"/>
        </w:rPr>
        <w:t>光碟書籍文章</w:t>
      </w:r>
    </w:p>
    <w:p w14:paraId="7E775702" w14:textId="77777777" w:rsidR="00C62712" w:rsidRDefault="00C62712" w:rsidP="00C62712">
      <w:pPr>
        <w:snapToGrid w:val="0"/>
        <w:ind w:leftChars="510" w:left="1275" w:firstLine="0"/>
        <w:rPr>
          <w:lang w:eastAsia="zh-TW"/>
        </w:rPr>
      </w:pPr>
      <w:r>
        <w:rPr>
          <w:rFonts w:hint="eastAsia"/>
          <w:lang w:eastAsia="zh-TW"/>
        </w:rPr>
        <w:t>6.9.2</w:t>
      </w:r>
      <w:r>
        <w:rPr>
          <w:rFonts w:hint="eastAsia"/>
          <w:lang w:eastAsia="zh-TW"/>
        </w:rPr>
        <w:t>光碟字典百科全書文章</w:t>
      </w:r>
    </w:p>
    <w:p w14:paraId="0DFF5229" w14:textId="154D8BFD" w:rsidR="00C62712" w:rsidRDefault="00C62712" w:rsidP="00C62712">
      <w:pPr>
        <w:snapToGrid w:val="0"/>
        <w:ind w:leftChars="510" w:left="1275" w:firstLine="0"/>
        <w:rPr>
          <w:lang w:eastAsia="zh-TW"/>
        </w:rPr>
      </w:pPr>
      <w:r>
        <w:rPr>
          <w:rFonts w:hint="eastAsia"/>
          <w:lang w:eastAsia="zh-TW"/>
        </w:rPr>
        <w:lastRenderedPageBreak/>
        <w:t>6.9.3</w:t>
      </w:r>
      <w:r>
        <w:rPr>
          <w:rFonts w:hint="eastAsia"/>
          <w:lang w:eastAsia="zh-TW"/>
        </w:rPr>
        <w:t>網際網路文章</w:t>
      </w:r>
    </w:p>
    <w:p w14:paraId="5B003676" w14:textId="17505C1D" w:rsidR="00C62712" w:rsidRPr="00C62712" w:rsidRDefault="00C62712" w:rsidP="00C62712">
      <w:pPr>
        <w:snapToGrid w:val="0"/>
        <w:ind w:leftChars="510" w:left="1275" w:firstLine="0"/>
        <w:rPr>
          <w:lang w:eastAsia="zh-TW"/>
        </w:rPr>
      </w:pPr>
      <w:r w:rsidRPr="00C62712">
        <w:rPr>
          <w:rFonts w:hint="eastAsia"/>
          <w:lang w:eastAsia="zh-TW"/>
        </w:rPr>
        <w:t>6.9.4</w:t>
      </w:r>
      <w:r w:rsidRPr="00C62712">
        <w:rPr>
          <w:rFonts w:hint="eastAsia"/>
          <w:lang w:eastAsia="zh-TW"/>
        </w:rPr>
        <w:t>線上資料庫文章</w:t>
      </w:r>
    </w:p>
    <w:p w14:paraId="5110520D" w14:textId="0D0E33ED" w:rsidR="006E6E0B" w:rsidRPr="00E132AC" w:rsidRDefault="006E6E0B" w:rsidP="00E132AC">
      <w:pPr>
        <w:snapToGrid w:val="0"/>
        <w:rPr>
          <w:b/>
          <w:bCs/>
          <w:lang w:eastAsia="zh-TW"/>
        </w:rPr>
      </w:pPr>
      <w:r w:rsidRPr="00E132AC">
        <w:rPr>
          <w:b/>
          <w:bCs/>
          <w:lang w:eastAsia="zh-TW"/>
        </w:rPr>
        <w:t>6.10</w:t>
      </w:r>
      <w:r w:rsidRPr="00E132AC">
        <w:rPr>
          <w:b/>
          <w:bCs/>
          <w:lang w:eastAsia="zh-TW"/>
        </w:rPr>
        <w:t xml:space="preserve">　個人訪談</w:t>
      </w:r>
      <w:r w:rsidRPr="00E132AC">
        <w:rPr>
          <w:b/>
          <w:bCs/>
          <w:lang w:eastAsia="zh-TW"/>
        </w:rPr>
        <w:tab/>
      </w:r>
    </w:p>
    <w:p w14:paraId="08FC199A" w14:textId="1167C0DA" w:rsidR="006E6E0B" w:rsidRDefault="006E6E0B" w:rsidP="00E132AC">
      <w:pPr>
        <w:snapToGrid w:val="0"/>
        <w:rPr>
          <w:rFonts w:ascii="細明體"/>
          <w:b/>
          <w:bCs/>
          <w:lang w:eastAsia="zh-TW"/>
        </w:rPr>
      </w:pPr>
      <w:r w:rsidRPr="00E132AC">
        <w:rPr>
          <w:b/>
          <w:bCs/>
          <w:lang w:eastAsia="zh-TW"/>
        </w:rPr>
        <w:t>6.11</w:t>
      </w:r>
      <w:r w:rsidRPr="00E132AC">
        <w:rPr>
          <w:b/>
          <w:bCs/>
          <w:lang w:eastAsia="zh-TW"/>
        </w:rPr>
        <w:t xml:space="preserve">　</w:t>
      </w:r>
      <w:r w:rsidRPr="006E6E0B">
        <w:rPr>
          <w:rFonts w:ascii="細明體" w:hint="eastAsia"/>
          <w:b/>
          <w:bCs/>
          <w:lang w:eastAsia="zh-TW"/>
        </w:rPr>
        <w:t>聖經</w:t>
      </w:r>
    </w:p>
    <w:p w14:paraId="545E31DA" w14:textId="77777777" w:rsidR="00376CCF" w:rsidRPr="006E6E0B" w:rsidRDefault="00376CCF" w:rsidP="00376CCF">
      <w:pPr>
        <w:snapToGrid w:val="0"/>
        <w:spacing w:line="240" w:lineRule="exact"/>
        <w:rPr>
          <w:rFonts w:ascii="細明體"/>
          <w:b/>
          <w:bCs/>
          <w:lang w:eastAsia="zh-TW"/>
        </w:rPr>
      </w:pPr>
    </w:p>
    <w:p w14:paraId="04EE514A" w14:textId="25C17040" w:rsidR="006617ED" w:rsidRDefault="009266BE" w:rsidP="006E6E0B">
      <w:pPr>
        <w:snapToGrid w:val="0"/>
        <w:rPr>
          <w:rFonts w:ascii="細明體"/>
          <w:lang w:eastAsia="zh-TW"/>
        </w:rPr>
      </w:pPr>
      <w:r>
        <w:rPr>
          <w:rFonts w:ascii="細明體" w:hint="eastAsia"/>
          <w:lang w:eastAsia="zh-TW"/>
        </w:rPr>
        <w:t>研究報告</w:t>
      </w:r>
      <w:r w:rsidR="006617ED" w:rsidRPr="00DC6255">
        <w:rPr>
          <w:rFonts w:ascii="細明體" w:hint="eastAsia"/>
          <w:lang w:eastAsia="zh-TW"/>
        </w:rPr>
        <w:t>中若引用任何中西文參考書籍、報章雜誌、演講稿、及所有電子出版品，皆</w:t>
      </w:r>
      <w:r w:rsidR="0027201C">
        <w:rPr>
          <w:rFonts w:ascii="細明體" w:hint="eastAsia"/>
          <w:lang w:eastAsia="zh-TW"/>
        </w:rPr>
        <w:t>須</w:t>
      </w:r>
      <w:r w:rsidR="006617ED" w:rsidRPr="00DC6255">
        <w:rPr>
          <w:rFonts w:ascii="細明體" w:hint="eastAsia"/>
          <w:lang w:eastAsia="zh-TW"/>
        </w:rPr>
        <w:t>標記附註，也應編排於參考書目錄</w:t>
      </w:r>
      <w:proofErr w:type="gramStart"/>
      <w:r w:rsidR="006617ED" w:rsidRPr="00DC6255">
        <w:rPr>
          <w:rFonts w:ascii="細明體" w:hint="eastAsia"/>
          <w:lang w:eastAsia="zh-TW"/>
        </w:rPr>
        <w:t>裏</w:t>
      </w:r>
      <w:proofErr w:type="gramEnd"/>
      <w:r w:rsidR="006617ED" w:rsidRPr="00DC6255">
        <w:rPr>
          <w:rFonts w:ascii="細明體" w:hint="eastAsia"/>
          <w:lang w:eastAsia="zh-TW"/>
        </w:rPr>
        <w:t>，中西文分開，並按照不同類別分類列於文末。日文書籍按中文格式，歸入中文目錄內。</w:t>
      </w:r>
    </w:p>
    <w:p w14:paraId="45B139C2" w14:textId="77777777" w:rsidR="002D5A8E" w:rsidRDefault="002D5A8E" w:rsidP="002D5A8E">
      <w:pPr>
        <w:snapToGrid w:val="0"/>
        <w:spacing w:line="240" w:lineRule="exact"/>
        <w:rPr>
          <w:rFonts w:ascii="細明體"/>
          <w:lang w:eastAsia="zh-TW"/>
        </w:rPr>
      </w:pPr>
    </w:p>
    <w:p w14:paraId="3B0191F5" w14:textId="492EFEFA" w:rsidR="002D5A8E" w:rsidRPr="00A70644" w:rsidRDefault="00A70644" w:rsidP="00A70644">
      <w:pPr>
        <w:snapToGrid w:val="0"/>
        <w:ind w:firstLine="0"/>
        <w:rPr>
          <w:rFonts w:ascii="細明體"/>
          <w:b/>
          <w:bCs/>
          <w:lang w:eastAsia="zh-TW"/>
        </w:rPr>
      </w:pPr>
      <w:r w:rsidRPr="00A70644">
        <w:rPr>
          <w:rFonts w:hint="eastAsia"/>
          <w:b/>
          <w:bCs/>
          <w:lang w:eastAsia="zh-TW"/>
        </w:rPr>
        <w:t>6.1</w:t>
      </w:r>
      <w:r w:rsidR="00E05F04">
        <w:rPr>
          <w:b/>
          <w:bCs/>
          <w:lang w:eastAsia="zh-TW"/>
        </w:rPr>
        <w:tab/>
      </w:r>
      <w:r w:rsidR="002D5A8E" w:rsidRPr="00A70644">
        <w:rPr>
          <w:rFonts w:hint="eastAsia"/>
          <w:b/>
          <w:bCs/>
          <w:lang w:eastAsia="zh-TW"/>
        </w:rPr>
        <w:t>附註及參考書目標示法</w:t>
      </w:r>
    </w:p>
    <w:p w14:paraId="304E8986" w14:textId="555B830D" w:rsidR="00275F4D" w:rsidRDefault="00275F4D" w:rsidP="00730EA0">
      <w:pPr>
        <w:snapToGrid w:val="0"/>
        <w:rPr>
          <w:lang w:eastAsia="zh-TW"/>
        </w:rPr>
      </w:pPr>
      <w:bookmarkStart w:id="47" w:name="_Hlk123672945"/>
      <w:r>
        <w:rPr>
          <w:rFonts w:hint="eastAsia"/>
          <w:lang w:eastAsia="zh-TW"/>
        </w:rPr>
        <w:t>6.1.1</w:t>
      </w:r>
      <w:r>
        <w:rPr>
          <w:rFonts w:hint="eastAsia"/>
          <w:lang w:eastAsia="zh-TW"/>
        </w:rPr>
        <w:t>附註標示法</w:t>
      </w:r>
    </w:p>
    <w:bookmarkEnd w:id="47"/>
    <w:p w14:paraId="32BF64FD" w14:textId="24154F21" w:rsidR="006B0AD6" w:rsidRDefault="006B0AD6" w:rsidP="006B0AD6">
      <w:pPr>
        <w:snapToGrid w:val="0"/>
        <w:ind w:leftChars="453" w:left="1133" w:firstLine="0"/>
        <w:rPr>
          <w:lang w:eastAsia="zh-TW"/>
        </w:rPr>
      </w:pPr>
      <w:r w:rsidRPr="006B0AD6">
        <w:rPr>
          <w:rFonts w:hint="eastAsia"/>
          <w:lang w:eastAsia="zh-TW"/>
        </w:rPr>
        <w:t>附註文字應緊跟本文，如有空白應留於頁底，而非附註與本文之間。</w:t>
      </w:r>
    </w:p>
    <w:p w14:paraId="406D8136" w14:textId="4B2F2C0E" w:rsidR="00275F4D" w:rsidRDefault="00275F4D" w:rsidP="00275F4D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6.1.1.1</w:t>
      </w:r>
      <w:r>
        <w:rPr>
          <w:rFonts w:hint="eastAsia"/>
          <w:lang w:eastAsia="zh-TW"/>
        </w:rPr>
        <w:t>字體</w:t>
      </w:r>
      <w:r w:rsidR="006B0AD6">
        <w:rPr>
          <w:rFonts w:hint="eastAsia"/>
          <w:lang w:eastAsia="zh-TW"/>
        </w:rPr>
        <w:t>及縮排</w:t>
      </w:r>
    </w:p>
    <w:p w14:paraId="2E690860" w14:textId="3F88D538" w:rsidR="00275F4D" w:rsidRDefault="009266BE" w:rsidP="00275F4D">
      <w:pPr>
        <w:snapToGrid w:val="0"/>
        <w:ind w:leftChars="794" w:left="1985" w:firstLine="0"/>
        <w:rPr>
          <w:lang w:eastAsia="zh-TW"/>
        </w:rPr>
      </w:pPr>
      <w:r>
        <w:rPr>
          <w:rFonts w:hint="eastAsia"/>
          <w:lang w:eastAsia="zh-TW"/>
        </w:rPr>
        <w:t>研究報告</w:t>
      </w:r>
      <w:r w:rsidR="00730EA0" w:rsidRPr="00B312BF">
        <w:rPr>
          <w:rFonts w:hint="eastAsia"/>
          <w:lang w:eastAsia="zh-TW"/>
        </w:rPr>
        <w:t>中所有引證，不論直接或間接，</w:t>
      </w:r>
      <w:proofErr w:type="gramStart"/>
      <w:r w:rsidR="00730EA0" w:rsidRPr="00B312BF">
        <w:rPr>
          <w:rFonts w:hint="eastAsia"/>
          <w:lang w:eastAsia="zh-TW"/>
        </w:rPr>
        <w:t>均應緊接於當頁本文</w:t>
      </w:r>
      <w:proofErr w:type="gramEnd"/>
      <w:r w:rsidR="00730EA0" w:rsidRPr="00B312BF">
        <w:rPr>
          <w:rFonts w:hint="eastAsia"/>
          <w:lang w:eastAsia="zh-TW"/>
        </w:rPr>
        <w:t>之下以十級字體加以附註，標明出處。</w:t>
      </w:r>
      <w:r w:rsidR="006B0AD6">
        <w:rPr>
          <w:rFonts w:hint="eastAsia"/>
          <w:lang w:eastAsia="zh-TW"/>
        </w:rPr>
        <w:t>並</w:t>
      </w:r>
      <w:r w:rsidR="006B0AD6" w:rsidRPr="006B0AD6">
        <w:rPr>
          <w:rFonts w:hint="eastAsia"/>
          <w:lang w:eastAsia="zh-TW"/>
        </w:rPr>
        <w:t>與本文相同</w:t>
      </w:r>
      <w:proofErr w:type="gramStart"/>
      <w:r w:rsidR="006B0AD6" w:rsidRPr="006B0AD6">
        <w:rPr>
          <w:rFonts w:hint="eastAsia"/>
          <w:lang w:eastAsia="zh-TW"/>
        </w:rPr>
        <w:t>段首</w:t>
      </w:r>
      <w:r w:rsidR="006B0AD6">
        <w:rPr>
          <w:rFonts w:hint="eastAsia"/>
          <w:lang w:eastAsia="zh-TW"/>
        </w:rPr>
        <w:t>需</w:t>
      </w:r>
      <w:r w:rsidR="006B0AD6" w:rsidRPr="006B0AD6">
        <w:rPr>
          <w:rFonts w:hint="eastAsia"/>
          <w:lang w:eastAsia="zh-TW"/>
        </w:rPr>
        <w:t>縮</w:t>
      </w:r>
      <w:proofErr w:type="gramEnd"/>
      <w:r w:rsidR="006B0AD6" w:rsidRPr="006B0AD6">
        <w:rPr>
          <w:rFonts w:hint="eastAsia"/>
          <w:lang w:eastAsia="zh-TW"/>
        </w:rPr>
        <w:t>排</w:t>
      </w:r>
      <w:r w:rsidR="009C3552">
        <w:rPr>
          <w:rFonts w:hint="eastAsia"/>
          <w:lang w:eastAsia="zh-TW"/>
        </w:rPr>
        <w:t>，</w:t>
      </w:r>
      <w:bookmarkStart w:id="48" w:name="_Hlk123677345"/>
      <w:r w:rsidR="009C3552">
        <w:rPr>
          <w:rFonts w:hint="eastAsia"/>
          <w:lang w:eastAsia="zh-TW"/>
        </w:rPr>
        <w:t>中文</w:t>
      </w:r>
      <w:r w:rsidR="009C3552" w:rsidRPr="009C3552">
        <w:rPr>
          <w:rFonts w:hint="eastAsia"/>
          <w:lang w:eastAsia="zh-TW"/>
        </w:rPr>
        <w:t>兩個全形空格，西</w:t>
      </w:r>
      <w:proofErr w:type="gramStart"/>
      <w:r w:rsidR="009C3552" w:rsidRPr="009C3552">
        <w:rPr>
          <w:rFonts w:hint="eastAsia"/>
          <w:lang w:eastAsia="zh-TW"/>
        </w:rPr>
        <w:t>文要縮</w:t>
      </w:r>
      <w:proofErr w:type="gramEnd"/>
      <w:r w:rsidR="009C3552" w:rsidRPr="009C3552">
        <w:rPr>
          <w:rFonts w:hint="eastAsia"/>
          <w:lang w:eastAsia="zh-TW"/>
        </w:rPr>
        <w:t>排四個半形空白鍵。</w:t>
      </w:r>
    </w:p>
    <w:bookmarkEnd w:id="48"/>
    <w:p w14:paraId="68192AB2" w14:textId="77777777" w:rsidR="00275F4D" w:rsidRDefault="00275F4D" w:rsidP="00275F4D">
      <w:pPr>
        <w:snapToGrid w:val="0"/>
        <w:ind w:left="1134" w:firstLine="0"/>
        <w:rPr>
          <w:lang w:eastAsia="zh-TW"/>
        </w:rPr>
      </w:pPr>
      <w:r>
        <w:rPr>
          <w:rFonts w:hint="eastAsia"/>
          <w:lang w:eastAsia="zh-TW"/>
        </w:rPr>
        <w:t>6.1.1.2</w:t>
      </w:r>
      <w:r>
        <w:rPr>
          <w:rFonts w:hint="eastAsia"/>
          <w:lang w:eastAsia="zh-TW"/>
        </w:rPr>
        <w:t>編號</w:t>
      </w:r>
    </w:p>
    <w:p w14:paraId="46492C9C" w14:textId="6F9CFF94" w:rsidR="002707DA" w:rsidRDefault="00730EA0" w:rsidP="00275F4D">
      <w:pPr>
        <w:snapToGrid w:val="0"/>
        <w:ind w:left="1985" w:firstLine="0"/>
        <w:rPr>
          <w:lang w:eastAsia="zh-TW"/>
        </w:rPr>
      </w:pPr>
      <w:r w:rsidRPr="00B312BF">
        <w:rPr>
          <w:rFonts w:hint="eastAsia"/>
          <w:lang w:eastAsia="zh-TW"/>
        </w:rPr>
        <w:t>附註依出現之先後次序編號，以上標方式加</w:t>
      </w:r>
      <w:proofErr w:type="gramStart"/>
      <w:r w:rsidRPr="00B312BF">
        <w:rPr>
          <w:rFonts w:hint="eastAsia"/>
          <w:lang w:eastAsia="zh-TW"/>
        </w:rPr>
        <w:t>註</w:t>
      </w:r>
      <w:proofErr w:type="gramEnd"/>
      <w:r w:rsidRPr="00B312BF">
        <w:rPr>
          <w:rFonts w:hint="eastAsia"/>
          <w:lang w:eastAsia="zh-TW"/>
        </w:rPr>
        <w:t>「</w:t>
      </w:r>
      <w:r w:rsidRPr="00B312BF">
        <w:rPr>
          <w:rStyle w:val="a9"/>
          <w:lang w:eastAsia="zh-TW"/>
        </w:rPr>
        <w:t>1</w:t>
      </w:r>
      <w:r w:rsidRPr="00B312BF">
        <w:rPr>
          <w:rFonts w:hint="eastAsia"/>
          <w:lang w:eastAsia="zh-TW"/>
        </w:rPr>
        <w:t>」；第二段引證文及末尾標點後，加</w:t>
      </w:r>
      <w:proofErr w:type="gramStart"/>
      <w:r w:rsidRPr="00B312BF">
        <w:rPr>
          <w:rFonts w:hint="eastAsia"/>
          <w:lang w:eastAsia="zh-TW"/>
        </w:rPr>
        <w:t>註</w:t>
      </w:r>
      <w:proofErr w:type="gramEnd"/>
      <w:r w:rsidRPr="00B312BF">
        <w:rPr>
          <w:rFonts w:hint="eastAsia"/>
          <w:lang w:eastAsia="zh-TW"/>
        </w:rPr>
        <w:t>「</w:t>
      </w:r>
      <w:r w:rsidRPr="00B312BF">
        <w:rPr>
          <w:rStyle w:val="a9"/>
          <w:lang w:eastAsia="zh-TW"/>
        </w:rPr>
        <w:t>2</w:t>
      </w:r>
      <w:r w:rsidRPr="00B312BF">
        <w:rPr>
          <w:rFonts w:hint="eastAsia"/>
          <w:lang w:eastAsia="zh-TW"/>
        </w:rPr>
        <w:t>」，依此類推。</w:t>
      </w:r>
      <w:r w:rsidR="006B0AD6" w:rsidRPr="006B0AD6">
        <w:rPr>
          <w:rFonts w:hint="eastAsia"/>
          <w:lang w:eastAsia="zh-TW"/>
        </w:rPr>
        <w:t>編號與附註</w:t>
      </w:r>
      <w:proofErr w:type="gramStart"/>
      <w:r w:rsidR="006B0AD6" w:rsidRPr="006B0AD6">
        <w:rPr>
          <w:rFonts w:hint="eastAsia"/>
          <w:lang w:eastAsia="zh-TW"/>
        </w:rPr>
        <w:t>文字間須空</w:t>
      </w:r>
      <w:proofErr w:type="gramEnd"/>
      <w:r w:rsidR="006B0AD6" w:rsidRPr="006B0AD6">
        <w:rPr>
          <w:rFonts w:hint="eastAsia"/>
          <w:lang w:eastAsia="zh-TW"/>
        </w:rPr>
        <w:t>半形一格。</w:t>
      </w:r>
    </w:p>
    <w:p w14:paraId="7505C98C" w14:textId="686743E8" w:rsidR="009C3552" w:rsidRDefault="009C3552" w:rsidP="009C3552">
      <w:pPr>
        <w:snapToGrid w:val="0"/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6</w:t>
      </w:r>
      <w:r>
        <w:rPr>
          <w:lang w:eastAsia="zh-TW"/>
        </w:rPr>
        <w:t>.1.1.3</w:t>
      </w:r>
      <w:bookmarkStart w:id="49" w:name="_Hlk123662128"/>
      <w:r>
        <w:rPr>
          <w:rFonts w:hint="eastAsia"/>
          <w:lang w:eastAsia="zh-TW"/>
        </w:rPr>
        <w:t>詳列資料</w:t>
      </w:r>
      <w:r w:rsidR="00C80827">
        <w:rPr>
          <w:rFonts w:hint="eastAsia"/>
          <w:lang w:eastAsia="zh-TW"/>
        </w:rPr>
        <w:t>順序</w:t>
      </w:r>
      <w:bookmarkEnd w:id="49"/>
    </w:p>
    <w:p w14:paraId="12406C01" w14:textId="2DC16F1F" w:rsidR="00C80827" w:rsidRDefault="009C3552" w:rsidP="00C80827">
      <w:pPr>
        <w:snapToGrid w:val="0"/>
        <w:ind w:left="1985" w:firstLine="0"/>
        <w:rPr>
          <w:lang w:eastAsia="zh-TW"/>
        </w:rPr>
      </w:pPr>
      <w:bookmarkStart w:id="50" w:name="_Hlk123662513"/>
      <w:r w:rsidRPr="009C3552">
        <w:rPr>
          <w:rFonts w:hint="eastAsia"/>
          <w:lang w:eastAsia="zh-TW"/>
        </w:rPr>
        <w:t>任何一本被引用的參考書在第一次出現時，必須在附註中詳細註明完整資料，應列出作者、書名、譯者、出版地、出版者、及出版年份</w:t>
      </w:r>
      <w:r w:rsidR="0043376F">
        <w:rPr>
          <w:rFonts w:hint="eastAsia"/>
          <w:lang w:eastAsia="zh-TW"/>
        </w:rPr>
        <w:t>、頁數</w:t>
      </w:r>
      <w:r w:rsidRPr="009C3552">
        <w:rPr>
          <w:rFonts w:hint="eastAsia"/>
          <w:lang w:eastAsia="zh-TW"/>
        </w:rPr>
        <w:t>。</w:t>
      </w:r>
      <w:r w:rsidR="00C80827" w:rsidRPr="009C3552">
        <w:rPr>
          <w:rFonts w:hint="eastAsia"/>
          <w:lang w:eastAsia="zh-TW"/>
        </w:rPr>
        <w:t>中文書名前後各以「《」及「》」標示，西文書名以斜體字表示。</w:t>
      </w:r>
      <w:r w:rsidR="0043376F">
        <w:rPr>
          <w:rFonts w:hint="eastAsia"/>
          <w:lang w:eastAsia="zh-TW"/>
        </w:rPr>
        <w:t>出版地、出版者及</w:t>
      </w:r>
      <w:r w:rsidR="0043376F">
        <w:rPr>
          <w:rFonts w:hint="eastAsia"/>
          <w:lang w:eastAsia="zh-TW"/>
        </w:rPr>
        <w:lastRenderedPageBreak/>
        <w:t>出版年份，皆須以</w:t>
      </w:r>
      <w:r w:rsidR="00C80827" w:rsidRPr="009C3552">
        <w:rPr>
          <w:rFonts w:hint="eastAsia"/>
          <w:lang w:eastAsia="zh-TW"/>
        </w:rPr>
        <w:t>括號</w:t>
      </w:r>
      <w:r w:rsidR="0043376F">
        <w:rPr>
          <w:rFonts w:hint="eastAsia"/>
          <w:lang w:eastAsia="zh-TW"/>
        </w:rPr>
        <w:t>含蓋在內。</w:t>
      </w:r>
      <w:r w:rsidR="00C80827" w:rsidRPr="009C3552">
        <w:rPr>
          <w:rFonts w:hint="eastAsia"/>
          <w:lang w:eastAsia="zh-TW"/>
        </w:rPr>
        <w:t>括號的後面緊接著有關的頁數</w:t>
      </w:r>
      <w:r w:rsidR="0043376F">
        <w:rPr>
          <w:rFonts w:hint="eastAsia"/>
          <w:lang w:eastAsia="zh-TW"/>
        </w:rPr>
        <w:t>。每項目應以「，」</w:t>
      </w:r>
      <w:proofErr w:type="gramStart"/>
      <w:r w:rsidR="0043376F">
        <w:rPr>
          <w:rFonts w:hint="eastAsia"/>
          <w:lang w:eastAsia="zh-TW"/>
        </w:rPr>
        <w:t>相隔</w:t>
      </w:r>
      <w:proofErr w:type="gramEnd"/>
      <w:r w:rsidR="0043376F">
        <w:rPr>
          <w:rFonts w:hint="eastAsia"/>
          <w:lang w:eastAsia="zh-TW"/>
        </w:rPr>
        <w:t>。例：</w:t>
      </w:r>
    </w:p>
    <w:p w14:paraId="7621045A" w14:textId="13735C52" w:rsidR="0043376F" w:rsidRDefault="0043376F" w:rsidP="00593123">
      <w:pPr>
        <w:snapToGrid w:val="0"/>
        <w:rPr>
          <w:lang w:eastAsia="zh-TW"/>
        </w:rPr>
      </w:pPr>
      <w:r w:rsidRPr="0043376F">
        <w:rPr>
          <w:rFonts w:hint="eastAsia"/>
          <w:vertAlign w:val="superscript"/>
          <w:lang w:eastAsia="zh-TW"/>
        </w:rPr>
        <w:t>1</w:t>
      </w:r>
      <w:r w:rsidRPr="0043376F">
        <w:rPr>
          <w:rFonts w:hint="eastAsia"/>
          <w:lang w:eastAsia="zh-TW"/>
        </w:rPr>
        <w:t xml:space="preserve"> </w:t>
      </w:r>
      <w:r w:rsidRPr="0043376F">
        <w:rPr>
          <w:rFonts w:hint="eastAsia"/>
          <w:lang w:eastAsia="zh-TW"/>
        </w:rPr>
        <w:t>摩爾登</w:t>
      </w:r>
      <w:proofErr w:type="gramStart"/>
      <w:r w:rsidRPr="0043376F">
        <w:rPr>
          <w:rFonts w:hint="eastAsia"/>
          <w:lang w:eastAsia="zh-TW"/>
        </w:rPr>
        <w:t>（</w:t>
      </w:r>
      <w:proofErr w:type="gramEnd"/>
      <w:r w:rsidRPr="0043376F">
        <w:rPr>
          <w:rFonts w:hint="eastAsia"/>
          <w:lang w:eastAsia="zh-TW"/>
        </w:rPr>
        <w:t>Richard G. Moulton</w:t>
      </w:r>
      <w:proofErr w:type="gramStart"/>
      <w:r w:rsidRPr="0043376F">
        <w:rPr>
          <w:rFonts w:hint="eastAsia"/>
          <w:lang w:eastAsia="zh-TW"/>
        </w:rPr>
        <w:t>）</w:t>
      </w:r>
      <w:proofErr w:type="gramEnd"/>
      <w:r w:rsidRPr="0043376F">
        <w:rPr>
          <w:rFonts w:hint="eastAsia"/>
          <w:lang w:eastAsia="zh-TW"/>
        </w:rPr>
        <w:t>，《聖經之文學研究》，賈立言等譯</w:t>
      </w:r>
      <w:proofErr w:type="gramStart"/>
      <w:r w:rsidRPr="0043376F">
        <w:rPr>
          <w:rFonts w:hint="eastAsia"/>
          <w:lang w:eastAsia="zh-TW"/>
        </w:rPr>
        <w:t>（</w:t>
      </w:r>
      <w:proofErr w:type="gramEnd"/>
      <w:r w:rsidRPr="0043376F">
        <w:rPr>
          <w:rFonts w:hint="eastAsia"/>
          <w:lang w:eastAsia="zh-TW"/>
        </w:rPr>
        <w:t>桃園市：</w:t>
      </w:r>
      <w:proofErr w:type="gramStart"/>
      <w:r w:rsidRPr="0043376F">
        <w:rPr>
          <w:rFonts w:hint="eastAsia"/>
          <w:lang w:eastAsia="zh-TW"/>
        </w:rPr>
        <w:t>提比哩亞</w:t>
      </w:r>
      <w:proofErr w:type="gramEnd"/>
      <w:r w:rsidRPr="0043376F">
        <w:rPr>
          <w:rFonts w:hint="eastAsia"/>
          <w:lang w:eastAsia="zh-TW"/>
        </w:rPr>
        <w:t>，</w:t>
      </w:r>
      <w:r w:rsidRPr="0043376F">
        <w:rPr>
          <w:rFonts w:hint="eastAsia"/>
          <w:lang w:eastAsia="zh-TW"/>
        </w:rPr>
        <w:t>1996</w:t>
      </w:r>
      <w:proofErr w:type="gramStart"/>
      <w:r w:rsidRPr="0043376F">
        <w:rPr>
          <w:rFonts w:hint="eastAsia"/>
          <w:lang w:eastAsia="zh-TW"/>
        </w:rPr>
        <w:t>）</w:t>
      </w:r>
      <w:proofErr w:type="gramEnd"/>
      <w:r w:rsidRPr="0043376F">
        <w:rPr>
          <w:rFonts w:hint="eastAsia"/>
          <w:lang w:eastAsia="zh-TW"/>
        </w:rPr>
        <w:t>，</w:t>
      </w:r>
      <w:r w:rsidRPr="0043376F">
        <w:rPr>
          <w:rFonts w:hint="eastAsia"/>
          <w:lang w:eastAsia="zh-TW"/>
        </w:rPr>
        <w:t>126-8</w:t>
      </w:r>
      <w:r w:rsidRPr="0043376F">
        <w:rPr>
          <w:rFonts w:hint="eastAsia"/>
          <w:lang w:eastAsia="zh-TW"/>
        </w:rPr>
        <w:t>。</w:t>
      </w:r>
    </w:p>
    <w:p w14:paraId="4BA98224" w14:textId="77777777" w:rsidR="0070002A" w:rsidRDefault="0070002A" w:rsidP="00593123">
      <w:pPr>
        <w:snapToGrid w:val="0"/>
        <w:rPr>
          <w:lang w:eastAsia="zh-TW"/>
        </w:rPr>
      </w:pPr>
    </w:p>
    <w:bookmarkEnd w:id="50"/>
    <w:p w14:paraId="3DE17376" w14:textId="77777777" w:rsidR="00B30909" w:rsidRDefault="00B30909" w:rsidP="00B30909">
      <w:pPr>
        <w:snapToGrid w:val="0"/>
        <w:ind w:left="1134" w:firstLine="0"/>
        <w:rPr>
          <w:lang w:eastAsia="zh-TW"/>
        </w:rPr>
      </w:pPr>
      <w:r>
        <w:rPr>
          <w:rFonts w:hint="eastAsia"/>
          <w:lang w:eastAsia="zh-TW"/>
        </w:rPr>
        <w:t>6.1.1.4</w:t>
      </w:r>
      <w:r>
        <w:rPr>
          <w:rFonts w:hint="eastAsia"/>
          <w:lang w:eastAsia="zh-TW"/>
        </w:rPr>
        <w:t>注意事項</w:t>
      </w:r>
    </w:p>
    <w:p w14:paraId="52F04522" w14:textId="767BF1AB" w:rsidR="00B30909" w:rsidRDefault="00B30909" w:rsidP="00B30909">
      <w:pPr>
        <w:snapToGrid w:val="0"/>
        <w:ind w:left="1985" w:firstLine="0"/>
        <w:rPr>
          <w:lang w:eastAsia="zh-TW"/>
        </w:rPr>
      </w:pPr>
      <w:r>
        <w:rPr>
          <w:rFonts w:hint="eastAsia"/>
          <w:lang w:eastAsia="zh-TW"/>
        </w:rPr>
        <w:t>本文中之附註編號應避免出現於</w:t>
      </w:r>
      <w:proofErr w:type="gramStart"/>
      <w:r>
        <w:rPr>
          <w:rFonts w:hint="eastAsia"/>
          <w:lang w:eastAsia="zh-TW"/>
        </w:rPr>
        <w:t>行首而與</w:t>
      </w:r>
      <w:proofErr w:type="gramEnd"/>
      <w:r>
        <w:rPr>
          <w:rFonts w:hint="eastAsia"/>
          <w:lang w:eastAsia="zh-TW"/>
        </w:rPr>
        <w:t>引證之句子分離，如遇此情形當於本文中加或減一、二字以避免此情形發生。每一頁內容中的附註，原則上必須寫在同一頁中。</w:t>
      </w:r>
    </w:p>
    <w:p w14:paraId="0BF3296E" w14:textId="77777777" w:rsidR="00CF3E6F" w:rsidRDefault="00CF3E6F" w:rsidP="00CF3E6F">
      <w:pPr>
        <w:snapToGrid w:val="0"/>
        <w:spacing w:line="240" w:lineRule="exact"/>
        <w:ind w:left="1985" w:firstLine="0"/>
        <w:rPr>
          <w:lang w:eastAsia="zh-TW"/>
        </w:rPr>
      </w:pPr>
    </w:p>
    <w:p w14:paraId="653B59DC" w14:textId="52369F67" w:rsidR="00C80827" w:rsidRDefault="00C80827" w:rsidP="00C80827">
      <w:pPr>
        <w:snapToGrid w:val="0"/>
        <w:ind w:left="426" w:firstLine="0"/>
        <w:rPr>
          <w:lang w:eastAsia="zh-TW"/>
        </w:rPr>
      </w:pPr>
      <w:r>
        <w:rPr>
          <w:rFonts w:hint="eastAsia"/>
          <w:lang w:eastAsia="zh-TW"/>
        </w:rPr>
        <w:t>6.1.2</w:t>
      </w:r>
      <w:r>
        <w:rPr>
          <w:rFonts w:hint="eastAsia"/>
          <w:lang w:eastAsia="zh-TW"/>
        </w:rPr>
        <w:t>短</w:t>
      </w:r>
      <w:r>
        <w:rPr>
          <w:rFonts w:hint="eastAsia"/>
          <w:lang w:eastAsia="zh-HK"/>
        </w:rPr>
        <w:t>附註法</w:t>
      </w:r>
    </w:p>
    <w:p w14:paraId="6F86D420" w14:textId="77777777" w:rsidR="00405F3E" w:rsidRDefault="00405F3E" w:rsidP="00C80827">
      <w:pPr>
        <w:snapToGrid w:val="0"/>
        <w:ind w:left="1134" w:firstLine="0"/>
        <w:rPr>
          <w:lang w:eastAsia="zh-TW"/>
        </w:rPr>
      </w:pPr>
      <w:r>
        <w:rPr>
          <w:rFonts w:hint="eastAsia"/>
          <w:lang w:eastAsia="zh-TW"/>
        </w:rPr>
        <w:t>6.1.2.</w:t>
      </w:r>
      <w:r>
        <w:rPr>
          <w:lang w:eastAsia="zh-TW"/>
        </w:rPr>
        <w:t>1</w:t>
      </w:r>
      <w:r>
        <w:rPr>
          <w:rFonts w:hint="eastAsia"/>
          <w:lang w:eastAsia="zh-TW"/>
        </w:rPr>
        <w:t>中文著作</w:t>
      </w:r>
    </w:p>
    <w:p w14:paraId="5219CC90" w14:textId="1F31F65D" w:rsidR="00B30909" w:rsidRDefault="009C3552" w:rsidP="00405F3E">
      <w:pPr>
        <w:snapToGrid w:val="0"/>
        <w:ind w:left="1985" w:firstLine="0"/>
        <w:rPr>
          <w:lang w:eastAsia="zh-TW"/>
        </w:rPr>
      </w:pPr>
      <w:r w:rsidRPr="009C3552">
        <w:rPr>
          <w:rFonts w:hint="eastAsia"/>
          <w:lang w:eastAsia="zh-TW"/>
        </w:rPr>
        <w:t>第二次以後出現時，只須使用「短附註法」，</w:t>
      </w:r>
      <w:proofErr w:type="gramStart"/>
      <w:r w:rsidRPr="009C3552">
        <w:rPr>
          <w:rFonts w:hint="eastAsia"/>
          <w:lang w:eastAsia="zh-TW"/>
        </w:rPr>
        <w:t>註</w:t>
      </w:r>
      <w:proofErr w:type="gramEnd"/>
      <w:r w:rsidRPr="009C3552">
        <w:rPr>
          <w:rFonts w:hint="eastAsia"/>
          <w:lang w:eastAsia="zh-TW"/>
        </w:rPr>
        <w:t>名作者姓名、書名（不含副標）、或短書名、頁數，譯名也可略去。</w:t>
      </w:r>
      <w:r w:rsidR="00405F3E">
        <w:rPr>
          <w:rFonts w:hint="eastAsia"/>
          <w:lang w:eastAsia="zh-TW"/>
        </w:rPr>
        <w:t>例：</w:t>
      </w:r>
    </w:p>
    <w:p w14:paraId="155CBAC4" w14:textId="77777777" w:rsidR="00405F3E" w:rsidRDefault="00405F3E" w:rsidP="00405F3E">
      <w:pPr>
        <w:snapToGrid w:val="0"/>
        <w:ind w:firstLine="0"/>
        <w:rPr>
          <w:lang w:eastAsia="zh-TW"/>
        </w:rPr>
      </w:pPr>
      <w:r w:rsidRPr="006F3763">
        <w:rPr>
          <w:rFonts w:hint="eastAsia"/>
          <w:lang w:eastAsia="zh-TW"/>
        </w:rPr>
        <w:t xml:space="preserve">　</w:t>
      </w:r>
      <w:r w:rsidRPr="006F3763">
        <w:rPr>
          <w:rFonts w:hint="eastAsia"/>
          <w:vertAlign w:val="superscript"/>
          <w:lang w:eastAsia="zh-TW"/>
        </w:rPr>
        <w:t>1</w:t>
      </w:r>
      <w:r w:rsidRPr="006F3763">
        <w:rPr>
          <w:rFonts w:hint="eastAsia"/>
          <w:lang w:eastAsia="zh-TW"/>
        </w:rPr>
        <w:t xml:space="preserve"> </w:t>
      </w:r>
      <w:r w:rsidRPr="006F3763">
        <w:rPr>
          <w:rFonts w:hint="eastAsia"/>
          <w:lang w:eastAsia="zh-TW"/>
        </w:rPr>
        <w:t>摩爾登，《聖經之文學研究》，</w:t>
      </w:r>
      <w:r w:rsidRPr="006F3763">
        <w:rPr>
          <w:rFonts w:hint="eastAsia"/>
          <w:lang w:eastAsia="zh-TW"/>
        </w:rPr>
        <w:t>126-8</w:t>
      </w:r>
      <w:r w:rsidRPr="006F3763">
        <w:rPr>
          <w:rFonts w:hint="eastAsia"/>
          <w:lang w:eastAsia="zh-TW"/>
        </w:rPr>
        <w:t>。</w:t>
      </w:r>
    </w:p>
    <w:p w14:paraId="2175BE02" w14:textId="77777777" w:rsidR="00405F3E" w:rsidRDefault="00405F3E" w:rsidP="00405F3E">
      <w:pPr>
        <w:snapToGrid w:val="0"/>
        <w:spacing w:line="240" w:lineRule="exact"/>
        <w:ind w:left="1985" w:firstLine="0"/>
        <w:rPr>
          <w:lang w:eastAsia="zh-TW"/>
        </w:rPr>
      </w:pPr>
    </w:p>
    <w:p w14:paraId="3F70F3E2" w14:textId="77777777" w:rsidR="00B30909" w:rsidRDefault="00B30909" w:rsidP="00C80827">
      <w:pPr>
        <w:snapToGrid w:val="0"/>
        <w:ind w:left="1134" w:firstLine="0"/>
        <w:rPr>
          <w:lang w:eastAsia="zh-TW"/>
        </w:rPr>
      </w:pPr>
      <w:r>
        <w:rPr>
          <w:rFonts w:hint="eastAsia"/>
          <w:lang w:eastAsia="zh-TW"/>
        </w:rPr>
        <w:t>6.1.2.1</w:t>
      </w:r>
      <w:r>
        <w:rPr>
          <w:rFonts w:hint="eastAsia"/>
          <w:lang w:eastAsia="zh-TW"/>
        </w:rPr>
        <w:t>西文著作</w:t>
      </w:r>
    </w:p>
    <w:p w14:paraId="40FAEAE4" w14:textId="2817D283" w:rsidR="00750F6E" w:rsidRDefault="009C3552" w:rsidP="00B30909">
      <w:pPr>
        <w:snapToGrid w:val="0"/>
        <w:ind w:left="1985" w:firstLine="0"/>
        <w:rPr>
          <w:lang w:eastAsia="zh-HK"/>
        </w:rPr>
      </w:pPr>
      <w:r w:rsidRPr="009C3552">
        <w:rPr>
          <w:rFonts w:hint="eastAsia"/>
          <w:lang w:eastAsia="zh-TW"/>
        </w:rPr>
        <w:t>西文著作，則無須註明作者全名，只須標</w:t>
      </w:r>
      <w:proofErr w:type="gramStart"/>
      <w:r w:rsidRPr="009C3552">
        <w:rPr>
          <w:rFonts w:hint="eastAsia"/>
          <w:lang w:eastAsia="zh-TW"/>
        </w:rPr>
        <w:t>註</w:t>
      </w:r>
      <w:proofErr w:type="gramEnd"/>
      <w:r w:rsidRPr="009C3552">
        <w:rPr>
          <w:rFonts w:hint="eastAsia"/>
          <w:lang w:eastAsia="zh-TW"/>
        </w:rPr>
        <w:t>作者的姓氏（“</w:t>
      </w:r>
      <w:r w:rsidRPr="009C3552">
        <w:rPr>
          <w:rFonts w:hint="eastAsia"/>
          <w:lang w:eastAsia="zh-TW"/>
        </w:rPr>
        <w:t>last name</w:t>
      </w:r>
      <w:r w:rsidRPr="009C3552">
        <w:rPr>
          <w:rFonts w:hint="eastAsia"/>
          <w:lang w:eastAsia="zh-TW"/>
        </w:rPr>
        <w:t>”）即可。</w:t>
      </w:r>
      <w:r w:rsidR="00405F3E">
        <w:rPr>
          <w:rFonts w:hint="eastAsia"/>
          <w:lang w:eastAsia="zh-TW"/>
        </w:rPr>
        <w:t>例</w:t>
      </w:r>
      <w:r w:rsidR="00405F3E">
        <w:rPr>
          <w:rFonts w:hint="eastAsia"/>
          <w:lang w:eastAsia="zh-HK"/>
        </w:rPr>
        <w:t>：</w:t>
      </w:r>
    </w:p>
    <w:p w14:paraId="34F3ADC1" w14:textId="468460DA" w:rsidR="00405F3E" w:rsidRDefault="00405F3E" w:rsidP="00405F3E">
      <w:pPr>
        <w:snapToGrid w:val="0"/>
        <w:ind w:left="284" w:firstLine="0"/>
        <w:rPr>
          <w:lang w:eastAsia="zh-TW"/>
        </w:rPr>
      </w:pPr>
      <w:r w:rsidRPr="00405F3E">
        <w:rPr>
          <w:vertAlign w:val="superscript"/>
          <w:lang w:eastAsia="zh-TW"/>
        </w:rPr>
        <w:t>2</w:t>
      </w:r>
      <w:r w:rsidRPr="00405F3E">
        <w:rPr>
          <w:lang w:eastAsia="zh-TW"/>
        </w:rPr>
        <w:t xml:space="preserve"> Gowan, </w:t>
      </w:r>
      <w:r w:rsidRPr="00684347">
        <w:rPr>
          <w:i/>
          <w:iCs/>
          <w:color w:val="FF0000"/>
          <w:lang w:eastAsia="zh-TW"/>
        </w:rPr>
        <w:t>Theology in Exodus</w:t>
      </w:r>
      <w:r w:rsidRPr="00405F3E">
        <w:rPr>
          <w:lang w:eastAsia="zh-TW"/>
        </w:rPr>
        <w:t>, 35</w:t>
      </w:r>
      <w:r w:rsidR="00F67967">
        <w:rPr>
          <w:lang w:eastAsia="zh-TW"/>
        </w:rPr>
        <w:t>.</w:t>
      </w:r>
    </w:p>
    <w:p w14:paraId="00DDB84E" w14:textId="77777777" w:rsidR="00405F3E" w:rsidRDefault="00405F3E" w:rsidP="00405F3E">
      <w:pPr>
        <w:snapToGrid w:val="0"/>
        <w:spacing w:line="240" w:lineRule="exact"/>
        <w:ind w:left="284" w:firstLine="0"/>
        <w:rPr>
          <w:lang w:eastAsia="zh-TW"/>
        </w:rPr>
      </w:pPr>
    </w:p>
    <w:p w14:paraId="0CA5A3F2" w14:textId="3CADBF86" w:rsidR="00750F6E" w:rsidRDefault="00750F6E" w:rsidP="00750F6E">
      <w:pPr>
        <w:snapToGrid w:val="0"/>
        <w:ind w:leftChars="170" w:left="425" w:firstLine="0"/>
        <w:rPr>
          <w:lang w:eastAsia="zh-TW"/>
        </w:rPr>
      </w:pPr>
      <w:bookmarkStart w:id="51" w:name="_Hlk123673086"/>
      <w:r>
        <w:rPr>
          <w:rFonts w:hint="eastAsia"/>
          <w:lang w:eastAsia="zh-TW"/>
        </w:rPr>
        <w:t>6.1.3</w:t>
      </w:r>
      <w:r>
        <w:rPr>
          <w:rFonts w:hint="eastAsia"/>
          <w:lang w:eastAsia="zh-TW"/>
        </w:rPr>
        <w:t>雜誌、百科全書或其他合集</w:t>
      </w:r>
      <w:bookmarkEnd w:id="51"/>
    </w:p>
    <w:p w14:paraId="4B45E6BE" w14:textId="4962D5FE" w:rsidR="009C3552" w:rsidRDefault="009C3552" w:rsidP="00750F6E">
      <w:pPr>
        <w:snapToGrid w:val="0"/>
        <w:ind w:leftChars="397" w:left="993" w:firstLine="1"/>
        <w:rPr>
          <w:lang w:eastAsia="zh-TW"/>
        </w:rPr>
      </w:pPr>
      <w:r w:rsidRPr="009C3552">
        <w:rPr>
          <w:rFonts w:hint="eastAsia"/>
          <w:lang w:eastAsia="zh-TW"/>
        </w:rPr>
        <w:t>自雜誌、百科全書等集成</w:t>
      </w:r>
      <w:r w:rsidR="00750F6E">
        <w:rPr>
          <w:rFonts w:hint="eastAsia"/>
          <w:lang w:eastAsia="zh-TW"/>
        </w:rPr>
        <w:t>書</w:t>
      </w:r>
      <w:r w:rsidRPr="009C3552">
        <w:rPr>
          <w:rFonts w:hint="eastAsia"/>
          <w:lang w:eastAsia="zh-TW"/>
        </w:rPr>
        <w:t>本</w:t>
      </w:r>
      <w:r w:rsidR="00775CDA">
        <w:rPr>
          <w:rFonts w:hint="eastAsia"/>
          <w:lang w:eastAsia="zh-TW"/>
        </w:rPr>
        <w:t>的</w:t>
      </w:r>
      <w:r w:rsidRPr="009C3552">
        <w:rPr>
          <w:rFonts w:hint="eastAsia"/>
          <w:lang w:eastAsia="zh-TW"/>
        </w:rPr>
        <w:t>引證材料，仍以該引證文作者為主，次為該文標題，再次為書名、編者等。中文文章名前後各以「〈」及「〉」標示，西文文章名以引號（“”）表示。如無作者名，則</w:t>
      </w:r>
      <w:r w:rsidRPr="009C3552">
        <w:rPr>
          <w:rFonts w:hint="eastAsia"/>
          <w:lang w:eastAsia="zh-TW"/>
        </w:rPr>
        <w:lastRenderedPageBreak/>
        <w:t>以該文標題遞升為首，餘類推。雜誌報章等須</w:t>
      </w:r>
      <w:proofErr w:type="gramStart"/>
      <w:r w:rsidRPr="009C3552">
        <w:rPr>
          <w:rFonts w:hint="eastAsia"/>
          <w:lang w:eastAsia="zh-TW"/>
        </w:rPr>
        <w:t>加載卷數</w:t>
      </w:r>
      <w:proofErr w:type="gramEnd"/>
      <w:r w:rsidRPr="009C3552">
        <w:rPr>
          <w:rFonts w:hint="eastAsia"/>
          <w:lang w:eastAsia="zh-TW"/>
        </w:rPr>
        <w:t>、期數、冊數、出版年月日等。</w:t>
      </w:r>
    </w:p>
    <w:p w14:paraId="6FB84E42" w14:textId="77777777" w:rsidR="00775CDA" w:rsidRDefault="00775CDA" w:rsidP="00775CDA">
      <w:pPr>
        <w:snapToGrid w:val="0"/>
        <w:spacing w:line="240" w:lineRule="exact"/>
        <w:ind w:leftChars="397" w:left="993" w:firstLine="0"/>
        <w:rPr>
          <w:lang w:eastAsia="zh-TW"/>
        </w:rPr>
      </w:pPr>
    </w:p>
    <w:p w14:paraId="3C510815" w14:textId="1B06604B" w:rsidR="006B0AD6" w:rsidRDefault="00775CDA" w:rsidP="00775CDA">
      <w:pPr>
        <w:snapToGrid w:val="0"/>
        <w:ind w:leftChars="170" w:left="425" w:firstLine="0"/>
        <w:rPr>
          <w:lang w:eastAsia="zh-TW"/>
        </w:rPr>
      </w:pPr>
      <w:bookmarkStart w:id="52" w:name="_Hlk123673105"/>
      <w:r w:rsidRPr="00775CDA">
        <w:rPr>
          <w:rFonts w:hint="eastAsia"/>
          <w:lang w:eastAsia="zh-TW"/>
        </w:rPr>
        <w:t>6.</w:t>
      </w:r>
      <w:r w:rsidR="00CF3E6F">
        <w:rPr>
          <w:rFonts w:hint="eastAsia"/>
          <w:lang w:eastAsia="zh-TW"/>
        </w:rPr>
        <w:t>1.4</w:t>
      </w:r>
      <w:r w:rsidRPr="00775CDA">
        <w:rPr>
          <w:lang w:eastAsia="zh-TW"/>
        </w:rPr>
        <w:tab/>
      </w:r>
      <w:r w:rsidR="006B0AD6" w:rsidRPr="00775CDA">
        <w:rPr>
          <w:rFonts w:hint="eastAsia"/>
          <w:lang w:eastAsia="zh-TW"/>
        </w:rPr>
        <w:t>參考書目</w:t>
      </w:r>
      <w:r>
        <w:rPr>
          <w:rFonts w:hint="eastAsia"/>
          <w:lang w:eastAsia="zh-TW"/>
        </w:rPr>
        <w:t>標示法</w:t>
      </w:r>
    </w:p>
    <w:bookmarkEnd w:id="52"/>
    <w:p w14:paraId="004136E4" w14:textId="6C508BB4" w:rsidR="00D86942" w:rsidRDefault="00D86942" w:rsidP="006B0AD6">
      <w:pPr>
        <w:snapToGrid w:val="0"/>
        <w:ind w:leftChars="397" w:left="993" w:firstLine="0"/>
        <w:rPr>
          <w:lang w:eastAsia="zh-TW"/>
        </w:rPr>
      </w:pPr>
      <w:r w:rsidRPr="00B312BF">
        <w:rPr>
          <w:rFonts w:hint="eastAsia"/>
          <w:lang w:eastAsia="zh-TW"/>
        </w:rPr>
        <w:t>在附註中提過的每一本參考書及有關教材，</w:t>
      </w:r>
      <w:r w:rsidR="00DE32B7">
        <w:rPr>
          <w:rFonts w:hint="eastAsia"/>
          <w:lang w:eastAsia="zh-TW"/>
        </w:rPr>
        <w:t>才可</w:t>
      </w:r>
      <w:r w:rsidRPr="00B312BF">
        <w:rPr>
          <w:rFonts w:hint="eastAsia"/>
          <w:lang w:eastAsia="zh-TW"/>
        </w:rPr>
        <w:t>包括在「參考書目</w:t>
      </w:r>
      <w:r w:rsidR="00775CDA">
        <w:rPr>
          <w:rFonts w:hint="eastAsia"/>
          <w:lang w:eastAsia="zh-TW"/>
        </w:rPr>
        <w:t>錄</w:t>
      </w:r>
      <w:r w:rsidRPr="00B312BF">
        <w:rPr>
          <w:rFonts w:hint="eastAsia"/>
          <w:lang w:eastAsia="zh-TW"/>
        </w:rPr>
        <w:t>」中。</w:t>
      </w:r>
    </w:p>
    <w:p w14:paraId="4C080F5B" w14:textId="63733938" w:rsidR="00775CDA" w:rsidRDefault="00775CDA" w:rsidP="006B0AD6">
      <w:pPr>
        <w:snapToGrid w:val="0"/>
        <w:ind w:leftChars="397" w:left="993" w:firstLine="0"/>
        <w:rPr>
          <w:lang w:eastAsia="zh-TW"/>
        </w:rPr>
      </w:pPr>
      <w:r>
        <w:rPr>
          <w:rFonts w:hint="eastAsia"/>
          <w:lang w:eastAsia="zh-TW"/>
        </w:rPr>
        <w:t>6.</w:t>
      </w:r>
      <w:r w:rsidR="00CF3E6F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.</w:t>
      </w:r>
      <w:r w:rsidR="00CF3E6F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.1</w:t>
      </w:r>
      <w:r w:rsidRPr="00775CDA">
        <w:rPr>
          <w:rFonts w:hint="eastAsia"/>
          <w:lang w:eastAsia="zh-TW"/>
        </w:rPr>
        <w:t>字體及縮排</w:t>
      </w:r>
    </w:p>
    <w:p w14:paraId="27AD3C7C" w14:textId="71768BB9" w:rsidR="00775CDA" w:rsidRDefault="00775CDA" w:rsidP="0043376F">
      <w:pPr>
        <w:snapToGrid w:val="0"/>
        <w:ind w:leftChars="737" w:left="1843" w:firstLine="0"/>
        <w:rPr>
          <w:lang w:eastAsia="zh-TW"/>
        </w:rPr>
      </w:pPr>
      <w:r w:rsidRPr="00775CDA">
        <w:rPr>
          <w:rFonts w:hint="eastAsia"/>
          <w:lang w:eastAsia="zh-TW"/>
        </w:rPr>
        <w:t>以十</w:t>
      </w:r>
      <w:r>
        <w:rPr>
          <w:rFonts w:hint="eastAsia"/>
          <w:lang w:eastAsia="zh-TW"/>
        </w:rPr>
        <w:t>二</w:t>
      </w:r>
      <w:r w:rsidRPr="00775CDA">
        <w:rPr>
          <w:rFonts w:hint="eastAsia"/>
          <w:lang w:eastAsia="zh-TW"/>
        </w:rPr>
        <w:t>級字體</w:t>
      </w:r>
      <w:r w:rsidR="0099580D">
        <w:rPr>
          <w:rFonts w:hint="eastAsia"/>
          <w:lang w:eastAsia="zh-TW"/>
        </w:rPr>
        <w:t>標</w:t>
      </w:r>
      <w:proofErr w:type="gramStart"/>
      <w:r w:rsidRPr="00775CDA">
        <w:rPr>
          <w:rFonts w:hint="eastAsia"/>
          <w:lang w:eastAsia="zh-TW"/>
        </w:rPr>
        <w:t>註</w:t>
      </w:r>
      <w:proofErr w:type="gramEnd"/>
      <w:r w:rsidRPr="00775CDA">
        <w:rPr>
          <w:rFonts w:hint="eastAsia"/>
          <w:lang w:eastAsia="zh-TW"/>
        </w:rPr>
        <w:t>，</w:t>
      </w:r>
      <w:proofErr w:type="gramStart"/>
      <w:r w:rsidRPr="00775CDA">
        <w:rPr>
          <w:rFonts w:hint="eastAsia"/>
          <w:lang w:eastAsia="zh-TW"/>
        </w:rPr>
        <w:t>段首</w:t>
      </w:r>
      <w:r w:rsidR="0099580D">
        <w:rPr>
          <w:rFonts w:hint="eastAsia"/>
          <w:lang w:eastAsia="zh-TW"/>
        </w:rPr>
        <w:t>無</w:t>
      </w:r>
      <w:r w:rsidRPr="00775CDA">
        <w:rPr>
          <w:rFonts w:hint="eastAsia"/>
          <w:lang w:eastAsia="zh-TW"/>
        </w:rPr>
        <w:t>需</w:t>
      </w:r>
      <w:proofErr w:type="gramEnd"/>
      <w:r w:rsidRPr="00775CDA">
        <w:rPr>
          <w:rFonts w:hint="eastAsia"/>
          <w:lang w:eastAsia="zh-TW"/>
        </w:rPr>
        <w:t>縮排</w:t>
      </w:r>
      <w:r w:rsidR="00405F3E">
        <w:rPr>
          <w:rFonts w:hint="eastAsia"/>
          <w:lang w:eastAsia="zh-TW"/>
        </w:rPr>
        <w:t>，若參考書目超過一行，第二行起</w:t>
      </w:r>
      <w:proofErr w:type="gramStart"/>
      <w:r w:rsidR="00405F3E">
        <w:rPr>
          <w:rFonts w:hint="eastAsia"/>
          <w:lang w:eastAsia="zh-TW"/>
        </w:rPr>
        <w:t>則需縮排</w:t>
      </w:r>
      <w:proofErr w:type="gramEnd"/>
      <w:r w:rsidR="00405F3E">
        <w:rPr>
          <w:rFonts w:hint="eastAsia"/>
          <w:lang w:eastAsia="zh-TW"/>
        </w:rPr>
        <w:t>，</w:t>
      </w:r>
      <w:r w:rsidR="00405F3E" w:rsidRPr="00405F3E">
        <w:rPr>
          <w:rFonts w:hint="eastAsia"/>
          <w:lang w:eastAsia="zh-TW"/>
        </w:rPr>
        <w:t>中文兩個全形空格，西</w:t>
      </w:r>
      <w:proofErr w:type="gramStart"/>
      <w:r w:rsidR="00405F3E" w:rsidRPr="00405F3E">
        <w:rPr>
          <w:rFonts w:hint="eastAsia"/>
          <w:lang w:eastAsia="zh-TW"/>
        </w:rPr>
        <w:t>文要縮</w:t>
      </w:r>
      <w:proofErr w:type="gramEnd"/>
      <w:r w:rsidR="00405F3E" w:rsidRPr="00405F3E">
        <w:rPr>
          <w:rFonts w:hint="eastAsia"/>
          <w:lang w:eastAsia="zh-TW"/>
        </w:rPr>
        <w:t>排四個半形空白鍵。</w:t>
      </w:r>
    </w:p>
    <w:p w14:paraId="6BDB2CB8" w14:textId="77777777" w:rsidR="00426E87" w:rsidRDefault="00426E87" w:rsidP="0043376F">
      <w:pPr>
        <w:snapToGrid w:val="0"/>
        <w:ind w:leftChars="737" w:left="1843" w:firstLine="0"/>
        <w:rPr>
          <w:lang w:eastAsia="zh-TW"/>
        </w:rPr>
      </w:pPr>
    </w:p>
    <w:p w14:paraId="0F72AEB2" w14:textId="7878C7E2" w:rsidR="00775CDA" w:rsidRDefault="00775CDA" w:rsidP="006B0AD6">
      <w:pPr>
        <w:snapToGrid w:val="0"/>
        <w:ind w:leftChars="397" w:left="993" w:firstLine="0"/>
        <w:rPr>
          <w:lang w:eastAsia="zh-TW"/>
        </w:rPr>
      </w:pPr>
      <w:r>
        <w:rPr>
          <w:rFonts w:hint="eastAsia"/>
          <w:lang w:eastAsia="zh-TW"/>
        </w:rPr>
        <w:t>6.</w:t>
      </w:r>
      <w:r w:rsidR="00CF3E6F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.</w:t>
      </w:r>
      <w:r w:rsidR="00CF3E6F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.</w:t>
      </w:r>
      <w:r w:rsidR="0043376F">
        <w:rPr>
          <w:rFonts w:hint="eastAsia"/>
          <w:lang w:eastAsia="zh-TW"/>
        </w:rPr>
        <w:t>2</w:t>
      </w:r>
      <w:r w:rsidRPr="00775CDA">
        <w:rPr>
          <w:rFonts w:hint="eastAsia"/>
          <w:lang w:eastAsia="zh-TW"/>
        </w:rPr>
        <w:t>詳列資料順序</w:t>
      </w:r>
    </w:p>
    <w:p w14:paraId="35429DA2" w14:textId="7A56F224" w:rsidR="0043376F" w:rsidRDefault="0043376F" w:rsidP="0043376F">
      <w:pPr>
        <w:snapToGrid w:val="0"/>
        <w:ind w:leftChars="737" w:left="1843" w:firstLine="0"/>
        <w:rPr>
          <w:lang w:eastAsia="zh-TW"/>
        </w:rPr>
      </w:pPr>
      <w:r w:rsidRPr="0043376F">
        <w:rPr>
          <w:rFonts w:hint="eastAsia"/>
          <w:lang w:eastAsia="zh-TW"/>
        </w:rPr>
        <w:t>作者、書名、譯者、出版地、出版者、及出版年份。中文書名前後各以「《」及「》」標示，西文書名以斜體字表示。若有譯者則將其列於後。接著在</w:t>
      </w:r>
      <w:proofErr w:type="gramStart"/>
      <w:r w:rsidRPr="0043376F">
        <w:rPr>
          <w:rFonts w:hint="eastAsia"/>
          <w:lang w:eastAsia="zh-TW"/>
        </w:rPr>
        <w:t>括號內書明</w:t>
      </w:r>
      <w:proofErr w:type="gramEnd"/>
      <w:r w:rsidRPr="0043376F">
        <w:rPr>
          <w:rFonts w:hint="eastAsia"/>
          <w:lang w:eastAsia="zh-TW"/>
        </w:rPr>
        <w:t>出版地點、出版公司和出版年份。每項目應以「</w:t>
      </w:r>
      <w:r>
        <w:rPr>
          <w:rFonts w:hint="eastAsia"/>
          <w:lang w:eastAsia="zh-TW"/>
        </w:rPr>
        <w:t>。</w:t>
      </w:r>
      <w:r w:rsidRPr="0043376F">
        <w:rPr>
          <w:rFonts w:hint="eastAsia"/>
          <w:lang w:eastAsia="zh-TW"/>
        </w:rPr>
        <w:t>」</w:t>
      </w:r>
      <w:proofErr w:type="gramStart"/>
      <w:r w:rsidRPr="0043376F">
        <w:rPr>
          <w:rFonts w:hint="eastAsia"/>
          <w:lang w:eastAsia="zh-TW"/>
        </w:rPr>
        <w:t>相隔</w:t>
      </w:r>
      <w:proofErr w:type="gramEnd"/>
      <w:r w:rsidRPr="0043376F">
        <w:rPr>
          <w:rFonts w:hint="eastAsia"/>
          <w:lang w:eastAsia="zh-TW"/>
        </w:rPr>
        <w:t>。</w:t>
      </w:r>
      <w:r w:rsidR="00CF3E6F">
        <w:rPr>
          <w:rFonts w:hint="eastAsia"/>
          <w:lang w:eastAsia="zh-TW"/>
        </w:rPr>
        <w:t>例：</w:t>
      </w:r>
    </w:p>
    <w:p w14:paraId="3E49C50F" w14:textId="3A122FBB" w:rsidR="00CF3E6F" w:rsidRDefault="00CF3E6F" w:rsidP="00405F3E">
      <w:pPr>
        <w:snapToGrid w:val="0"/>
        <w:ind w:left="565" w:hangingChars="226" w:hanging="565"/>
        <w:rPr>
          <w:lang w:eastAsia="zh-TW"/>
        </w:rPr>
      </w:pPr>
      <w:r w:rsidRPr="00CF3E6F">
        <w:rPr>
          <w:rFonts w:hint="eastAsia"/>
          <w:lang w:eastAsia="zh-TW"/>
        </w:rPr>
        <w:t>摩爾登</w:t>
      </w:r>
      <w:proofErr w:type="gramStart"/>
      <w:r w:rsidRPr="00CF3E6F">
        <w:rPr>
          <w:rFonts w:hint="eastAsia"/>
          <w:lang w:eastAsia="zh-TW"/>
        </w:rPr>
        <w:t>（</w:t>
      </w:r>
      <w:proofErr w:type="gramEnd"/>
      <w:r w:rsidRPr="00CF3E6F">
        <w:rPr>
          <w:rFonts w:hint="eastAsia"/>
          <w:lang w:eastAsia="zh-TW"/>
        </w:rPr>
        <w:t>Richard G. Moulton</w:t>
      </w:r>
      <w:proofErr w:type="gramStart"/>
      <w:r w:rsidRPr="00CF3E6F">
        <w:rPr>
          <w:rFonts w:hint="eastAsia"/>
          <w:lang w:eastAsia="zh-TW"/>
        </w:rPr>
        <w:t>）</w:t>
      </w:r>
      <w:proofErr w:type="gramEnd"/>
      <w:r w:rsidRPr="00CF3E6F">
        <w:rPr>
          <w:rFonts w:hint="eastAsia"/>
          <w:lang w:eastAsia="zh-TW"/>
        </w:rPr>
        <w:t>。《聖經之文學研究》。賈立言、馮雪冰、朱德周、陳麗娟譯。桃園市：</w:t>
      </w:r>
      <w:proofErr w:type="gramStart"/>
      <w:r w:rsidRPr="00CF3E6F">
        <w:rPr>
          <w:rFonts w:hint="eastAsia"/>
          <w:lang w:eastAsia="zh-TW"/>
        </w:rPr>
        <w:t>提比哩亞</w:t>
      </w:r>
      <w:proofErr w:type="gramEnd"/>
      <w:r w:rsidRPr="00CF3E6F">
        <w:rPr>
          <w:rFonts w:hint="eastAsia"/>
          <w:lang w:eastAsia="zh-TW"/>
        </w:rPr>
        <w:t>，</w:t>
      </w:r>
      <w:r w:rsidRPr="00CF3E6F">
        <w:rPr>
          <w:rFonts w:hint="eastAsia"/>
          <w:lang w:eastAsia="zh-TW"/>
        </w:rPr>
        <w:t>1996</w:t>
      </w:r>
      <w:r w:rsidRPr="00CF3E6F">
        <w:rPr>
          <w:rFonts w:hint="eastAsia"/>
          <w:lang w:eastAsia="zh-TW"/>
        </w:rPr>
        <w:t>。</w:t>
      </w:r>
    </w:p>
    <w:p w14:paraId="3DFE0344" w14:textId="77777777" w:rsidR="00775CDA" w:rsidRPr="00B312BF" w:rsidRDefault="00775CDA" w:rsidP="00CF3E6F">
      <w:pPr>
        <w:snapToGrid w:val="0"/>
        <w:spacing w:line="240" w:lineRule="exact"/>
        <w:ind w:leftChars="397" w:left="993" w:firstLine="0"/>
        <w:rPr>
          <w:lang w:eastAsia="zh-TW"/>
        </w:rPr>
      </w:pPr>
    </w:p>
    <w:p w14:paraId="6C9C59D2" w14:textId="7E12DD1D" w:rsidR="000550B7" w:rsidRPr="00B931BC" w:rsidRDefault="000550B7" w:rsidP="005507C4">
      <w:pPr>
        <w:pStyle w:val="21"/>
        <w:tabs>
          <w:tab w:val="clear" w:pos="5600"/>
        </w:tabs>
        <w:snapToGrid w:val="0"/>
        <w:spacing w:before="0" w:line="480" w:lineRule="exact"/>
        <w:rPr>
          <w:rFonts w:ascii="細明體"/>
          <w:lang w:eastAsia="zh-TW"/>
        </w:rPr>
      </w:pPr>
      <w:r w:rsidRPr="00B931BC">
        <w:rPr>
          <w:rFonts w:ascii="細明體" w:hint="eastAsia"/>
          <w:lang w:eastAsia="zh-TW"/>
        </w:rPr>
        <w:t>以下將按不同資料類別及類型說明之，每筆資料皆同時出現中、</w:t>
      </w:r>
      <w:r w:rsidR="00A73E15" w:rsidRPr="00B931BC">
        <w:rPr>
          <w:rFonts w:ascii="細明體" w:hint="eastAsia"/>
          <w:lang w:eastAsia="zh-TW"/>
        </w:rPr>
        <w:t>西文</w:t>
      </w:r>
      <w:r w:rsidRPr="00B931BC">
        <w:rPr>
          <w:rFonts w:ascii="細明體" w:hint="eastAsia"/>
          <w:lang w:eastAsia="zh-TW"/>
        </w:rPr>
        <w:t>的</w:t>
      </w:r>
      <w:r w:rsidR="00A85F94">
        <w:rPr>
          <w:rFonts w:ascii="細明體" w:hint="eastAsia"/>
          <w:lang w:eastAsia="zh-TW"/>
        </w:rPr>
        <w:t>附註</w:t>
      </w:r>
      <w:r w:rsidRPr="00B931BC">
        <w:rPr>
          <w:rFonts w:ascii="細明體" w:hint="eastAsia"/>
          <w:lang w:eastAsia="zh-TW"/>
        </w:rPr>
        <w:t>及參考書目的標示法，</w:t>
      </w:r>
      <w:r w:rsidR="0016574D">
        <w:rPr>
          <w:rFonts w:ascii="細明體" w:hint="eastAsia"/>
          <w:lang w:eastAsia="zh-TW"/>
        </w:rPr>
        <w:t>括號內</w:t>
      </w:r>
      <w:r w:rsidR="00C0226F" w:rsidRPr="00B931BC">
        <w:rPr>
          <w:rFonts w:ascii="細明體" w:hint="eastAsia"/>
          <w:lang w:eastAsia="zh-TW"/>
        </w:rPr>
        <w:t>「</w:t>
      </w:r>
      <w:proofErr w:type="gramStart"/>
      <w:r w:rsidR="00C0226F" w:rsidRPr="00B604A1">
        <w:rPr>
          <w:rFonts w:ascii="細明體" w:hint="eastAsia"/>
          <w:b/>
          <w:lang w:eastAsia="zh-TW"/>
        </w:rPr>
        <w:t>註</w:t>
      </w:r>
      <w:proofErr w:type="gramEnd"/>
      <w:r w:rsidR="00C0226F" w:rsidRPr="00B931BC">
        <w:rPr>
          <w:rFonts w:ascii="細明體" w:hint="eastAsia"/>
          <w:lang w:eastAsia="zh-TW"/>
        </w:rPr>
        <w:t>」代表</w:t>
      </w:r>
      <w:r w:rsidR="00A85F94">
        <w:rPr>
          <w:rFonts w:ascii="細明體" w:hint="eastAsia"/>
          <w:lang w:eastAsia="zh-TW"/>
        </w:rPr>
        <w:t>附註</w:t>
      </w:r>
      <w:r w:rsidR="00C0226F" w:rsidRPr="00B931BC">
        <w:rPr>
          <w:rFonts w:ascii="細明體" w:hint="eastAsia"/>
          <w:lang w:eastAsia="zh-TW"/>
        </w:rPr>
        <w:t>、「</w:t>
      </w:r>
      <w:r w:rsidR="00C0226F" w:rsidRPr="00B604A1">
        <w:rPr>
          <w:rFonts w:ascii="細明體" w:hint="eastAsia"/>
          <w:b/>
          <w:lang w:eastAsia="zh-TW"/>
        </w:rPr>
        <w:t>參</w:t>
      </w:r>
      <w:r w:rsidR="00C0226F" w:rsidRPr="00B931BC">
        <w:rPr>
          <w:rFonts w:ascii="細明體" w:hint="eastAsia"/>
          <w:lang w:eastAsia="zh-TW"/>
        </w:rPr>
        <w:t>」代表參考書目。</w:t>
      </w:r>
      <w:r w:rsidR="00CF3E6F">
        <w:rPr>
          <w:rFonts w:ascii="細明體" w:hint="eastAsia"/>
          <w:lang w:eastAsia="zh-TW"/>
        </w:rPr>
        <w:t>緊接著</w:t>
      </w:r>
      <w:r w:rsidR="00C664AD" w:rsidRPr="00B931BC">
        <w:rPr>
          <w:rFonts w:ascii="細明體" w:hint="eastAsia"/>
          <w:lang w:eastAsia="zh-TW"/>
        </w:rPr>
        <w:t>完整附註法</w:t>
      </w:r>
      <w:r w:rsidR="00CF3E6F">
        <w:rPr>
          <w:rFonts w:ascii="細明體" w:hint="eastAsia"/>
          <w:lang w:eastAsia="zh-TW"/>
        </w:rPr>
        <w:t>為</w:t>
      </w:r>
      <w:r w:rsidR="00C664AD" w:rsidRPr="00B931BC">
        <w:rPr>
          <w:rFonts w:ascii="細明體" w:hint="eastAsia"/>
          <w:lang w:eastAsia="zh-TW"/>
        </w:rPr>
        <w:t>第二次出現的短附註法，以「</w:t>
      </w:r>
      <w:r w:rsidR="00C664AD" w:rsidRPr="00B604A1">
        <w:rPr>
          <w:rFonts w:ascii="細明體" w:hint="eastAsia"/>
          <w:b/>
          <w:lang w:eastAsia="zh-TW"/>
        </w:rPr>
        <w:t>短</w:t>
      </w:r>
      <w:r w:rsidR="00C664AD" w:rsidRPr="00B931BC">
        <w:rPr>
          <w:rFonts w:ascii="細明體" w:hint="eastAsia"/>
          <w:lang w:eastAsia="zh-TW"/>
        </w:rPr>
        <w:t>」代表。</w:t>
      </w:r>
    </w:p>
    <w:p w14:paraId="452EB2BE" w14:textId="77777777" w:rsidR="004A4A37" w:rsidRPr="00B312BF" w:rsidRDefault="004A4A37" w:rsidP="004A4A37">
      <w:pPr>
        <w:pStyle w:val="a7"/>
        <w:snapToGrid w:val="0"/>
        <w:spacing w:before="0" w:line="480" w:lineRule="exact"/>
        <w:ind w:left="0" w:firstLineChars="0" w:firstLine="0"/>
      </w:pPr>
      <w:r w:rsidRPr="00B312BF">
        <w:rPr>
          <w:rFonts w:hint="eastAsia"/>
        </w:rPr>
        <w:tab/>
        <w:t>撰寫參考書目時，若相同作者有兩本（份）以上著作，第二本（份）以上著作則可省略作者，以“</w:t>
      </w:r>
      <w:r w:rsidRPr="00B312BF">
        <w:rPr>
          <w:rFonts w:hAnsi="Symbol" w:hint="eastAsia"/>
        </w:rPr>
        <w:sym w:font="Symbol" w:char="F0BE"/>
      </w:r>
      <w:r w:rsidRPr="00B312BF">
        <w:rPr>
          <w:rFonts w:hAnsi="Symbol" w:hint="eastAsia"/>
        </w:rPr>
        <w:sym w:font="Symbol" w:char="F0BE"/>
      </w:r>
      <w:r w:rsidRPr="00B312BF">
        <w:rPr>
          <w:rFonts w:hAnsi="Symbol" w:hint="eastAsia"/>
        </w:rPr>
        <w:sym w:font="Symbol" w:char="F0BE"/>
      </w:r>
      <w:r w:rsidR="009800E3">
        <w:rPr>
          <w:rFonts w:hint="eastAsia"/>
        </w:rPr>
        <w:t>”代替，以「</w:t>
      </w:r>
      <w:r w:rsidR="009800E3" w:rsidRPr="00B604A1">
        <w:rPr>
          <w:rFonts w:hint="eastAsia"/>
          <w:b/>
        </w:rPr>
        <w:t>省</w:t>
      </w:r>
      <w:r w:rsidR="009800E3">
        <w:rPr>
          <w:rFonts w:hint="eastAsia"/>
        </w:rPr>
        <w:t>」代表。</w:t>
      </w:r>
    </w:p>
    <w:p w14:paraId="2B8BFAC4" w14:textId="018D7BEE" w:rsidR="00503404" w:rsidRPr="00B312BF" w:rsidRDefault="00C664AD" w:rsidP="005507C4">
      <w:pPr>
        <w:snapToGrid w:val="0"/>
        <w:rPr>
          <w:rFonts w:ascii="細明體"/>
        </w:rPr>
      </w:pPr>
      <w:r>
        <w:rPr>
          <w:rFonts w:ascii="細明體" w:hint="eastAsia"/>
          <w:lang w:eastAsia="zh-TW"/>
        </w:rPr>
        <w:t>若在本格式中未提及之</w:t>
      </w:r>
      <w:proofErr w:type="spellStart"/>
      <w:r w:rsidR="00A73E15">
        <w:rPr>
          <w:rFonts w:ascii="細明體" w:hint="eastAsia"/>
        </w:rPr>
        <w:t>西文</w:t>
      </w:r>
      <w:r w:rsidR="00503404" w:rsidRPr="00B312BF">
        <w:rPr>
          <w:rFonts w:ascii="細明體" w:hint="eastAsia"/>
        </w:rPr>
        <w:t>目錄記載</w:t>
      </w:r>
      <w:proofErr w:type="spellEnd"/>
      <w:r w:rsidR="0016574D">
        <w:rPr>
          <w:rFonts w:ascii="細明體" w:hint="eastAsia"/>
          <w:lang w:eastAsia="zh-TW"/>
        </w:rPr>
        <w:t>格式</w:t>
      </w:r>
      <w:r>
        <w:rPr>
          <w:rFonts w:ascii="細明體" w:hint="eastAsia"/>
          <w:lang w:eastAsia="zh-TW"/>
        </w:rPr>
        <w:t>，請</w:t>
      </w:r>
      <w:proofErr w:type="spellStart"/>
      <w:r w:rsidR="00503404" w:rsidRPr="00B312BF">
        <w:rPr>
          <w:rFonts w:ascii="細明體" w:hint="eastAsia"/>
        </w:rPr>
        <w:t>按</w:t>
      </w:r>
      <w:r w:rsidR="00503404" w:rsidRPr="00B312BF">
        <w:t>Kate</w:t>
      </w:r>
      <w:proofErr w:type="spellEnd"/>
      <w:r w:rsidR="00503404" w:rsidRPr="00B312BF">
        <w:t xml:space="preserve"> L. </w:t>
      </w:r>
      <w:proofErr w:type="spellStart"/>
      <w:r w:rsidR="00503404" w:rsidRPr="00B312BF">
        <w:t>Turabian</w:t>
      </w:r>
      <w:r w:rsidR="00503404" w:rsidRPr="00B312BF">
        <w:rPr>
          <w:rFonts w:ascii="細明體" w:hint="eastAsia"/>
        </w:rPr>
        <w:t>所著</w:t>
      </w:r>
      <w:r w:rsidR="00503404" w:rsidRPr="00B312BF">
        <w:rPr>
          <w:i/>
          <w:iCs/>
        </w:rPr>
        <w:t>A</w:t>
      </w:r>
      <w:proofErr w:type="spellEnd"/>
      <w:r w:rsidR="00503404" w:rsidRPr="00B312BF">
        <w:rPr>
          <w:i/>
          <w:iCs/>
        </w:rPr>
        <w:t xml:space="preserve"> Manual for Writers of Term Papers, Theses, and </w:t>
      </w:r>
      <w:proofErr w:type="spellStart"/>
      <w:r w:rsidR="00503404" w:rsidRPr="00B312BF">
        <w:rPr>
          <w:i/>
          <w:iCs/>
        </w:rPr>
        <w:t>Dissertations</w:t>
      </w:r>
      <w:r w:rsidR="00503404" w:rsidRPr="00B312BF">
        <w:rPr>
          <w:rFonts w:ascii="細明體" w:hint="eastAsia"/>
        </w:rPr>
        <w:t>之最新版為準</w:t>
      </w:r>
      <w:proofErr w:type="spellEnd"/>
      <w:r w:rsidR="00503404" w:rsidRPr="00B312BF">
        <w:rPr>
          <w:rFonts w:ascii="細明體" w:hint="eastAsia"/>
        </w:rPr>
        <w:t>。</w:t>
      </w:r>
    </w:p>
    <w:p w14:paraId="341FFF94" w14:textId="3CC5060B" w:rsidR="005A760C" w:rsidRPr="00581731" w:rsidRDefault="00581731" w:rsidP="00581731">
      <w:pPr>
        <w:pStyle w:val="2"/>
        <w:snapToGrid w:val="0"/>
        <w:jc w:val="both"/>
        <w:rPr>
          <w:b/>
          <w:bCs/>
          <w:lang w:eastAsia="zh-TW"/>
        </w:rPr>
      </w:pPr>
      <w:r w:rsidRPr="00581731">
        <w:rPr>
          <w:rFonts w:ascii="Times New Roman" w:hAnsi="Times New Roman"/>
          <w:b/>
          <w:bCs/>
          <w:lang w:eastAsia="zh-TW"/>
        </w:rPr>
        <w:lastRenderedPageBreak/>
        <w:t>6.2</w:t>
      </w:r>
      <w:r w:rsidRPr="00581731">
        <w:rPr>
          <w:b/>
          <w:bCs/>
          <w:lang w:eastAsia="zh-TW"/>
        </w:rPr>
        <w:tab/>
      </w:r>
      <w:r w:rsidR="000550B7" w:rsidRPr="00581731">
        <w:rPr>
          <w:rFonts w:hint="eastAsia"/>
          <w:b/>
          <w:bCs/>
          <w:lang w:eastAsia="zh-TW"/>
        </w:rPr>
        <w:t>書籍</w:t>
      </w:r>
    </w:p>
    <w:p w14:paraId="5544F50D" w14:textId="77777777" w:rsidR="00F5391D" w:rsidRDefault="00F5391D" w:rsidP="00F5391D">
      <w:pPr>
        <w:snapToGrid w:val="0"/>
        <w:ind w:leftChars="226" w:left="565" w:firstLine="0"/>
        <w:rPr>
          <w:lang w:eastAsia="zh-TW"/>
        </w:rPr>
      </w:pPr>
      <w:r>
        <w:rPr>
          <w:rFonts w:hint="eastAsia"/>
          <w:lang w:eastAsia="zh-TW"/>
        </w:rPr>
        <w:t>6.2.1</w:t>
      </w:r>
      <w:r w:rsidRPr="00426E87">
        <w:rPr>
          <w:rFonts w:hint="eastAsia"/>
          <w:lang w:eastAsia="zh-TW"/>
        </w:rPr>
        <w:t>中文書籍</w:t>
      </w:r>
    </w:p>
    <w:p w14:paraId="4A9CAA74" w14:textId="3BA1E01F" w:rsidR="0042539C" w:rsidRDefault="007B674A" w:rsidP="00F5391D">
      <w:pPr>
        <w:snapToGrid w:val="0"/>
        <w:ind w:leftChars="453" w:left="1133" w:firstLine="0"/>
        <w:rPr>
          <w:lang w:eastAsia="zh-TW"/>
        </w:rPr>
      </w:pPr>
      <w:r w:rsidRPr="00B312BF">
        <w:rPr>
          <w:rFonts w:hint="eastAsia"/>
          <w:lang w:eastAsia="zh-TW"/>
        </w:rPr>
        <w:t>中文出版社有不同標示出版社的寫法，如：出版社、書局、文化事業有限公司等，</w:t>
      </w:r>
      <w:r w:rsidRPr="0042539C">
        <w:rPr>
          <w:rFonts w:hint="eastAsia"/>
          <w:lang w:eastAsia="zh-TW"/>
        </w:rPr>
        <w:t>以下將列出較常見的中文基督教出版社</w:t>
      </w:r>
      <w:r w:rsidRPr="00B312BF">
        <w:rPr>
          <w:rFonts w:hint="eastAsia"/>
          <w:lang w:eastAsia="zh-TW"/>
        </w:rPr>
        <w:t>，若在本章</w:t>
      </w:r>
      <w:proofErr w:type="gramStart"/>
      <w:r w:rsidRPr="00B312BF">
        <w:rPr>
          <w:rFonts w:hint="eastAsia"/>
          <w:lang w:eastAsia="zh-TW"/>
        </w:rPr>
        <w:t>裏</w:t>
      </w:r>
      <w:proofErr w:type="gramEnd"/>
      <w:r w:rsidRPr="00B312BF">
        <w:rPr>
          <w:rFonts w:hint="eastAsia"/>
          <w:lang w:eastAsia="zh-TW"/>
        </w:rPr>
        <w:t>無法找到出版社名稱，且出版社名稱太長時，請與</w:t>
      </w:r>
      <w:r w:rsidR="00174B54">
        <w:rPr>
          <w:rFonts w:hint="eastAsia"/>
          <w:lang w:eastAsia="zh-TW"/>
        </w:rPr>
        <w:t>授課老師</w:t>
      </w:r>
      <w:r w:rsidRPr="00B312BF">
        <w:rPr>
          <w:rFonts w:hint="eastAsia"/>
          <w:lang w:eastAsia="zh-TW"/>
        </w:rPr>
        <w:t>共同決定如何標示出版社名稱，於整</w:t>
      </w:r>
      <w:r w:rsidR="009266BE">
        <w:rPr>
          <w:rFonts w:hint="eastAsia"/>
          <w:lang w:eastAsia="zh-TW"/>
        </w:rPr>
        <w:t>份研究報告</w:t>
      </w:r>
      <w:r w:rsidRPr="00B312BF">
        <w:rPr>
          <w:rFonts w:hint="eastAsia"/>
          <w:lang w:eastAsia="zh-TW"/>
        </w:rPr>
        <w:t>中有一致性的標示方法。</w:t>
      </w:r>
      <w:r w:rsidR="004F00B1" w:rsidRPr="00B312BF">
        <w:rPr>
          <w:rFonts w:hint="eastAsia"/>
          <w:lang w:eastAsia="zh-TW"/>
        </w:rPr>
        <w:t>出版社</w:t>
      </w:r>
      <w:r w:rsidR="004F00B1">
        <w:rPr>
          <w:rFonts w:hint="eastAsia"/>
          <w:lang w:eastAsia="zh-TW"/>
        </w:rPr>
        <w:t>地點若為較常見的台北與香港以外之城市（如</w:t>
      </w:r>
      <w:r w:rsidR="004E6F59">
        <w:rPr>
          <w:rFonts w:hint="eastAsia"/>
          <w:color w:val="FF0000"/>
          <w:lang w:eastAsia="zh-TW"/>
        </w:rPr>
        <w:t>新北市</w:t>
      </w:r>
      <w:r w:rsidR="004E6F59">
        <w:rPr>
          <w:rFonts w:ascii="標楷體" w:eastAsia="標楷體" w:hAnsi="標楷體" w:hint="eastAsia"/>
          <w:color w:val="FF0000"/>
          <w:lang w:eastAsia="zh-TW"/>
        </w:rPr>
        <w:t>、</w:t>
      </w:r>
      <w:r w:rsidR="004F00B1">
        <w:rPr>
          <w:rFonts w:hint="eastAsia"/>
          <w:lang w:eastAsia="zh-TW"/>
        </w:rPr>
        <w:t>桃園市、台中市、斗六市等）</w:t>
      </w:r>
      <w:r w:rsidR="004F00B1" w:rsidRPr="00B312BF">
        <w:rPr>
          <w:rFonts w:hint="eastAsia"/>
          <w:lang w:eastAsia="zh-TW"/>
        </w:rPr>
        <w:t>，</w:t>
      </w:r>
      <w:r w:rsidR="004F00B1">
        <w:rPr>
          <w:rFonts w:hint="eastAsia"/>
          <w:lang w:eastAsia="zh-TW"/>
        </w:rPr>
        <w:t>請參酌書中所附出版社資料</w:t>
      </w:r>
      <w:r w:rsidR="004F00B1" w:rsidRPr="00B312BF">
        <w:rPr>
          <w:rFonts w:hint="eastAsia"/>
          <w:lang w:eastAsia="zh-TW"/>
        </w:rPr>
        <w:t>，</w:t>
      </w:r>
      <w:r w:rsidR="004F00B1">
        <w:rPr>
          <w:rFonts w:hint="eastAsia"/>
          <w:lang w:eastAsia="zh-TW"/>
        </w:rPr>
        <w:t>清楚列出</w:t>
      </w:r>
      <w:r w:rsidR="004F00B1" w:rsidRPr="00B312BF">
        <w:rPr>
          <w:rFonts w:hint="eastAsia"/>
          <w:lang w:eastAsia="zh-TW"/>
        </w:rPr>
        <w:t>。</w:t>
      </w:r>
      <w:r w:rsidR="004F00B1">
        <w:rPr>
          <w:rFonts w:hint="eastAsia"/>
          <w:lang w:eastAsia="zh-TW"/>
        </w:rPr>
        <w:t>若該地點在台灣</w:t>
      </w:r>
      <w:r w:rsidR="004F00B1" w:rsidRPr="00B312BF">
        <w:rPr>
          <w:rFonts w:hint="eastAsia"/>
          <w:lang w:eastAsia="zh-TW"/>
        </w:rPr>
        <w:t>，</w:t>
      </w:r>
      <w:r w:rsidR="004F00B1">
        <w:rPr>
          <w:rFonts w:hint="eastAsia"/>
          <w:lang w:eastAsia="zh-TW"/>
        </w:rPr>
        <w:t>則不須再</w:t>
      </w:r>
      <w:r w:rsidR="00C74255">
        <w:rPr>
          <w:rFonts w:hint="eastAsia"/>
          <w:lang w:eastAsia="zh-TW"/>
        </w:rPr>
        <w:t>列出「台灣」</w:t>
      </w:r>
      <w:r w:rsidR="00C74255" w:rsidRPr="00B312BF">
        <w:rPr>
          <w:rFonts w:hint="eastAsia"/>
          <w:lang w:eastAsia="zh-TW"/>
        </w:rPr>
        <w:t>，</w:t>
      </w:r>
      <w:r w:rsidR="00C74255">
        <w:rPr>
          <w:rFonts w:hint="eastAsia"/>
          <w:lang w:eastAsia="zh-TW"/>
        </w:rPr>
        <w:t>而只須標示城市名稱即可</w:t>
      </w:r>
      <w:r w:rsidR="00C74255" w:rsidRPr="00B312BF">
        <w:rPr>
          <w:rFonts w:hint="eastAsia"/>
          <w:lang w:eastAsia="zh-TW"/>
        </w:rPr>
        <w:t>。</w:t>
      </w:r>
      <w:r w:rsidR="0042539C">
        <w:rPr>
          <w:rFonts w:hint="eastAsia"/>
          <w:lang w:eastAsia="zh-TW"/>
        </w:rPr>
        <w:t>較常見的</w:t>
      </w:r>
      <w:r w:rsidR="0042539C" w:rsidRPr="00775F15">
        <w:rPr>
          <w:rFonts w:hint="eastAsia"/>
          <w:lang w:eastAsia="zh-TW"/>
        </w:rPr>
        <w:t>中文基督教出版社包括：</w:t>
      </w:r>
    </w:p>
    <w:p w14:paraId="77440E3C" w14:textId="77777777" w:rsidR="0042539C" w:rsidRDefault="0042539C" w:rsidP="0042539C">
      <w:pPr>
        <w:snapToGrid w:val="0"/>
        <w:spacing w:line="240" w:lineRule="exact"/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2784"/>
        <w:gridCol w:w="2785"/>
      </w:tblGrid>
      <w:tr w:rsidR="0042539C" w14:paraId="2B839E95" w14:textId="77777777" w:rsidTr="00AF0C06">
        <w:tc>
          <w:tcPr>
            <w:tcW w:w="2853" w:type="dxa"/>
          </w:tcPr>
          <w:p w14:paraId="08E31BCC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人光出版社</w:t>
            </w:r>
          </w:p>
        </w:tc>
        <w:tc>
          <w:tcPr>
            <w:tcW w:w="2853" w:type="dxa"/>
          </w:tcPr>
          <w:p w14:paraId="0BAE084D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改革宗出版公司</w:t>
            </w:r>
          </w:p>
        </w:tc>
        <w:tc>
          <w:tcPr>
            <w:tcW w:w="2854" w:type="dxa"/>
          </w:tcPr>
          <w:p w14:paraId="2E812560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基督教文藝出版社</w:t>
            </w:r>
          </w:p>
        </w:tc>
      </w:tr>
      <w:tr w:rsidR="0042539C" w14:paraId="2132B170" w14:textId="77777777" w:rsidTr="00AF0C06">
        <w:tc>
          <w:tcPr>
            <w:tcW w:w="2853" w:type="dxa"/>
          </w:tcPr>
          <w:p w14:paraId="73677146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大光書房</w:t>
            </w:r>
          </w:p>
        </w:tc>
        <w:tc>
          <w:tcPr>
            <w:tcW w:w="2853" w:type="dxa"/>
          </w:tcPr>
          <w:p w14:paraId="62717EA4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更新資源有限公司</w:t>
            </w:r>
          </w:p>
        </w:tc>
        <w:tc>
          <w:tcPr>
            <w:tcW w:w="2854" w:type="dxa"/>
          </w:tcPr>
          <w:p w14:paraId="37144F4B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基道書樓</w:t>
            </w:r>
            <w:proofErr w:type="gramEnd"/>
          </w:p>
        </w:tc>
      </w:tr>
      <w:tr w:rsidR="0042539C" w14:paraId="03255C43" w14:textId="77777777" w:rsidTr="00AF0C06">
        <w:tc>
          <w:tcPr>
            <w:tcW w:w="2853" w:type="dxa"/>
          </w:tcPr>
          <w:p w14:paraId="30CDCA37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中文</w:t>
            </w:r>
            <w:proofErr w:type="gramStart"/>
            <w:r>
              <w:rPr>
                <w:rFonts w:hint="eastAsia"/>
                <w:lang w:eastAsia="zh-TW"/>
              </w:rPr>
              <w:t>大學崇基學院</w:t>
            </w:r>
            <w:proofErr w:type="gramEnd"/>
          </w:p>
        </w:tc>
        <w:tc>
          <w:tcPr>
            <w:tcW w:w="2853" w:type="dxa"/>
          </w:tcPr>
          <w:p w14:paraId="61D3601E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卓越書樓</w:t>
            </w:r>
            <w:proofErr w:type="gramEnd"/>
          </w:p>
        </w:tc>
        <w:tc>
          <w:tcPr>
            <w:tcW w:w="2854" w:type="dxa"/>
          </w:tcPr>
          <w:p w14:paraId="051B4B53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華神出版社</w:t>
            </w:r>
          </w:p>
        </w:tc>
      </w:tr>
      <w:tr w:rsidR="0042539C" w14:paraId="49339112" w14:textId="77777777" w:rsidTr="00AF0C06">
        <w:tc>
          <w:tcPr>
            <w:tcW w:w="2853" w:type="dxa"/>
          </w:tcPr>
          <w:p w14:paraId="4B513727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中國主日學協會</w:t>
            </w:r>
          </w:p>
        </w:tc>
        <w:tc>
          <w:tcPr>
            <w:tcW w:w="2853" w:type="dxa"/>
          </w:tcPr>
          <w:p w14:paraId="05BDB195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明風出版社</w:t>
            </w:r>
          </w:p>
        </w:tc>
        <w:tc>
          <w:tcPr>
            <w:tcW w:w="2854" w:type="dxa"/>
          </w:tcPr>
          <w:p w14:paraId="59526683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雅歌出版社</w:t>
            </w:r>
          </w:p>
        </w:tc>
      </w:tr>
      <w:tr w:rsidR="0042539C" w14:paraId="78889349" w14:textId="77777777" w:rsidTr="00AF0C06">
        <w:tc>
          <w:tcPr>
            <w:tcW w:w="2853" w:type="dxa"/>
          </w:tcPr>
          <w:p w14:paraId="5A514571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中國信徒佈道會</w:t>
            </w:r>
          </w:p>
        </w:tc>
        <w:tc>
          <w:tcPr>
            <w:tcW w:w="2853" w:type="dxa"/>
          </w:tcPr>
          <w:p w14:paraId="7AE1DB16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東南亞神學院協會</w:t>
            </w:r>
          </w:p>
        </w:tc>
        <w:tc>
          <w:tcPr>
            <w:tcW w:w="2854" w:type="dxa"/>
          </w:tcPr>
          <w:p w14:paraId="459ECF6E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道風書社</w:t>
            </w:r>
            <w:proofErr w:type="gramEnd"/>
          </w:p>
        </w:tc>
      </w:tr>
      <w:tr w:rsidR="0042539C" w14:paraId="2B791481" w14:textId="77777777" w:rsidTr="00AF0C06">
        <w:tc>
          <w:tcPr>
            <w:tcW w:w="2853" w:type="dxa"/>
          </w:tcPr>
          <w:p w14:paraId="2A87600A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中國神學研究院</w:t>
            </w:r>
          </w:p>
        </w:tc>
        <w:tc>
          <w:tcPr>
            <w:tcW w:w="2853" w:type="dxa"/>
          </w:tcPr>
          <w:p w14:paraId="267C37AD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長青文化公司</w:t>
            </w:r>
          </w:p>
        </w:tc>
        <w:tc>
          <w:tcPr>
            <w:tcW w:w="2854" w:type="dxa"/>
          </w:tcPr>
          <w:p w14:paraId="0670ABBD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道聲出版社</w:t>
            </w:r>
          </w:p>
        </w:tc>
      </w:tr>
      <w:tr w:rsidR="0042539C" w14:paraId="1A91F15C" w14:textId="77777777" w:rsidTr="00AF0C06">
        <w:tc>
          <w:tcPr>
            <w:tcW w:w="2853" w:type="dxa"/>
          </w:tcPr>
          <w:p w14:paraId="5F145E18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天恩出版社</w:t>
            </w:r>
          </w:p>
        </w:tc>
        <w:tc>
          <w:tcPr>
            <w:tcW w:w="2853" w:type="dxa"/>
          </w:tcPr>
          <w:p w14:paraId="2B6AB8A1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宣道出版社</w:t>
            </w:r>
          </w:p>
        </w:tc>
        <w:tc>
          <w:tcPr>
            <w:tcW w:w="2854" w:type="dxa"/>
          </w:tcPr>
          <w:p w14:paraId="3839C045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榮主出版社</w:t>
            </w:r>
            <w:proofErr w:type="gramEnd"/>
          </w:p>
        </w:tc>
      </w:tr>
      <w:tr w:rsidR="0042539C" w14:paraId="022F4031" w14:textId="77777777" w:rsidTr="00AF0C06">
        <w:tc>
          <w:tcPr>
            <w:tcW w:w="2853" w:type="dxa"/>
          </w:tcPr>
          <w:p w14:paraId="6BE5052D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天道書樓</w:t>
            </w:r>
            <w:proofErr w:type="gramEnd"/>
          </w:p>
        </w:tc>
        <w:tc>
          <w:tcPr>
            <w:tcW w:w="2853" w:type="dxa"/>
          </w:tcPr>
          <w:p w14:paraId="4C047660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建道神學院</w:t>
            </w:r>
          </w:p>
        </w:tc>
        <w:tc>
          <w:tcPr>
            <w:tcW w:w="2854" w:type="dxa"/>
          </w:tcPr>
          <w:p w14:paraId="623E116C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榮光傳道會</w:t>
            </w:r>
          </w:p>
        </w:tc>
      </w:tr>
      <w:tr w:rsidR="0042539C" w14:paraId="7DC52451" w14:textId="77777777" w:rsidTr="00AF0C06">
        <w:tc>
          <w:tcPr>
            <w:tcW w:w="2853" w:type="dxa"/>
          </w:tcPr>
          <w:p w14:paraId="69BE571D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以琳書房</w:t>
            </w:r>
          </w:p>
        </w:tc>
        <w:tc>
          <w:tcPr>
            <w:tcW w:w="2853" w:type="dxa"/>
          </w:tcPr>
          <w:p w14:paraId="4620E009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活泉出版社</w:t>
            </w:r>
            <w:proofErr w:type="gramEnd"/>
          </w:p>
        </w:tc>
        <w:tc>
          <w:tcPr>
            <w:tcW w:w="2854" w:type="dxa"/>
          </w:tcPr>
          <w:p w14:paraId="763F8458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漢語基督教文化研究所</w:t>
            </w:r>
          </w:p>
        </w:tc>
      </w:tr>
      <w:tr w:rsidR="0042539C" w14:paraId="5A28F373" w14:textId="77777777" w:rsidTr="00AF0C06">
        <w:tc>
          <w:tcPr>
            <w:tcW w:w="2853" w:type="dxa"/>
          </w:tcPr>
          <w:p w14:paraId="0F0F3D7A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台福傳播中心</w:t>
            </w:r>
          </w:p>
        </w:tc>
        <w:tc>
          <w:tcPr>
            <w:tcW w:w="2853" w:type="dxa"/>
          </w:tcPr>
          <w:p w14:paraId="56B62326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校園書房</w:t>
            </w:r>
          </w:p>
        </w:tc>
        <w:tc>
          <w:tcPr>
            <w:tcW w:w="2854" w:type="dxa"/>
          </w:tcPr>
          <w:p w14:paraId="246F3AA1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福音證主協會</w:t>
            </w:r>
            <w:proofErr w:type="gramEnd"/>
          </w:p>
        </w:tc>
      </w:tr>
      <w:tr w:rsidR="0042539C" w14:paraId="3BB8BCA4" w14:textId="77777777" w:rsidTr="00AF0C06">
        <w:tc>
          <w:tcPr>
            <w:tcW w:w="2853" w:type="dxa"/>
          </w:tcPr>
          <w:p w14:paraId="70106F1F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台灣浸信會神學院</w:t>
            </w:r>
          </w:p>
        </w:tc>
        <w:tc>
          <w:tcPr>
            <w:tcW w:w="2853" w:type="dxa"/>
          </w:tcPr>
          <w:p w14:paraId="4183EB21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浸信會出版社</w:t>
            </w:r>
          </w:p>
        </w:tc>
        <w:tc>
          <w:tcPr>
            <w:tcW w:w="2854" w:type="dxa"/>
          </w:tcPr>
          <w:p w14:paraId="7CE015FE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種籽出版社</w:t>
            </w:r>
          </w:p>
        </w:tc>
      </w:tr>
      <w:tr w:rsidR="0042539C" w14:paraId="6962A347" w14:textId="77777777" w:rsidTr="00AF0C06">
        <w:tc>
          <w:tcPr>
            <w:tcW w:w="2853" w:type="dxa"/>
          </w:tcPr>
          <w:p w14:paraId="3929B3B9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台灣教會公報社</w:t>
            </w:r>
          </w:p>
        </w:tc>
        <w:tc>
          <w:tcPr>
            <w:tcW w:w="2853" w:type="dxa"/>
          </w:tcPr>
          <w:p w14:paraId="0FE09960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海天書樓</w:t>
            </w:r>
          </w:p>
        </w:tc>
        <w:tc>
          <w:tcPr>
            <w:tcW w:w="2854" w:type="dxa"/>
          </w:tcPr>
          <w:p w14:paraId="3668B132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學生團契福音出版社</w:t>
            </w:r>
          </w:p>
        </w:tc>
      </w:tr>
      <w:tr w:rsidR="0042539C" w14:paraId="7A6D1206" w14:textId="77777777" w:rsidTr="00AF0C06">
        <w:tc>
          <w:tcPr>
            <w:tcW w:w="2853" w:type="dxa"/>
          </w:tcPr>
          <w:p w14:paraId="081ECC03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永望文化事業</w:t>
            </w:r>
            <w:proofErr w:type="gramEnd"/>
          </w:p>
        </w:tc>
        <w:tc>
          <w:tcPr>
            <w:tcW w:w="2853" w:type="dxa"/>
          </w:tcPr>
          <w:p w14:paraId="2085542D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真理基金會</w:t>
            </w:r>
          </w:p>
        </w:tc>
        <w:tc>
          <w:tcPr>
            <w:tcW w:w="2854" w:type="dxa"/>
          </w:tcPr>
          <w:p w14:paraId="35FB07F5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橄欖基金會</w:t>
            </w:r>
          </w:p>
        </w:tc>
      </w:tr>
      <w:tr w:rsidR="0042539C" w14:paraId="2A942698" w14:textId="77777777" w:rsidTr="00AF0C06">
        <w:tc>
          <w:tcPr>
            <w:tcW w:w="2853" w:type="dxa"/>
          </w:tcPr>
          <w:p w14:paraId="45597015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宇宙光</w:t>
            </w:r>
          </w:p>
        </w:tc>
        <w:tc>
          <w:tcPr>
            <w:tcW w:w="2853" w:type="dxa"/>
          </w:tcPr>
          <w:p w14:paraId="132DB1DE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基督使徒協會</w:t>
            </w:r>
          </w:p>
        </w:tc>
        <w:tc>
          <w:tcPr>
            <w:tcW w:w="2854" w:type="dxa"/>
          </w:tcPr>
          <w:p w14:paraId="5B0D5C20" w14:textId="77777777" w:rsidR="0042539C" w:rsidRDefault="0042539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證道出版社</w:t>
            </w:r>
          </w:p>
        </w:tc>
      </w:tr>
    </w:tbl>
    <w:p w14:paraId="6EDBA138" w14:textId="77777777" w:rsidR="00F5391D" w:rsidRDefault="00F5391D" w:rsidP="00F5391D">
      <w:pPr>
        <w:spacing w:line="240" w:lineRule="exact"/>
        <w:rPr>
          <w:lang w:eastAsia="zh-TW"/>
        </w:rPr>
      </w:pPr>
    </w:p>
    <w:p w14:paraId="0C4BD50F" w14:textId="77777777" w:rsidR="00F5391D" w:rsidRDefault="00F5391D" w:rsidP="0020645F">
      <w:pPr>
        <w:rPr>
          <w:lang w:eastAsia="zh-TW"/>
        </w:rPr>
      </w:pPr>
      <w:bookmarkStart w:id="53" w:name="_Hlk123673159"/>
      <w:r>
        <w:rPr>
          <w:rFonts w:hint="eastAsia"/>
          <w:lang w:eastAsia="zh-TW"/>
        </w:rPr>
        <w:lastRenderedPageBreak/>
        <w:t>6.2.2</w:t>
      </w:r>
      <w:r>
        <w:rPr>
          <w:rFonts w:hint="eastAsia"/>
          <w:lang w:eastAsia="zh-TW"/>
        </w:rPr>
        <w:t>西文書籍</w:t>
      </w:r>
    </w:p>
    <w:bookmarkEnd w:id="53"/>
    <w:p w14:paraId="74757DFD" w14:textId="6E3DDCCE" w:rsidR="00F5391D" w:rsidRDefault="00F5391D" w:rsidP="00F5391D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6.2.2.1</w:t>
      </w:r>
      <w:r>
        <w:rPr>
          <w:rFonts w:hint="eastAsia"/>
          <w:lang w:eastAsia="zh-TW"/>
        </w:rPr>
        <w:t>不須標示</w:t>
      </w:r>
      <w:r w:rsidR="00283879">
        <w:rPr>
          <w:rFonts w:hint="eastAsia"/>
          <w:lang w:eastAsia="zh-TW"/>
        </w:rPr>
        <w:t>出版社</w:t>
      </w:r>
    </w:p>
    <w:p w14:paraId="2E18691C" w14:textId="3B636ED8" w:rsidR="00F5391D" w:rsidRDefault="0042539C" w:rsidP="00283879">
      <w:pPr>
        <w:ind w:leftChars="794" w:left="1985" w:firstLine="0"/>
        <w:rPr>
          <w:lang w:eastAsia="zh-TW"/>
        </w:rPr>
      </w:pPr>
      <w:r>
        <w:rPr>
          <w:rFonts w:hint="eastAsia"/>
          <w:lang w:eastAsia="zh-TW"/>
        </w:rPr>
        <w:t>西文</w:t>
      </w:r>
      <w:r w:rsidRPr="00B312BF">
        <w:rPr>
          <w:rFonts w:hint="eastAsia"/>
          <w:lang w:eastAsia="zh-TW"/>
        </w:rPr>
        <w:t>的出版社</w:t>
      </w:r>
      <w:r w:rsidR="00EE506F">
        <w:rPr>
          <w:rFonts w:hint="eastAsia"/>
          <w:lang w:eastAsia="zh-TW"/>
        </w:rPr>
        <w:t>除出版社名之外</w:t>
      </w:r>
      <w:r w:rsidR="00EE506F" w:rsidRPr="00B312BF">
        <w:rPr>
          <w:rFonts w:hint="eastAsia"/>
          <w:lang w:eastAsia="zh-TW"/>
        </w:rPr>
        <w:t>，</w:t>
      </w:r>
      <w:r w:rsidRPr="00B312BF">
        <w:rPr>
          <w:rFonts w:hint="eastAsia"/>
          <w:lang w:eastAsia="zh-TW"/>
        </w:rPr>
        <w:t>不</w:t>
      </w:r>
      <w:r w:rsidR="00283C88">
        <w:rPr>
          <w:rFonts w:hint="eastAsia"/>
          <w:lang w:eastAsia="zh-TW"/>
        </w:rPr>
        <w:t>必標示</w:t>
      </w:r>
      <w:r w:rsidRPr="00B312BF">
        <w:rPr>
          <w:lang w:eastAsia="zh-TW"/>
        </w:rPr>
        <w:t>Publisher</w:t>
      </w:r>
      <w:r w:rsidRPr="00B312BF">
        <w:rPr>
          <w:rFonts w:hAnsi="細明體"/>
          <w:lang w:eastAsia="zh-TW"/>
        </w:rPr>
        <w:t>、</w:t>
      </w:r>
      <w:r w:rsidRPr="00B312BF">
        <w:rPr>
          <w:lang w:eastAsia="zh-TW"/>
        </w:rPr>
        <w:t>Press</w:t>
      </w:r>
      <w:r w:rsidRPr="00B312BF">
        <w:rPr>
          <w:rFonts w:hAnsi="細明體"/>
          <w:lang w:eastAsia="zh-TW"/>
        </w:rPr>
        <w:t>、</w:t>
      </w:r>
      <w:r w:rsidRPr="00B312BF">
        <w:rPr>
          <w:lang w:eastAsia="zh-TW"/>
        </w:rPr>
        <w:t>Publication</w:t>
      </w:r>
      <w:r w:rsidRPr="00B312BF">
        <w:rPr>
          <w:rFonts w:hint="eastAsia"/>
          <w:lang w:eastAsia="zh-TW"/>
        </w:rPr>
        <w:t>等</w:t>
      </w:r>
      <w:r w:rsidR="00661615" w:rsidRPr="00B312BF">
        <w:rPr>
          <w:rFonts w:hint="eastAsia"/>
          <w:lang w:eastAsia="zh-TW"/>
        </w:rPr>
        <w:t>，</w:t>
      </w:r>
      <w:r w:rsidR="00661615">
        <w:rPr>
          <w:rFonts w:hint="eastAsia"/>
          <w:lang w:eastAsia="zh-TW"/>
        </w:rPr>
        <w:t>如</w:t>
      </w:r>
      <w:r w:rsidR="00661615">
        <w:rPr>
          <w:rFonts w:hint="eastAsia"/>
          <w:lang w:eastAsia="zh-TW"/>
        </w:rPr>
        <w:t>Zondervan</w:t>
      </w:r>
      <w:r w:rsidR="00661615" w:rsidRPr="00B312BF">
        <w:rPr>
          <w:rFonts w:hAnsi="細明體"/>
          <w:lang w:eastAsia="zh-TW"/>
        </w:rPr>
        <w:t>、</w:t>
      </w:r>
      <w:r w:rsidR="00661615">
        <w:rPr>
          <w:rFonts w:hint="eastAsia"/>
          <w:lang w:eastAsia="zh-TW"/>
        </w:rPr>
        <w:t>B</w:t>
      </w:r>
      <w:r w:rsidR="00661615">
        <w:rPr>
          <w:lang w:eastAsia="zh-TW"/>
        </w:rPr>
        <w:t>a</w:t>
      </w:r>
      <w:r w:rsidR="00661615">
        <w:rPr>
          <w:rFonts w:hint="eastAsia"/>
          <w:lang w:eastAsia="zh-TW"/>
        </w:rPr>
        <w:t>ker</w:t>
      </w:r>
      <w:r w:rsidR="00661615" w:rsidRPr="00B312BF">
        <w:rPr>
          <w:rFonts w:hAnsi="細明體"/>
          <w:lang w:eastAsia="zh-TW"/>
        </w:rPr>
        <w:t>、</w:t>
      </w:r>
      <w:r w:rsidR="00661615">
        <w:rPr>
          <w:rFonts w:hint="eastAsia"/>
          <w:lang w:eastAsia="zh-TW"/>
        </w:rPr>
        <w:t>Eerdmans</w:t>
      </w:r>
      <w:r w:rsidR="00661615" w:rsidRPr="00B312BF">
        <w:rPr>
          <w:rFonts w:hAnsi="細明體"/>
          <w:lang w:eastAsia="zh-TW"/>
        </w:rPr>
        <w:t>、</w:t>
      </w:r>
      <w:r w:rsidR="004E47A4">
        <w:rPr>
          <w:rFonts w:hAnsi="細明體" w:hint="eastAsia"/>
          <w:lang w:eastAsia="zh-TW"/>
        </w:rPr>
        <w:t>Doubleday</w:t>
      </w:r>
      <w:r w:rsidR="00661615" w:rsidRPr="00B312BF">
        <w:rPr>
          <w:rFonts w:hint="eastAsia"/>
          <w:lang w:eastAsia="zh-TW"/>
        </w:rPr>
        <w:t>等</w:t>
      </w:r>
      <w:r w:rsidR="00283C88" w:rsidRPr="00B312BF">
        <w:rPr>
          <w:rFonts w:hint="eastAsia"/>
          <w:lang w:eastAsia="zh-TW"/>
        </w:rPr>
        <w:t>，</w:t>
      </w:r>
      <w:r w:rsidR="00283C88">
        <w:rPr>
          <w:rFonts w:hint="eastAsia"/>
          <w:lang w:eastAsia="zh-TW"/>
        </w:rPr>
        <w:t>但亦可列出</w:t>
      </w:r>
      <w:r w:rsidR="00283C88" w:rsidRPr="00B312BF">
        <w:rPr>
          <w:rFonts w:hint="eastAsia"/>
          <w:lang w:eastAsia="zh-TW"/>
        </w:rPr>
        <w:t>，</w:t>
      </w:r>
      <w:r w:rsidR="00283C88">
        <w:rPr>
          <w:rFonts w:hint="eastAsia"/>
          <w:lang w:eastAsia="zh-TW"/>
        </w:rPr>
        <w:t>如常見的</w:t>
      </w:r>
      <w:r w:rsidR="00283C88" w:rsidRPr="00283C88">
        <w:rPr>
          <w:rFonts w:hint="eastAsia"/>
          <w:lang w:eastAsia="zh-TW"/>
        </w:rPr>
        <w:t>InterVarsity Press</w:t>
      </w:r>
      <w:r w:rsidR="00283C88" w:rsidRPr="00B312BF">
        <w:rPr>
          <w:rFonts w:hint="eastAsia"/>
          <w:lang w:eastAsia="zh-TW"/>
        </w:rPr>
        <w:t>，</w:t>
      </w:r>
      <w:r w:rsidR="00283C88">
        <w:rPr>
          <w:rFonts w:hint="eastAsia"/>
          <w:lang w:eastAsia="zh-TW"/>
        </w:rPr>
        <w:t>惟需要在</w:t>
      </w:r>
      <w:r w:rsidR="003775D5">
        <w:rPr>
          <w:rFonts w:hint="eastAsia"/>
          <w:lang w:eastAsia="zh-TW"/>
        </w:rPr>
        <w:t>整</w:t>
      </w:r>
      <w:r w:rsidR="009266BE">
        <w:rPr>
          <w:rFonts w:hint="eastAsia"/>
          <w:lang w:eastAsia="zh-TW"/>
        </w:rPr>
        <w:t>份研究報告</w:t>
      </w:r>
      <w:r w:rsidR="00283C88">
        <w:rPr>
          <w:rFonts w:hint="eastAsia"/>
          <w:lang w:eastAsia="zh-TW"/>
        </w:rPr>
        <w:t>中保持一致</w:t>
      </w:r>
      <w:r w:rsidR="003775D5">
        <w:rPr>
          <w:rFonts w:hint="eastAsia"/>
          <w:lang w:eastAsia="zh-TW"/>
        </w:rPr>
        <w:t>的用法</w:t>
      </w:r>
      <w:r w:rsidR="00283C88" w:rsidRPr="00B312BF">
        <w:rPr>
          <w:rFonts w:hint="eastAsia"/>
          <w:lang w:eastAsia="zh-TW"/>
        </w:rPr>
        <w:t>。</w:t>
      </w:r>
    </w:p>
    <w:p w14:paraId="2D038304" w14:textId="742278F8" w:rsidR="00283879" w:rsidRDefault="00F5391D" w:rsidP="00283879">
      <w:pPr>
        <w:ind w:left="1134" w:firstLine="0"/>
        <w:rPr>
          <w:lang w:eastAsia="zh-TW"/>
        </w:rPr>
      </w:pPr>
      <w:r>
        <w:rPr>
          <w:rFonts w:hint="eastAsia"/>
          <w:lang w:eastAsia="zh-TW"/>
        </w:rPr>
        <w:t>6.2.2.2</w:t>
      </w:r>
      <w:r w:rsidR="00283879">
        <w:rPr>
          <w:rFonts w:hint="eastAsia"/>
          <w:lang w:eastAsia="zh-TW"/>
        </w:rPr>
        <w:t>須標示出版社</w:t>
      </w:r>
    </w:p>
    <w:p w14:paraId="57167642" w14:textId="77777777" w:rsidR="00283879" w:rsidRDefault="00283C88" w:rsidP="00283879">
      <w:pPr>
        <w:ind w:left="1985" w:firstLine="0"/>
        <w:rPr>
          <w:lang w:eastAsia="zh-TW"/>
        </w:rPr>
      </w:pPr>
      <w:r>
        <w:rPr>
          <w:rFonts w:hint="eastAsia"/>
          <w:lang w:eastAsia="zh-TW"/>
        </w:rPr>
        <w:t>出版社若是</w:t>
      </w:r>
      <w:r w:rsidR="0042539C">
        <w:rPr>
          <w:rFonts w:hint="eastAsia"/>
          <w:lang w:eastAsia="zh-TW"/>
        </w:rPr>
        <w:t>附屬</w:t>
      </w:r>
      <w:r>
        <w:rPr>
          <w:rFonts w:hint="eastAsia"/>
          <w:lang w:eastAsia="zh-TW"/>
        </w:rPr>
        <w:t>於</w:t>
      </w:r>
      <w:r w:rsidR="0042539C">
        <w:rPr>
          <w:rFonts w:hint="eastAsia"/>
          <w:lang w:eastAsia="zh-TW"/>
        </w:rPr>
        <w:t>某一學校</w:t>
      </w:r>
      <w:r w:rsidRPr="00B312BF">
        <w:rPr>
          <w:rFonts w:hint="eastAsia"/>
          <w:lang w:eastAsia="zh-TW"/>
        </w:rPr>
        <w:t>，</w:t>
      </w:r>
      <w:r w:rsidR="0042539C">
        <w:rPr>
          <w:rFonts w:hint="eastAsia"/>
          <w:lang w:eastAsia="zh-TW"/>
        </w:rPr>
        <w:t>則必須特別標示</w:t>
      </w:r>
      <w:r w:rsidR="0042539C" w:rsidRPr="00B312BF">
        <w:rPr>
          <w:rFonts w:hint="eastAsia"/>
          <w:lang w:eastAsia="zh-TW"/>
        </w:rPr>
        <w:t>，</w:t>
      </w:r>
      <w:r w:rsidR="0042539C">
        <w:rPr>
          <w:rFonts w:hint="eastAsia"/>
          <w:lang w:eastAsia="zh-TW"/>
        </w:rPr>
        <w:t>如</w:t>
      </w:r>
      <w:r w:rsidR="0042539C">
        <w:rPr>
          <w:rFonts w:hint="eastAsia"/>
          <w:lang w:eastAsia="zh-TW"/>
        </w:rPr>
        <w:t>Oxford University Press</w:t>
      </w:r>
      <w:r w:rsidR="0042539C" w:rsidRPr="00B312BF">
        <w:rPr>
          <w:rFonts w:hAnsi="細明體"/>
          <w:lang w:eastAsia="zh-TW"/>
        </w:rPr>
        <w:t>、</w:t>
      </w:r>
      <w:r w:rsidR="0042539C">
        <w:rPr>
          <w:rFonts w:hAnsi="細明體" w:hint="eastAsia"/>
          <w:lang w:eastAsia="zh-TW"/>
        </w:rPr>
        <w:t>I</w:t>
      </w:r>
      <w:r w:rsidR="0042539C">
        <w:rPr>
          <w:rFonts w:hAnsi="細明體"/>
          <w:lang w:eastAsia="zh-TW"/>
        </w:rPr>
        <w:t>n</w:t>
      </w:r>
      <w:r w:rsidR="0042539C">
        <w:rPr>
          <w:rFonts w:hAnsi="細明體" w:hint="eastAsia"/>
          <w:lang w:eastAsia="zh-TW"/>
        </w:rPr>
        <w:t>diana University Press</w:t>
      </w:r>
      <w:r w:rsidR="0042539C" w:rsidRPr="00B312BF">
        <w:rPr>
          <w:rFonts w:hAnsi="細明體"/>
          <w:lang w:eastAsia="zh-TW"/>
        </w:rPr>
        <w:t>、</w:t>
      </w:r>
      <w:r w:rsidR="004E47A4">
        <w:rPr>
          <w:rFonts w:hAnsi="細明體" w:hint="eastAsia"/>
          <w:lang w:eastAsia="zh-TW"/>
        </w:rPr>
        <w:t>Harvard University Press</w:t>
      </w:r>
      <w:r w:rsidR="004E47A4" w:rsidRPr="00B312BF">
        <w:rPr>
          <w:rFonts w:hAnsi="細明體"/>
          <w:lang w:eastAsia="zh-TW"/>
        </w:rPr>
        <w:t>、</w:t>
      </w:r>
      <w:r w:rsidR="0042539C">
        <w:rPr>
          <w:rFonts w:hAnsi="細明體" w:hint="eastAsia"/>
          <w:lang w:eastAsia="zh-TW"/>
        </w:rPr>
        <w:t>University of Toronto Press</w:t>
      </w:r>
      <w:r w:rsidR="0042539C" w:rsidRPr="00B312BF">
        <w:rPr>
          <w:rFonts w:hint="eastAsia"/>
          <w:lang w:eastAsia="zh-TW"/>
        </w:rPr>
        <w:t>等。</w:t>
      </w:r>
    </w:p>
    <w:p w14:paraId="23C30D07" w14:textId="327FFE0A" w:rsidR="00283879" w:rsidRDefault="00283879" w:rsidP="00283879">
      <w:pPr>
        <w:ind w:leftChars="453" w:left="1133" w:firstLine="0"/>
        <w:rPr>
          <w:lang w:eastAsia="zh-TW"/>
        </w:rPr>
      </w:pPr>
      <w:r>
        <w:rPr>
          <w:rFonts w:hint="eastAsia"/>
          <w:lang w:eastAsia="zh-TW"/>
        </w:rPr>
        <w:t>6.2.2.3</w:t>
      </w:r>
      <w:r>
        <w:rPr>
          <w:rFonts w:hint="eastAsia"/>
          <w:lang w:eastAsia="zh-TW"/>
        </w:rPr>
        <w:t>標示出版社所在地</w:t>
      </w:r>
    </w:p>
    <w:p w14:paraId="10996F70" w14:textId="06CC1A74" w:rsidR="0042539C" w:rsidRDefault="002C012C" w:rsidP="00283879">
      <w:pPr>
        <w:ind w:leftChars="794" w:left="1985" w:firstLine="0"/>
        <w:rPr>
          <w:rFonts w:eastAsia="新細明體"/>
          <w:lang w:eastAsia="zh-TW"/>
        </w:rPr>
      </w:pPr>
      <w:proofErr w:type="gramStart"/>
      <w:r w:rsidRPr="002F38FD">
        <w:rPr>
          <w:rFonts w:hint="eastAsia"/>
          <w:lang w:eastAsia="zh-TW"/>
        </w:rPr>
        <w:t>包含州名或</w:t>
      </w:r>
      <w:proofErr w:type="gramEnd"/>
      <w:r w:rsidRPr="002F38FD">
        <w:rPr>
          <w:rFonts w:hint="eastAsia"/>
          <w:lang w:eastAsia="zh-TW"/>
        </w:rPr>
        <w:t>國名</w:t>
      </w:r>
      <w:r w:rsidR="0020645F" w:rsidRPr="002F38FD">
        <w:rPr>
          <w:rFonts w:hint="eastAsia"/>
          <w:lang w:eastAsia="zh-TW"/>
        </w:rPr>
        <w:t>，</w:t>
      </w:r>
      <w:r w:rsidRPr="002F38FD">
        <w:rPr>
          <w:rFonts w:eastAsia="SimSun" w:hint="eastAsia"/>
          <w:lang w:eastAsia="zh-TW"/>
        </w:rPr>
        <w:t>如</w:t>
      </w:r>
      <w:r w:rsidR="0020645F" w:rsidRPr="002F38FD">
        <w:rPr>
          <w:rFonts w:eastAsia="SimSun"/>
          <w:lang w:eastAsia="zh-TW"/>
        </w:rPr>
        <w:t>Ross-Shire, UK</w:t>
      </w:r>
      <w:r w:rsidR="0020645F" w:rsidRPr="002F38FD">
        <w:rPr>
          <w:rFonts w:eastAsia="新細明體" w:hint="eastAsia"/>
          <w:lang w:eastAsia="zh-TW"/>
        </w:rPr>
        <w:t>、</w:t>
      </w:r>
      <w:r w:rsidR="0020645F" w:rsidRPr="002F38FD">
        <w:rPr>
          <w:rFonts w:eastAsia="SimSun"/>
          <w:lang w:eastAsia="zh-TW"/>
        </w:rPr>
        <w:t>Winona Lake, IN</w:t>
      </w:r>
      <w:r w:rsidR="0020645F" w:rsidRPr="002F38FD">
        <w:rPr>
          <w:rFonts w:eastAsia="新細明體" w:hint="eastAsia"/>
          <w:lang w:eastAsia="zh-TW"/>
        </w:rPr>
        <w:t>；</w:t>
      </w:r>
      <w:r w:rsidRPr="002F38FD">
        <w:rPr>
          <w:rFonts w:hint="eastAsia"/>
          <w:lang w:eastAsia="zh-TW"/>
        </w:rPr>
        <w:t>但</w:t>
      </w:r>
      <w:r w:rsidR="003D1F90" w:rsidRPr="002F38FD">
        <w:rPr>
          <w:rFonts w:eastAsia="新細明體" w:hint="eastAsia"/>
          <w:lang w:eastAsia="zh-TW"/>
        </w:rPr>
        <w:t>出版社所在地若為著名的城市，如</w:t>
      </w:r>
      <w:r w:rsidR="003D1F90" w:rsidRPr="002F38FD">
        <w:rPr>
          <w:rFonts w:eastAsia="新細明體"/>
          <w:lang w:eastAsia="zh-TW"/>
        </w:rPr>
        <w:t>New York</w:t>
      </w:r>
      <w:r w:rsidR="003D1F90" w:rsidRPr="002F38FD">
        <w:rPr>
          <w:rFonts w:eastAsia="新細明體" w:hint="eastAsia"/>
          <w:lang w:eastAsia="zh-TW"/>
        </w:rPr>
        <w:t>、</w:t>
      </w:r>
      <w:r w:rsidR="003D1F90" w:rsidRPr="002F38FD">
        <w:rPr>
          <w:rFonts w:eastAsia="新細明體"/>
          <w:lang w:eastAsia="zh-TW"/>
        </w:rPr>
        <w:t>London</w:t>
      </w:r>
      <w:r w:rsidR="003D1F90" w:rsidRPr="002F38FD">
        <w:rPr>
          <w:rFonts w:eastAsia="新細明體" w:hint="eastAsia"/>
          <w:lang w:eastAsia="zh-TW"/>
        </w:rPr>
        <w:t>、</w:t>
      </w:r>
      <w:r w:rsidR="003D1F90" w:rsidRPr="002F38FD">
        <w:rPr>
          <w:rFonts w:eastAsia="新細明體"/>
          <w:lang w:eastAsia="zh-TW"/>
        </w:rPr>
        <w:t>Chicago</w:t>
      </w:r>
      <w:r w:rsidR="003D1F90" w:rsidRPr="002F38FD">
        <w:rPr>
          <w:rFonts w:eastAsia="新細明體" w:hint="eastAsia"/>
          <w:lang w:eastAsia="zh-TW"/>
        </w:rPr>
        <w:t>等，不要加</w:t>
      </w:r>
      <w:proofErr w:type="gramStart"/>
      <w:r w:rsidR="003D1F90" w:rsidRPr="002F38FD">
        <w:rPr>
          <w:rFonts w:eastAsia="新細明體" w:hint="eastAsia"/>
          <w:lang w:eastAsia="zh-TW"/>
        </w:rPr>
        <w:t>註州名</w:t>
      </w:r>
      <w:proofErr w:type="gramEnd"/>
      <w:r w:rsidR="003D1F90" w:rsidRPr="002F38FD">
        <w:rPr>
          <w:rFonts w:eastAsia="新細明體" w:hint="eastAsia"/>
          <w:lang w:eastAsia="zh-TW"/>
        </w:rPr>
        <w:t>或國名；出版地</w:t>
      </w:r>
      <w:r w:rsidRPr="002F38FD">
        <w:rPr>
          <w:rFonts w:eastAsia="新細明體" w:hint="eastAsia"/>
          <w:lang w:eastAsia="zh-TW"/>
        </w:rPr>
        <w:t>雖然在學術界頗為知名，但</w:t>
      </w:r>
      <w:r w:rsidR="003D1F90" w:rsidRPr="002F38FD">
        <w:rPr>
          <w:rFonts w:eastAsia="新細明體" w:hint="eastAsia"/>
          <w:lang w:eastAsia="zh-TW"/>
        </w:rPr>
        <w:t>一般讀者</w:t>
      </w:r>
      <w:r w:rsidRPr="002F38FD">
        <w:rPr>
          <w:rFonts w:eastAsia="新細明體" w:hint="eastAsia"/>
          <w:lang w:eastAsia="zh-TW"/>
        </w:rPr>
        <w:t>不一定熟悉的城市，如</w:t>
      </w:r>
      <w:r w:rsidRPr="002F38FD">
        <w:rPr>
          <w:rFonts w:eastAsia="新細明體"/>
          <w:lang w:eastAsia="zh-TW"/>
        </w:rPr>
        <w:t>Grand Rapids</w:t>
      </w:r>
      <w:r w:rsidRPr="002F38FD">
        <w:rPr>
          <w:rFonts w:eastAsia="新細明體" w:hint="eastAsia"/>
          <w:lang w:eastAsia="zh-TW"/>
        </w:rPr>
        <w:t>、</w:t>
      </w:r>
      <w:r w:rsidRPr="002F38FD">
        <w:rPr>
          <w:rFonts w:eastAsia="新細明體"/>
          <w:lang w:eastAsia="zh-TW"/>
        </w:rPr>
        <w:t>Downers Grove</w:t>
      </w:r>
      <w:r w:rsidR="00463FF6" w:rsidRPr="002F38FD">
        <w:rPr>
          <w:rFonts w:eastAsia="新細明體" w:hint="eastAsia"/>
          <w:lang w:eastAsia="zh-TW"/>
        </w:rPr>
        <w:t>、</w:t>
      </w:r>
      <w:r w:rsidR="00463FF6">
        <w:rPr>
          <w:rFonts w:eastAsia="新細明體" w:hint="eastAsia"/>
          <w:color w:val="FF0000"/>
          <w:lang w:eastAsia="zh-TW"/>
        </w:rPr>
        <w:t>L</w:t>
      </w:r>
      <w:r w:rsidR="00463FF6">
        <w:rPr>
          <w:rFonts w:eastAsia="新細明體"/>
          <w:color w:val="FF0000"/>
          <w:lang w:eastAsia="zh-TW"/>
        </w:rPr>
        <w:t>ouisville</w:t>
      </w:r>
      <w:r w:rsidRPr="002F38FD">
        <w:rPr>
          <w:rFonts w:eastAsia="新細明體" w:hint="eastAsia"/>
          <w:lang w:eastAsia="zh-TW"/>
        </w:rPr>
        <w:t>等，則可</w:t>
      </w:r>
      <w:proofErr w:type="gramStart"/>
      <w:r w:rsidRPr="002F38FD">
        <w:rPr>
          <w:rFonts w:eastAsia="新細明體" w:hint="eastAsia"/>
          <w:lang w:eastAsia="zh-TW"/>
        </w:rPr>
        <w:t>註明州名</w:t>
      </w:r>
      <w:r w:rsidR="0020645F" w:rsidRPr="002F38FD">
        <w:rPr>
          <w:rFonts w:eastAsia="新細明體" w:hint="eastAsia"/>
          <w:lang w:eastAsia="zh-TW"/>
        </w:rPr>
        <w:t>成為</w:t>
      </w:r>
      <w:proofErr w:type="gramEnd"/>
      <w:r w:rsidRPr="002F38FD">
        <w:rPr>
          <w:rFonts w:eastAsia="新細明體"/>
          <w:lang w:eastAsia="zh-TW"/>
        </w:rPr>
        <w:t>Grand Rapids, MI</w:t>
      </w:r>
      <w:r w:rsidR="0020645F" w:rsidRPr="002F38FD">
        <w:rPr>
          <w:rFonts w:eastAsia="新細明體" w:hint="eastAsia"/>
          <w:lang w:eastAsia="zh-TW"/>
        </w:rPr>
        <w:t>、</w:t>
      </w:r>
      <w:r w:rsidRPr="002F38FD">
        <w:rPr>
          <w:rFonts w:eastAsia="新細明體"/>
          <w:lang w:eastAsia="zh-TW"/>
        </w:rPr>
        <w:t>Downers Grove, IL</w:t>
      </w:r>
      <w:r w:rsidR="00463FF6" w:rsidRPr="002F38FD">
        <w:rPr>
          <w:rFonts w:eastAsia="新細明體" w:hint="eastAsia"/>
          <w:lang w:eastAsia="zh-TW"/>
        </w:rPr>
        <w:t>、</w:t>
      </w:r>
      <w:r w:rsidR="00463FF6">
        <w:rPr>
          <w:rFonts w:eastAsia="新細明體" w:hint="eastAsia"/>
          <w:color w:val="FF0000"/>
          <w:lang w:eastAsia="zh-TW"/>
        </w:rPr>
        <w:t>L</w:t>
      </w:r>
      <w:r w:rsidR="00463FF6">
        <w:rPr>
          <w:rFonts w:eastAsia="新細明體"/>
          <w:color w:val="FF0000"/>
          <w:lang w:eastAsia="zh-TW"/>
        </w:rPr>
        <w:t>ouisville, KY</w:t>
      </w:r>
      <w:r w:rsidRPr="002F38FD">
        <w:rPr>
          <w:rFonts w:eastAsia="新細明體" w:hint="eastAsia"/>
          <w:lang w:eastAsia="zh-TW"/>
        </w:rPr>
        <w:t>等，</w:t>
      </w:r>
      <w:r w:rsidR="0020645F" w:rsidRPr="002F38FD">
        <w:rPr>
          <w:rFonts w:eastAsia="新細明體" w:hint="eastAsia"/>
          <w:lang w:eastAsia="zh-TW"/>
        </w:rPr>
        <w:t>亦可不加</w:t>
      </w:r>
      <w:proofErr w:type="gramStart"/>
      <w:r w:rsidR="0020645F" w:rsidRPr="002F38FD">
        <w:rPr>
          <w:rFonts w:eastAsia="新細明體" w:hint="eastAsia"/>
          <w:lang w:eastAsia="zh-TW"/>
        </w:rPr>
        <w:t>註</w:t>
      </w:r>
      <w:proofErr w:type="gramEnd"/>
      <w:r w:rsidR="0020645F" w:rsidRPr="002F38FD">
        <w:rPr>
          <w:rFonts w:eastAsia="新細明體" w:hint="eastAsia"/>
          <w:lang w:eastAsia="zh-TW"/>
        </w:rPr>
        <w:t>，但應以整本</w:t>
      </w:r>
      <w:r w:rsidR="009266BE" w:rsidRPr="002F38FD">
        <w:rPr>
          <w:rFonts w:eastAsia="新細明體" w:hint="eastAsia"/>
          <w:lang w:eastAsia="zh-TW"/>
        </w:rPr>
        <w:t>研究報告</w:t>
      </w:r>
      <w:r w:rsidR="0020645F" w:rsidRPr="002F38FD">
        <w:rPr>
          <w:rFonts w:eastAsia="新細明體" w:hint="eastAsia"/>
          <w:lang w:eastAsia="zh-TW"/>
        </w:rPr>
        <w:t>一致為原則。</w:t>
      </w:r>
    </w:p>
    <w:p w14:paraId="6C1839B0" w14:textId="77777777" w:rsidR="00283879" w:rsidRPr="00FD3F36" w:rsidRDefault="00283879" w:rsidP="00283879">
      <w:pPr>
        <w:ind w:leftChars="794" w:left="1985" w:firstLine="0"/>
        <w:rPr>
          <w:rFonts w:eastAsia="SimSun"/>
          <w:lang w:eastAsia="zh-CN"/>
        </w:rPr>
      </w:pPr>
    </w:p>
    <w:p w14:paraId="5AA054DE" w14:textId="77777777" w:rsidR="00283879" w:rsidRDefault="00283879" w:rsidP="00335A5B">
      <w:pPr>
        <w:snapToGrid w:val="0"/>
        <w:ind w:leftChars="170" w:left="425" w:firstLine="0"/>
        <w:rPr>
          <w:lang w:eastAsia="zh-HK"/>
        </w:rPr>
      </w:pPr>
      <w:r>
        <w:rPr>
          <w:rFonts w:hint="eastAsia"/>
          <w:lang w:eastAsia="zh-TW"/>
        </w:rPr>
        <w:t>6.2.3</w:t>
      </w:r>
      <w:r>
        <w:rPr>
          <w:rFonts w:hint="eastAsia"/>
          <w:lang w:eastAsia="zh-TW"/>
        </w:rPr>
        <w:t>書籍標</w:t>
      </w:r>
      <w:proofErr w:type="gramStart"/>
      <w:r>
        <w:rPr>
          <w:rFonts w:hint="eastAsia"/>
          <w:lang w:eastAsia="zh-TW"/>
        </w:rPr>
        <w:t>註</w:t>
      </w:r>
      <w:proofErr w:type="gramEnd"/>
      <w:r>
        <w:rPr>
          <w:rFonts w:hint="eastAsia"/>
          <w:lang w:eastAsia="zh-TW"/>
        </w:rPr>
        <w:t>實例</w:t>
      </w:r>
    </w:p>
    <w:p w14:paraId="6954C379" w14:textId="15479F5F" w:rsidR="0042539C" w:rsidRDefault="007713DA" w:rsidP="00784940">
      <w:pPr>
        <w:snapToGrid w:val="0"/>
        <w:ind w:leftChars="397" w:left="993" w:firstLine="0"/>
        <w:rPr>
          <w:lang w:eastAsia="zh-TW"/>
        </w:rPr>
      </w:pPr>
      <w:r>
        <w:rPr>
          <w:rFonts w:hint="eastAsia"/>
          <w:lang w:eastAsia="zh-TW"/>
        </w:rPr>
        <w:t>以下為中文與西文各種附註</w:t>
      </w:r>
      <w:r w:rsidR="00A85F94">
        <w:rPr>
          <w:rFonts w:hint="eastAsia"/>
          <w:lang w:eastAsia="zh-TW"/>
        </w:rPr>
        <w:t>與參考書目的不同寫作實例：</w:t>
      </w:r>
    </w:p>
    <w:p w14:paraId="77B9C052" w14:textId="77777777" w:rsidR="001C1440" w:rsidRDefault="001C1440" w:rsidP="001C1440">
      <w:pPr>
        <w:snapToGrid w:val="0"/>
        <w:spacing w:line="240" w:lineRule="exact"/>
        <w:ind w:leftChars="397" w:left="993" w:firstLine="0"/>
        <w:rPr>
          <w:lang w:eastAsia="zh-TW"/>
        </w:rPr>
      </w:pPr>
    </w:p>
    <w:p w14:paraId="73DBE41A" w14:textId="6090C121" w:rsidR="00A85F94" w:rsidRPr="001C1440" w:rsidRDefault="00784940" w:rsidP="001C1440">
      <w:pPr>
        <w:snapToGrid w:val="0"/>
        <w:ind w:leftChars="397" w:left="993" w:firstLine="0"/>
        <w:rPr>
          <w:b/>
          <w:bCs/>
          <w:color w:val="0070C0"/>
          <w:lang w:eastAsia="zh-TW"/>
        </w:rPr>
      </w:pPr>
      <w:r w:rsidRPr="001C1440">
        <w:rPr>
          <w:color w:val="0070C0"/>
          <w:lang w:eastAsia="zh-TW"/>
        </w:rPr>
        <w:tab/>
      </w:r>
      <w:r w:rsidRPr="001C1440">
        <w:rPr>
          <w:rFonts w:hint="eastAsia"/>
          <w:b/>
          <w:bCs/>
          <w:color w:val="0070C0"/>
          <w:lang w:eastAsia="zh-TW"/>
        </w:rPr>
        <w:t>6.2.3.</w:t>
      </w:r>
      <w:r w:rsidR="001C1440" w:rsidRPr="001C1440">
        <w:rPr>
          <w:rFonts w:hint="eastAsia"/>
          <w:b/>
          <w:bCs/>
          <w:color w:val="0070C0"/>
          <w:lang w:eastAsia="zh-TW"/>
        </w:rPr>
        <w:t>1</w:t>
      </w:r>
      <w:r w:rsidR="001C1440" w:rsidRPr="001C1440">
        <w:rPr>
          <w:b/>
          <w:bCs/>
          <w:color w:val="0070C0"/>
          <w:lang w:eastAsia="zh-TW"/>
        </w:rPr>
        <w:tab/>
      </w:r>
      <w:r w:rsidRPr="001C1440">
        <w:rPr>
          <w:rFonts w:hint="eastAsia"/>
          <w:b/>
          <w:bCs/>
          <w:color w:val="0070C0"/>
          <w:lang w:eastAsia="zh-TW"/>
        </w:rPr>
        <w:t>中文或西文原著</w:t>
      </w:r>
    </w:p>
    <w:p w14:paraId="5BCB37DD" w14:textId="7E0ECEC4" w:rsidR="0093359F" w:rsidRPr="001C1440" w:rsidRDefault="001C1440" w:rsidP="001C1440">
      <w:pPr>
        <w:snapToGrid w:val="0"/>
        <w:spacing w:afterLines="100" w:after="240"/>
        <w:ind w:leftChars="397" w:left="993" w:firstLine="7"/>
        <w:rPr>
          <w:b/>
          <w:bCs/>
          <w:color w:val="E36C0A" w:themeColor="accent6" w:themeShade="BF"/>
          <w:lang w:eastAsia="zh-TW"/>
        </w:rPr>
      </w:pPr>
      <w:bookmarkStart w:id="54" w:name="_Hlk123664544"/>
      <w:r>
        <w:rPr>
          <w:rFonts w:hint="eastAsia"/>
          <w:b/>
          <w:bCs/>
          <w:color w:val="E36C0A" w:themeColor="accent6" w:themeShade="BF"/>
          <w:lang w:eastAsia="zh-TW"/>
        </w:rPr>
        <w:t>6.2.3.1.1</w:t>
      </w:r>
      <w:bookmarkEnd w:id="54"/>
      <w:r w:rsidR="0093359F" w:rsidRPr="001C1440">
        <w:rPr>
          <w:rFonts w:hint="eastAsia"/>
          <w:b/>
          <w:bCs/>
          <w:color w:val="E36C0A" w:themeColor="accent6" w:themeShade="BF"/>
          <w:lang w:eastAsia="zh-TW"/>
        </w:rPr>
        <w:t>單一作者</w:t>
      </w:r>
    </w:p>
    <w:p w14:paraId="1E2AF84C" w14:textId="77777777" w:rsidR="007B674A" w:rsidRPr="009055BD" w:rsidRDefault="007B674A" w:rsidP="005D4231">
      <w:pPr>
        <w:snapToGrid w:val="0"/>
        <w:spacing w:line="240" w:lineRule="exact"/>
        <w:ind w:firstLine="0"/>
        <w:jc w:val="left"/>
        <w:rPr>
          <w:lang w:eastAsia="zh-TW"/>
        </w:rPr>
      </w:pPr>
      <w:r w:rsidRPr="00B312BF">
        <w:rPr>
          <w:rFonts w:hint="eastAsia"/>
          <w:lang w:eastAsia="zh-TW"/>
        </w:rPr>
        <w:t xml:space="preserve">　　</w:t>
      </w:r>
      <w:r w:rsidR="009800E3" w:rsidRPr="00A049F8">
        <w:rPr>
          <w:rFonts w:hint="eastAsia"/>
          <w:sz w:val="20"/>
          <w:szCs w:val="20"/>
          <w:vertAlign w:val="superscript"/>
          <w:lang w:eastAsia="zh-TW"/>
        </w:rPr>
        <w:t>1</w:t>
      </w:r>
      <w:r w:rsidR="009800E3" w:rsidRPr="00A049F8">
        <w:rPr>
          <w:rFonts w:hint="eastAsia"/>
          <w:sz w:val="20"/>
          <w:szCs w:val="20"/>
          <w:lang w:eastAsia="zh-TW"/>
        </w:rPr>
        <w:t xml:space="preserve"> </w:t>
      </w:r>
      <w:r w:rsidR="00AF169D">
        <w:rPr>
          <w:rFonts w:hint="eastAsia"/>
          <w:sz w:val="20"/>
          <w:szCs w:val="20"/>
          <w:lang w:eastAsia="zh-TW"/>
        </w:rPr>
        <w:t>摩爾登</w:t>
      </w:r>
      <w:proofErr w:type="gramStart"/>
      <w:r w:rsidR="00E57B52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AF169D">
        <w:rPr>
          <w:rFonts w:hint="eastAsia"/>
          <w:sz w:val="20"/>
          <w:szCs w:val="20"/>
          <w:lang w:eastAsia="zh-TW"/>
        </w:rPr>
        <w:t>Richard G. Moulton</w:t>
      </w:r>
      <w:proofErr w:type="gramStart"/>
      <w:r w:rsidR="00E57B52"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Pr="00A049F8">
        <w:rPr>
          <w:rFonts w:hint="eastAsia"/>
          <w:sz w:val="20"/>
          <w:szCs w:val="20"/>
          <w:lang w:eastAsia="zh-TW"/>
        </w:rPr>
        <w:t>，《</w:t>
      </w:r>
      <w:r w:rsidR="00AF169D">
        <w:rPr>
          <w:rFonts w:hint="eastAsia"/>
          <w:sz w:val="20"/>
          <w:szCs w:val="20"/>
          <w:lang w:eastAsia="zh-TW"/>
        </w:rPr>
        <w:t>聖經之文學研究</w:t>
      </w:r>
      <w:r w:rsidRPr="00A049F8">
        <w:rPr>
          <w:rFonts w:hint="eastAsia"/>
          <w:sz w:val="20"/>
          <w:szCs w:val="20"/>
          <w:lang w:eastAsia="zh-TW"/>
        </w:rPr>
        <w:t>》</w:t>
      </w:r>
      <w:r w:rsidR="00AF169D" w:rsidRPr="00A049F8">
        <w:rPr>
          <w:rFonts w:hint="eastAsia"/>
          <w:sz w:val="20"/>
          <w:szCs w:val="20"/>
          <w:lang w:eastAsia="zh-TW"/>
        </w:rPr>
        <w:t>，</w:t>
      </w:r>
      <w:r w:rsidR="00AF169D">
        <w:rPr>
          <w:rFonts w:hint="eastAsia"/>
          <w:sz w:val="20"/>
          <w:szCs w:val="20"/>
          <w:lang w:eastAsia="zh-TW"/>
        </w:rPr>
        <w:t>賈立言等譯</w:t>
      </w:r>
      <w:proofErr w:type="gramStart"/>
      <w:r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AF169D">
        <w:rPr>
          <w:rFonts w:hint="eastAsia"/>
          <w:sz w:val="20"/>
          <w:szCs w:val="20"/>
          <w:lang w:eastAsia="zh-TW"/>
        </w:rPr>
        <w:t>桃園市</w:t>
      </w:r>
      <w:r w:rsidRPr="00A049F8">
        <w:rPr>
          <w:rFonts w:hint="eastAsia"/>
          <w:sz w:val="20"/>
          <w:szCs w:val="20"/>
          <w:lang w:eastAsia="zh-TW"/>
        </w:rPr>
        <w:t>：</w:t>
      </w:r>
      <w:proofErr w:type="gramStart"/>
      <w:r w:rsidR="00AF169D">
        <w:rPr>
          <w:rFonts w:hint="eastAsia"/>
          <w:sz w:val="20"/>
          <w:szCs w:val="20"/>
          <w:lang w:eastAsia="zh-TW"/>
        </w:rPr>
        <w:t>提比哩亞</w:t>
      </w:r>
      <w:proofErr w:type="gramEnd"/>
      <w:r w:rsidRPr="00A049F8">
        <w:rPr>
          <w:rFonts w:hint="eastAsia"/>
          <w:sz w:val="20"/>
          <w:szCs w:val="20"/>
          <w:lang w:eastAsia="zh-TW"/>
        </w:rPr>
        <w:t>，</w:t>
      </w:r>
      <w:r w:rsidR="00AF169D">
        <w:rPr>
          <w:sz w:val="20"/>
          <w:szCs w:val="20"/>
          <w:lang w:eastAsia="zh-TW"/>
        </w:rPr>
        <w:t>19</w:t>
      </w:r>
      <w:r w:rsidR="00AF169D">
        <w:rPr>
          <w:rFonts w:hint="eastAsia"/>
          <w:sz w:val="20"/>
          <w:szCs w:val="20"/>
          <w:lang w:eastAsia="zh-TW"/>
        </w:rPr>
        <w:t>96</w:t>
      </w:r>
      <w:proofErr w:type="gramStart"/>
      <w:r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Pr="00A049F8">
        <w:rPr>
          <w:rFonts w:hint="eastAsia"/>
          <w:sz w:val="20"/>
          <w:szCs w:val="20"/>
          <w:lang w:eastAsia="zh-TW"/>
        </w:rPr>
        <w:t>，</w:t>
      </w:r>
      <w:r w:rsidR="00283C88">
        <w:rPr>
          <w:rFonts w:hint="eastAsia"/>
          <w:sz w:val="20"/>
          <w:szCs w:val="20"/>
          <w:lang w:eastAsia="zh-TW"/>
        </w:rPr>
        <w:t>126-</w:t>
      </w:r>
      <w:r w:rsidRPr="00A049F8">
        <w:rPr>
          <w:rFonts w:hint="eastAsia"/>
          <w:sz w:val="20"/>
          <w:szCs w:val="20"/>
          <w:lang w:eastAsia="zh-TW"/>
        </w:rPr>
        <w:t>8</w:t>
      </w:r>
      <w:r w:rsidRPr="00A049F8">
        <w:rPr>
          <w:rFonts w:hint="eastAsia"/>
          <w:sz w:val="20"/>
          <w:szCs w:val="20"/>
          <w:lang w:eastAsia="zh-TW"/>
        </w:rPr>
        <w:t>。</w:t>
      </w:r>
      <w:r w:rsidRPr="00B931BC">
        <w:rPr>
          <w:rFonts w:hint="eastAsia"/>
          <w:b/>
          <w:lang w:eastAsia="zh-TW"/>
        </w:rPr>
        <w:t>（</w:t>
      </w:r>
      <w:proofErr w:type="gramStart"/>
      <w:r w:rsidRPr="00B931BC">
        <w:rPr>
          <w:rFonts w:hint="eastAsia"/>
          <w:b/>
          <w:lang w:eastAsia="zh-TW"/>
        </w:rPr>
        <w:t>註</w:t>
      </w:r>
      <w:proofErr w:type="gramEnd"/>
      <w:r w:rsidRPr="00B931BC">
        <w:rPr>
          <w:rFonts w:hint="eastAsia"/>
          <w:b/>
          <w:lang w:eastAsia="zh-TW"/>
        </w:rPr>
        <w:t>）</w:t>
      </w:r>
    </w:p>
    <w:p w14:paraId="71843B5F" w14:textId="77777777" w:rsidR="00AF169D" w:rsidRDefault="00AF169D" w:rsidP="00A049F8">
      <w:pPr>
        <w:snapToGrid w:val="0"/>
        <w:spacing w:line="240" w:lineRule="exact"/>
        <w:ind w:firstLine="0"/>
        <w:jc w:val="left"/>
        <w:rPr>
          <w:b/>
          <w:lang w:eastAsia="zh-TW"/>
        </w:rPr>
      </w:pPr>
    </w:p>
    <w:p w14:paraId="78E69B74" w14:textId="77777777" w:rsidR="00B931BC" w:rsidRDefault="00B931BC" w:rsidP="00AF169D">
      <w:pPr>
        <w:snapToGrid w:val="0"/>
        <w:spacing w:line="240" w:lineRule="exact"/>
        <w:ind w:firstLine="0"/>
        <w:jc w:val="left"/>
        <w:rPr>
          <w:b/>
          <w:lang w:eastAsia="zh-TW"/>
        </w:rPr>
      </w:pPr>
      <w:r w:rsidRPr="00B312BF">
        <w:rPr>
          <w:rFonts w:hint="eastAsia"/>
          <w:lang w:eastAsia="zh-TW"/>
        </w:rPr>
        <w:t xml:space="preserve">　　</w:t>
      </w:r>
      <w:r w:rsidR="009800E3" w:rsidRPr="00A049F8">
        <w:rPr>
          <w:rFonts w:hint="eastAsia"/>
          <w:sz w:val="20"/>
          <w:szCs w:val="20"/>
          <w:vertAlign w:val="superscript"/>
          <w:lang w:eastAsia="zh-TW"/>
        </w:rPr>
        <w:t>1</w:t>
      </w:r>
      <w:r w:rsidR="00AF169D">
        <w:rPr>
          <w:rFonts w:hint="eastAsia"/>
          <w:sz w:val="20"/>
          <w:szCs w:val="20"/>
          <w:vertAlign w:val="superscript"/>
          <w:lang w:eastAsia="zh-TW"/>
        </w:rPr>
        <w:t xml:space="preserve"> </w:t>
      </w:r>
      <w:r w:rsidR="00AF169D">
        <w:rPr>
          <w:rFonts w:hint="eastAsia"/>
          <w:sz w:val="20"/>
          <w:szCs w:val="20"/>
          <w:lang w:eastAsia="zh-TW"/>
        </w:rPr>
        <w:t>摩爾登</w:t>
      </w:r>
      <w:r w:rsidRPr="00A049F8">
        <w:rPr>
          <w:rFonts w:hint="eastAsia"/>
          <w:sz w:val="20"/>
          <w:szCs w:val="20"/>
          <w:lang w:eastAsia="zh-TW"/>
        </w:rPr>
        <w:t>，《</w:t>
      </w:r>
      <w:r w:rsidR="00AF169D">
        <w:rPr>
          <w:rFonts w:hint="eastAsia"/>
          <w:sz w:val="20"/>
          <w:szCs w:val="20"/>
          <w:lang w:eastAsia="zh-TW"/>
        </w:rPr>
        <w:t>聖經之文學研究</w:t>
      </w:r>
      <w:r w:rsidRPr="00A049F8">
        <w:rPr>
          <w:rFonts w:hint="eastAsia"/>
          <w:sz w:val="20"/>
          <w:szCs w:val="20"/>
          <w:lang w:eastAsia="zh-TW"/>
        </w:rPr>
        <w:t>》，</w:t>
      </w:r>
      <w:r w:rsidR="00283C88">
        <w:rPr>
          <w:rFonts w:hint="eastAsia"/>
          <w:sz w:val="20"/>
          <w:szCs w:val="20"/>
          <w:lang w:eastAsia="zh-TW"/>
        </w:rPr>
        <w:t>126-</w:t>
      </w:r>
      <w:r w:rsidRPr="00A049F8">
        <w:rPr>
          <w:rFonts w:hint="eastAsia"/>
          <w:sz w:val="20"/>
          <w:szCs w:val="20"/>
          <w:lang w:eastAsia="zh-TW"/>
        </w:rPr>
        <w:t>8</w:t>
      </w:r>
      <w:r w:rsidRPr="00A049F8">
        <w:rPr>
          <w:rFonts w:hint="eastAsia"/>
          <w:sz w:val="20"/>
          <w:szCs w:val="20"/>
          <w:lang w:eastAsia="zh-TW"/>
        </w:rPr>
        <w:t>。</w:t>
      </w:r>
      <w:r w:rsidRPr="00B931BC">
        <w:rPr>
          <w:rFonts w:hint="eastAsia"/>
          <w:b/>
          <w:lang w:eastAsia="zh-TW"/>
        </w:rPr>
        <w:t>（</w:t>
      </w:r>
      <w:r>
        <w:rPr>
          <w:rFonts w:hint="eastAsia"/>
          <w:b/>
          <w:lang w:eastAsia="zh-TW"/>
        </w:rPr>
        <w:t>短</w:t>
      </w:r>
      <w:r w:rsidRPr="00B931BC">
        <w:rPr>
          <w:rFonts w:hint="eastAsia"/>
          <w:b/>
          <w:lang w:eastAsia="zh-TW"/>
        </w:rPr>
        <w:t>）</w:t>
      </w:r>
    </w:p>
    <w:p w14:paraId="41E6995E" w14:textId="77777777" w:rsidR="00AF169D" w:rsidRDefault="00AF169D" w:rsidP="00AF169D">
      <w:pPr>
        <w:snapToGrid w:val="0"/>
        <w:spacing w:line="240" w:lineRule="exact"/>
        <w:ind w:firstLine="0"/>
        <w:jc w:val="left"/>
        <w:rPr>
          <w:b/>
          <w:lang w:eastAsia="zh-TW"/>
        </w:rPr>
      </w:pPr>
    </w:p>
    <w:p w14:paraId="4696781A" w14:textId="77777777" w:rsidR="007B674A" w:rsidRDefault="00AF169D" w:rsidP="00AF169D">
      <w:pPr>
        <w:snapToGrid w:val="0"/>
        <w:spacing w:line="240" w:lineRule="exact"/>
        <w:ind w:left="520" w:hangingChars="208" w:hanging="520"/>
        <w:jc w:val="left"/>
        <w:rPr>
          <w:b/>
          <w:lang w:eastAsia="zh-TW"/>
        </w:rPr>
      </w:pPr>
      <w:r w:rsidRPr="00AF169D">
        <w:rPr>
          <w:rFonts w:hint="eastAsia"/>
          <w:lang w:eastAsia="zh-TW"/>
        </w:rPr>
        <w:t>摩爾登</w:t>
      </w:r>
      <w:proofErr w:type="gramStart"/>
      <w:r w:rsidR="00C04973">
        <w:rPr>
          <w:rFonts w:hint="eastAsia"/>
          <w:lang w:eastAsia="zh-TW"/>
        </w:rPr>
        <w:t>（</w:t>
      </w:r>
      <w:proofErr w:type="gramEnd"/>
      <w:r>
        <w:rPr>
          <w:rFonts w:hint="eastAsia"/>
          <w:lang w:eastAsia="zh-TW"/>
        </w:rPr>
        <w:t>Richard G. Moulton</w:t>
      </w:r>
      <w:proofErr w:type="gramStart"/>
      <w:r w:rsidR="00C04973">
        <w:rPr>
          <w:rFonts w:hint="eastAsia"/>
          <w:lang w:eastAsia="zh-TW"/>
        </w:rPr>
        <w:t>）</w:t>
      </w:r>
      <w:proofErr w:type="gramEnd"/>
      <w:r w:rsidR="007B674A" w:rsidRPr="00B312BF">
        <w:rPr>
          <w:rFonts w:hint="eastAsia"/>
          <w:lang w:eastAsia="zh-TW"/>
        </w:rPr>
        <w:t>。《</w:t>
      </w:r>
      <w:r w:rsidR="009055BD" w:rsidRPr="009055BD">
        <w:rPr>
          <w:rFonts w:hint="eastAsia"/>
          <w:lang w:eastAsia="zh-TW"/>
        </w:rPr>
        <w:t>聖經之文學研究</w:t>
      </w:r>
      <w:r w:rsidR="007B674A" w:rsidRPr="00B312BF">
        <w:rPr>
          <w:rFonts w:hint="eastAsia"/>
          <w:lang w:eastAsia="zh-TW"/>
        </w:rPr>
        <w:t>》。</w:t>
      </w:r>
      <w:r>
        <w:rPr>
          <w:rFonts w:hint="eastAsia"/>
          <w:lang w:eastAsia="zh-TW"/>
        </w:rPr>
        <w:t>賈立言、馮雪冰、朱德周、陳麗娟譯</w:t>
      </w:r>
      <w:r w:rsidRPr="00B312BF">
        <w:rPr>
          <w:rFonts w:hint="eastAsia"/>
          <w:lang w:eastAsia="zh-TW"/>
        </w:rPr>
        <w:t>。</w:t>
      </w:r>
      <w:r w:rsidRPr="00AF169D">
        <w:rPr>
          <w:rFonts w:hint="eastAsia"/>
          <w:lang w:eastAsia="zh-TW"/>
        </w:rPr>
        <w:t>桃園市：</w:t>
      </w:r>
      <w:proofErr w:type="gramStart"/>
      <w:r w:rsidRPr="00AF169D">
        <w:rPr>
          <w:rFonts w:hint="eastAsia"/>
          <w:lang w:eastAsia="zh-TW"/>
        </w:rPr>
        <w:t>提比哩亞</w:t>
      </w:r>
      <w:proofErr w:type="gramEnd"/>
      <w:r w:rsidRPr="00AF169D">
        <w:rPr>
          <w:rFonts w:hint="eastAsia"/>
          <w:lang w:eastAsia="zh-TW"/>
        </w:rPr>
        <w:t>，</w:t>
      </w:r>
      <w:r w:rsidRPr="00AF169D">
        <w:rPr>
          <w:lang w:eastAsia="zh-TW"/>
        </w:rPr>
        <w:t>19</w:t>
      </w:r>
      <w:r w:rsidRPr="00AF169D">
        <w:rPr>
          <w:rFonts w:hint="eastAsia"/>
          <w:lang w:eastAsia="zh-TW"/>
        </w:rPr>
        <w:t>96</w:t>
      </w:r>
      <w:r w:rsidR="007B674A" w:rsidRPr="00B312BF">
        <w:rPr>
          <w:rFonts w:hint="eastAsia"/>
          <w:lang w:eastAsia="zh-TW"/>
        </w:rPr>
        <w:t>。</w:t>
      </w:r>
      <w:r w:rsidR="007B674A" w:rsidRPr="00B931BC">
        <w:rPr>
          <w:rFonts w:hint="eastAsia"/>
          <w:b/>
          <w:lang w:eastAsia="zh-TW"/>
        </w:rPr>
        <w:t>(</w:t>
      </w:r>
      <w:r w:rsidR="007B674A" w:rsidRPr="00B931BC">
        <w:rPr>
          <w:rFonts w:hint="eastAsia"/>
          <w:b/>
          <w:lang w:eastAsia="zh-TW"/>
        </w:rPr>
        <w:t>參</w:t>
      </w:r>
      <w:r w:rsidR="007B674A" w:rsidRPr="00B931BC">
        <w:rPr>
          <w:rFonts w:hint="eastAsia"/>
          <w:b/>
          <w:lang w:eastAsia="zh-TW"/>
        </w:rPr>
        <w:t>)</w:t>
      </w:r>
    </w:p>
    <w:p w14:paraId="158A45D4" w14:textId="77777777" w:rsidR="00AF169D" w:rsidRPr="00B312BF" w:rsidRDefault="00AF169D" w:rsidP="00AF169D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74A59B52" w14:textId="77777777" w:rsidR="00F304B4" w:rsidRDefault="00F304B4" w:rsidP="00AF169D">
      <w:pPr>
        <w:pStyle w:val="a7"/>
        <w:snapToGrid w:val="0"/>
        <w:spacing w:before="0"/>
        <w:ind w:left="499" w:hangingChars="208" w:hanging="499"/>
        <w:jc w:val="left"/>
        <w:rPr>
          <w:b/>
        </w:rPr>
      </w:pPr>
      <w:r w:rsidRPr="00B312BF">
        <w:rPr>
          <w:rFonts w:hAnsi="Symbol" w:hint="eastAsia"/>
        </w:rPr>
        <w:sym w:font="Symbol" w:char="F0BE"/>
      </w:r>
      <w:r w:rsidRPr="00B312BF">
        <w:rPr>
          <w:rFonts w:hAnsi="Symbol" w:hint="eastAsia"/>
        </w:rPr>
        <w:sym w:font="Symbol" w:char="F0BE"/>
      </w:r>
      <w:r w:rsidRPr="00B312BF">
        <w:rPr>
          <w:rFonts w:hAnsi="Symbol" w:hint="eastAsia"/>
        </w:rPr>
        <w:sym w:font="Symbol" w:char="F0BE"/>
      </w:r>
      <w:r w:rsidRPr="00B312BF">
        <w:rPr>
          <w:rFonts w:hint="eastAsia"/>
        </w:rPr>
        <w:t>。</w:t>
      </w:r>
      <w:r w:rsidR="00AF169D" w:rsidRPr="00B312BF">
        <w:rPr>
          <w:rFonts w:hint="eastAsia"/>
        </w:rPr>
        <w:t>《</w:t>
      </w:r>
      <w:r w:rsidR="009055BD" w:rsidRPr="009055BD">
        <w:rPr>
          <w:rFonts w:hint="eastAsia"/>
        </w:rPr>
        <w:t>聖經之文學研究</w:t>
      </w:r>
      <w:r w:rsidR="00AF169D" w:rsidRPr="00B312BF">
        <w:rPr>
          <w:rFonts w:hint="eastAsia"/>
        </w:rPr>
        <w:t>》。</w:t>
      </w:r>
      <w:r w:rsidR="00AF169D">
        <w:rPr>
          <w:rFonts w:hint="eastAsia"/>
        </w:rPr>
        <w:t>賈立言、馮雪冰、朱德周、陳麗娟譯</w:t>
      </w:r>
      <w:r w:rsidR="00AF169D" w:rsidRPr="00B312BF">
        <w:rPr>
          <w:rFonts w:hint="eastAsia"/>
        </w:rPr>
        <w:t>。</w:t>
      </w:r>
      <w:r w:rsidR="00AF169D" w:rsidRPr="00AF169D">
        <w:rPr>
          <w:rFonts w:hint="eastAsia"/>
        </w:rPr>
        <w:t>桃園市：</w:t>
      </w:r>
      <w:proofErr w:type="gramStart"/>
      <w:r w:rsidR="00AF169D" w:rsidRPr="00AF169D">
        <w:rPr>
          <w:rFonts w:hint="eastAsia"/>
        </w:rPr>
        <w:t>提比哩亞</w:t>
      </w:r>
      <w:proofErr w:type="gramEnd"/>
      <w:r w:rsidR="00AF169D" w:rsidRPr="00AF169D">
        <w:rPr>
          <w:rFonts w:hint="eastAsia"/>
        </w:rPr>
        <w:t>，</w:t>
      </w:r>
      <w:r w:rsidR="00AF169D" w:rsidRPr="002F38FD">
        <w:rPr>
          <w:rFonts w:ascii="Times New Roman"/>
        </w:rPr>
        <w:t>1996</w:t>
      </w:r>
      <w:r w:rsidR="00AF169D" w:rsidRPr="00B312BF">
        <w:rPr>
          <w:rFonts w:hint="eastAsia"/>
        </w:rPr>
        <w:t>。</w:t>
      </w:r>
      <w:r w:rsidRPr="00B931BC">
        <w:rPr>
          <w:rFonts w:hint="eastAsia"/>
          <w:b/>
        </w:rPr>
        <w:t>（</w:t>
      </w:r>
      <w:r w:rsidR="009800E3">
        <w:rPr>
          <w:rFonts w:hint="eastAsia"/>
          <w:b/>
        </w:rPr>
        <w:t>省</w:t>
      </w:r>
      <w:r w:rsidRPr="00B931BC">
        <w:rPr>
          <w:rFonts w:hint="eastAsia"/>
          <w:b/>
        </w:rPr>
        <w:t>）</w:t>
      </w:r>
    </w:p>
    <w:p w14:paraId="104499AB" w14:textId="77777777" w:rsidR="006B09E2" w:rsidRPr="00B312BF" w:rsidRDefault="006B09E2" w:rsidP="00AF169D">
      <w:pPr>
        <w:pStyle w:val="a7"/>
        <w:snapToGrid w:val="0"/>
        <w:spacing w:before="0"/>
        <w:jc w:val="left"/>
      </w:pPr>
    </w:p>
    <w:p w14:paraId="32C7F8C8" w14:textId="77777777" w:rsidR="007B674A" w:rsidRDefault="009800E3" w:rsidP="00A049F8">
      <w:pPr>
        <w:snapToGrid w:val="0"/>
        <w:spacing w:line="240" w:lineRule="exact"/>
        <w:ind w:firstLine="0"/>
        <w:jc w:val="left"/>
        <w:rPr>
          <w:b/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2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6B09E2" w:rsidRPr="00A049F8">
        <w:rPr>
          <w:rFonts w:hint="eastAsia"/>
          <w:sz w:val="20"/>
          <w:szCs w:val="20"/>
          <w:lang w:eastAsia="zh-TW"/>
        </w:rPr>
        <w:t xml:space="preserve">Donald E. Gowan, </w:t>
      </w:r>
      <w:r w:rsidR="006B09E2" w:rsidRPr="00A049F8">
        <w:rPr>
          <w:rFonts w:hint="eastAsia"/>
          <w:i/>
          <w:sz w:val="20"/>
          <w:szCs w:val="20"/>
          <w:lang w:eastAsia="zh-TW"/>
        </w:rPr>
        <w:t xml:space="preserve">Theology in Exodus: Biblical Theology in </w:t>
      </w:r>
      <w:r w:rsidR="006B09E2" w:rsidRPr="00A049F8">
        <w:rPr>
          <w:i/>
          <w:sz w:val="20"/>
          <w:szCs w:val="20"/>
          <w:lang w:eastAsia="zh-TW"/>
        </w:rPr>
        <w:t>the</w:t>
      </w:r>
      <w:r w:rsidR="006B09E2" w:rsidRPr="00A049F8">
        <w:rPr>
          <w:rFonts w:hint="eastAsia"/>
          <w:i/>
          <w:sz w:val="20"/>
          <w:szCs w:val="20"/>
          <w:lang w:eastAsia="zh-TW"/>
        </w:rPr>
        <w:t xml:space="preserve"> Form of a Commentary</w:t>
      </w:r>
      <w:r w:rsidR="006B09E2" w:rsidRPr="00A049F8">
        <w:rPr>
          <w:rFonts w:hint="eastAsia"/>
          <w:sz w:val="20"/>
          <w:szCs w:val="20"/>
          <w:lang w:eastAsia="zh-TW"/>
        </w:rPr>
        <w:t xml:space="preserve"> (Louisville: Westminster John Knox, 1994), 35.</w:t>
      </w:r>
      <w:r w:rsidR="006B09E2" w:rsidRPr="00B931BC">
        <w:rPr>
          <w:rFonts w:hint="eastAsia"/>
          <w:b/>
          <w:lang w:eastAsia="zh-TW"/>
        </w:rPr>
        <w:t>（註）</w:t>
      </w:r>
    </w:p>
    <w:p w14:paraId="3C9FEB52" w14:textId="77777777" w:rsidR="006B09E2" w:rsidRDefault="006B09E2" w:rsidP="0048548F">
      <w:pPr>
        <w:snapToGrid w:val="0"/>
        <w:spacing w:line="240" w:lineRule="auto"/>
        <w:ind w:firstLine="0"/>
        <w:jc w:val="left"/>
        <w:rPr>
          <w:b/>
          <w:lang w:eastAsia="zh-TW"/>
        </w:rPr>
      </w:pPr>
    </w:p>
    <w:p w14:paraId="5E137A62" w14:textId="77777777" w:rsidR="006B09E2" w:rsidRDefault="009800E3" w:rsidP="0048548F">
      <w:pPr>
        <w:snapToGrid w:val="0"/>
        <w:spacing w:line="480" w:lineRule="auto"/>
        <w:ind w:firstLine="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2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6B09E2" w:rsidRPr="00A049F8">
        <w:rPr>
          <w:rFonts w:hint="eastAsia"/>
          <w:sz w:val="20"/>
          <w:szCs w:val="20"/>
          <w:lang w:eastAsia="zh-TW"/>
        </w:rPr>
        <w:t xml:space="preserve">Gowan, </w:t>
      </w:r>
      <w:r w:rsidR="006B09E2" w:rsidRPr="00A049F8">
        <w:rPr>
          <w:rFonts w:hint="eastAsia"/>
          <w:i/>
          <w:sz w:val="20"/>
          <w:szCs w:val="20"/>
          <w:lang w:eastAsia="zh-TW"/>
        </w:rPr>
        <w:t>Theology in Exodus</w:t>
      </w:r>
      <w:r w:rsidR="006B09E2" w:rsidRPr="00A049F8">
        <w:rPr>
          <w:rFonts w:hint="eastAsia"/>
          <w:sz w:val="20"/>
          <w:szCs w:val="20"/>
          <w:lang w:eastAsia="zh-TW"/>
        </w:rPr>
        <w:t>, 35.</w:t>
      </w:r>
      <w:r w:rsidR="006B09E2" w:rsidRPr="00B931BC">
        <w:rPr>
          <w:rFonts w:hint="eastAsia"/>
          <w:b/>
          <w:lang w:eastAsia="zh-TW"/>
        </w:rPr>
        <w:t>（</w:t>
      </w:r>
      <w:r w:rsidR="006B09E2">
        <w:rPr>
          <w:rFonts w:hint="eastAsia"/>
          <w:b/>
          <w:lang w:eastAsia="zh-TW"/>
        </w:rPr>
        <w:t>短</w:t>
      </w:r>
      <w:r w:rsidR="006B09E2" w:rsidRPr="00B931BC">
        <w:rPr>
          <w:rFonts w:hint="eastAsia"/>
          <w:b/>
          <w:lang w:eastAsia="zh-TW"/>
        </w:rPr>
        <w:t>）</w:t>
      </w:r>
    </w:p>
    <w:p w14:paraId="2C4AFA63" w14:textId="77777777" w:rsidR="006B09E2" w:rsidRDefault="006B09E2" w:rsidP="0048548F">
      <w:pPr>
        <w:snapToGrid w:val="0"/>
        <w:spacing w:line="240" w:lineRule="auto"/>
        <w:ind w:left="520" w:hangingChars="208" w:hanging="520"/>
        <w:jc w:val="left"/>
        <w:rPr>
          <w:b/>
          <w:lang w:eastAsia="zh-TW"/>
        </w:rPr>
      </w:pPr>
      <w:r>
        <w:rPr>
          <w:rFonts w:hint="eastAsia"/>
          <w:lang w:eastAsia="zh-TW"/>
        </w:rPr>
        <w:t xml:space="preserve">Gowan, Donald E. </w:t>
      </w:r>
      <w:r w:rsidRPr="006B09E2">
        <w:rPr>
          <w:rFonts w:hint="eastAsia"/>
          <w:i/>
          <w:lang w:eastAsia="zh-TW"/>
        </w:rPr>
        <w:t xml:space="preserve">Theology in Exodus: Biblical Theology in </w:t>
      </w:r>
      <w:r w:rsidRPr="006B09E2">
        <w:rPr>
          <w:i/>
          <w:lang w:eastAsia="zh-TW"/>
        </w:rPr>
        <w:t>the</w:t>
      </w:r>
      <w:r w:rsidRPr="006B09E2">
        <w:rPr>
          <w:rFonts w:hint="eastAsia"/>
          <w:i/>
          <w:lang w:eastAsia="zh-TW"/>
        </w:rPr>
        <w:t xml:space="preserve"> Form of a Commentary</w:t>
      </w:r>
      <w:r>
        <w:rPr>
          <w:rFonts w:hint="eastAsia"/>
          <w:lang w:eastAsia="zh-TW"/>
        </w:rPr>
        <w:t>. Louisville: Westminster John Knox, 1994.</w:t>
      </w:r>
      <w:r>
        <w:rPr>
          <w:rFonts w:hint="eastAsia"/>
          <w:lang w:eastAsia="zh-TW"/>
        </w:rPr>
        <w:tab/>
      </w:r>
      <w:r w:rsidRPr="00B931BC">
        <w:rPr>
          <w:rFonts w:hint="eastAsia"/>
          <w:b/>
          <w:lang w:eastAsia="zh-TW"/>
        </w:rPr>
        <w:t>(</w:t>
      </w:r>
      <w:r w:rsidRPr="00B931BC">
        <w:rPr>
          <w:rFonts w:hint="eastAsia"/>
          <w:b/>
          <w:lang w:eastAsia="zh-TW"/>
        </w:rPr>
        <w:t>參</w:t>
      </w:r>
      <w:r w:rsidRPr="00B931BC">
        <w:rPr>
          <w:rFonts w:hint="eastAsia"/>
          <w:b/>
          <w:lang w:eastAsia="zh-TW"/>
        </w:rPr>
        <w:t>)</w:t>
      </w:r>
    </w:p>
    <w:p w14:paraId="53747A4F" w14:textId="77777777" w:rsidR="009800E3" w:rsidRDefault="009800E3" w:rsidP="0048548F">
      <w:pPr>
        <w:snapToGrid w:val="0"/>
        <w:spacing w:line="240" w:lineRule="auto"/>
        <w:ind w:left="520" w:hangingChars="208" w:hanging="520"/>
        <w:jc w:val="left"/>
        <w:rPr>
          <w:b/>
          <w:lang w:eastAsia="zh-TW"/>
        </w:rPr>
      </w:pPr>
    </w:p>
    <w:p w14:paraId="36851A71" w14:textId="77777777" w:rsidR="006B09E2" w:rsidRDefault="009800E3" w:rsidP="0048548F">
      <w:pPr>
        <w:snapToGrid w:val="0"/>
        <w:spacing w:line="240" w:lineRule="auto"/>
        <w:ind w:left="499" w:hangingChars="208" w:hanging="499"/>
        <w:jc w:val="left"/>
        <w:rPr>
          <w:b/>
          <w:lang w:eastAsia="zh-TW"/>
        </w:rPr>
      </w:pPr>
      <w:r w:rsidRPr="00B312BF">
        <w:rPr>
          <w:rFonts w:hAnsi="Symbol" w:hint="eastAsia"/>
        </w:rPr>
        <w:sym w:font="Symbol" w:char="F0BE"/>
      </w:r>
      <w:r w:rsidRPr="00B312BF">
        <w:rPr>
          <w:rFonts w:hAnsi="Symbol" w:hint="eastAsia"/>
        </w:rPr>
        <w:sym w:font="Symbol" w:char="F0BE"/>
      </w:r>
      <w:r w:rsidRPr="00B312BF">
        <w:rPr>
          <w:rFonts w:hAnsi="Symbol" w:hint="eastAsia"/>
        </w:rPr>
        <w:sym w:font="Symbol" w:char="F0BE"/>
      </w:r>
      <w:r w:rsidR="007775CC">
        <w:rPr>
          <w:rFonts w:hAnsi="Symbol" w:hint="eastAsia"/>
          <w:lang w:eastAsia="zh-TW"/>
        </w:rPr>
        <w:t>.</w:t>
      </w:r>
      <w:r>
        <w:rPr>
          <w:rFonts w:hint="eastAsia"/>
          <w:lang w:eastAsia="zh-TW"/>
        </w:rPr>
        <w:t xml:space="preserve"> </w:t>
      </w:r>
      <w:r w:rsidRPr="006B09E2">
        <w:rPr>
          <w:rFonts w:hint="eastAsia"/>
          <w:i/>
          <w:lang w:eastAsia="zh-TW"/>
        </w:rPr>
        <w:t xml:space="preserve">Theology in Exodus: Biblical Theology in </w:t>
      </w:r>
      <w:r w:rsidRPr="006B09E2">
        <w:rPr>
          <w:i/>
          <w:lang w:eastAsia="zh-TW"/>
        </w:rPr>
        <w:t>the</w:t>
      </w:r>
      <w:r w:rsidRPr="006B09E2">
        <w:rPr>
          <w:rFonts w:hint="eastAsia"/>
          <w:i/>
          <w:lang w:eastAsia="zh-TW"/>
        </w:rPr>
        <w:t xml:space="preserve"> Form of a Commentary</w:t>
      </w:r>
      <w:r>
        <w:rPr>
          <w:rFonts w:hint="eastAsia"/>
          <w:lang w:eastAsia="zh-TW"/>
        </w:rPr>
        <w:t>. Louisville: Westminster John Knox, 1994.</w:t>
      </w:r>
      <w:r>
        <w:rPr>
          <w:rFonts w:hint="eastAsia"/>
          <w:lang w:eastAsia="zh-TW"/>
        </w:rPr>
        <w:tab/>
      </w:r>
      <w:r w:rsidRPr="00B931BC">
        <w:rPr>
          <w:rFonts w:hint="eastAsia"/>
          <w:b/>
          <w:lang w:eastAsia="zh-TW"/>
        </w:rPr>
        <w:t>(</w:t>
      </w:r>
      <w:r>
        <w:rPr>
          <w:rFonts w:hint="eastAsia"/>
          <w:b/>
          <w:lang w:eastAsia="zh-TW"/>
        </w:rPr>
        <w:t>省</w:t>
      </w:r>
      <w:r w:rsidRPr="00B931BC">
        <w:rPr>
          <w:rFonts w:hint="eastAsia"/>
          <w:b/>
          <w:lang w:eastAsia="zh-TW"/>
        </w:rPr>
        <w:t>)</w:t>
      </w:r>
    </w:p>
    <w:p w14:paraId="241CE8E7" w14:textId="77777777" w:rsidR="005D4231" w:rsidRDefault="007B674A" w:rsidP="002F38FD">
      <w:pPr>
        <w:snapToGrid w:val="0"/>
        <w:spacing w:line="240" w:lineRule="exact"/>
        <w:ind w:firstLine="0"/>
        <w:rPr>
          <w:lang w:eastAsia="zh-TW"/>
        </w:rPr>
      </w:pPr>
      <w:r w:rsidRPr="009800E3">
        <w:rPr>
          <w:rFonts w:hint="eastAsia"/>
          <w:lang w:eastAsia="zh-TW"/>
        </w:rPr>
        <w:tab/>
      </w:r>
    </w:p>
    <w:p w14:paraId="57D76059" w14:textId="58F070AB" w:rsidR="007B674A" w:rsidRPr="001C1440" w:rsidRDefault="001C1440" w:rsidP="00335A5B">
      <w:pPr>
        <w:snapToGrid w:val="0"/>
        <w:spacing w:line="240" w:lineRule="atLeast"/>
        <w:ind w:leftChars="397" w:left="993" w:firstLine="0"/>
        <w:rPr>
          <w:b/>
          <w:bCs/>
          <w:color w:val="E36C0A" w:themeColor="accent6" w:themeShade="BF"/>
          <w:lang w:eastAsia="zh-TW"/>
        </w:rPr>
      </w:pPr>
      <w:r w:rsidRPr="001C1440">
        <w:rPr>
          <w:b/>
          <w:bCs/>
          <w:color w:val="E36C0A" w:themeColor="accent6" w:themeShade="BF"/>
          <w:lang w:eastAsia="zh-TW"/>
        </w:rPr>
        <w:t>6.2.3.1.</w:t>
      </w:r>
      <w:r>
        <w:rPr>
          <w:rFonts w:hint="eastAsia"/>
          <w:b/>
          <w:bCs/>
          <w:color w:val="E36C0A" w:themeColor="accent6" w:themeShade="BF"/>
          <w:lang w:eastAsia="zh-TW"/>
        </w:rPr>
        <w:t>2</w:t>
      </w:r>
      <w:r w:rsidR="007B674A" w:rsidRPr="001C1440">
        <w:rPr>
          <w:rFonts w:hint="eastAsia"/>
          <w:b/>
          <w:bCs/>
          <w:color w:val="E36C0A" w:themeColor="accent6" w:themeShade="BF"/>
          <w:lang w:eastAsia="zh-TW"/>
        </w:rPr>
        <w:t>二</w:t>
      </w:r>
      <w:r w:rsidR="006617ED" w:rsidRPr="001C1440">
        <w:rPr>
          <w:rFonts w:hint="eastAsia"/>
          <w:b/>
          <w:bCs/>
          <w:color w:val="E36C0A" w:themeColor="accent6" w:themeShade="BF"/>
          <w:lang w:eastAsia="zh-TW"/>
        </w:rPr>
        <w:t>至</w:t>
      </w:r>
      <w:r w:rsidR="007B674A" w:rsidRPr="001C1440">
        <w:rPr>
          <w:rFonts w:hint="eastAsia"/>
          <w:b/>
          <w:bCs/>
          <w:color w:val="E36C0A" w:themeColor="accent6" w:themeShade="BF"/>
          <w:lang w:eastAsia="zh-TW"/>
        </w:rPr>
        <w:t>三位作者</w:t>
      </w:r>
      <w:r w:rsidR="00246D04" w:rsidRPr="001C1440">
        <w:rPr>
          <w:rStyle w:val="a9"/>
          <w:b/>
          <w:bCs/>
          <w:color w:val="E36C0A" w:themeColor="accent6" w:themeShade="BF"/>
          <w:lang w:eastAsia="zh-TW"/>
        </w:rPr>
        <w:footnoteReference w:id="10"/>
      </w:r>
    </w:p>
    <w:p w14:paraId="7C9808F9" w14:textId="77777777" w:rsidR="009800E3" w:rsidRPr="0048548F" w:rsidRDefault="009800E3" w:rsidP="002F38FD">
      <w:pPr>
        <w:snapToGrid w:val="0"/>
        <w:spacing w:beforeLines="100" w:before="240" w:line="240" w:lineRule="exact"/>
        <w:ind w:firstLine="0"/>
        <w:jc w:val="left"/>
        <w:rPr>
          <w:b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3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Fonts w:hint="eastAsia"/>
          <w:sz w:val="20"/>
          <w:szCs w:val="20"/>
          <w:lang w:eastAsia="zh-TW"/>
        </w:rPr>
        <w:t>張容江、戈啟敏、張培林，《基督化家庭概論》</w:t>
      </w:r>
      <w:proofErr w:type="gramStart"/>
      <w:r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Pr="00A049F8">
        <w:rPr>
          <w:rFonts w:hint="eastAsia"/>
          <w:sz w:val="20"/>
          <w:szCs w:val="20"/>
          <w:lang w:eastAsia="zh-TW"/>
        </w:rPr>
        <w:t>台北：台灣浸信會神學院，</w:t>
      </w:r>
      <w:r w:rsidRPr="00A049F8">
        <w:rPr>
          <w:sz w:val="20"/>
          <w:szCs w:val="20"/>
          <w:lang w:eastAsia="zh-TW"/>
        </w:rPr>
        <w:t>1955</w:t>
      </w:r>
      <w:proofErr w:type="gramStart"/>
      <w:r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Pr="00A049F8">
        <w:rPr>
          <w:rFonts w:hint="eastAsia"/>
          <w:sz w:val="20"/>
          <w:szCs w:val="20"/>
          <w:lang w:eastAsia="zh-TW"/>
        </w:rPr>
        <w:t>，</w:t>
      </w:r>
      <w:r w:rsidRPr="00A049F8">
        <w:rPr>
          <w:sz w:val="20"/>
          <w:szCs w:val="20"/>
          <w:lang w:eastAsia="zh-TW"/>
        </w:rPr>
        <w:t>103</w:t>
      </w:r>
      <w:r w:rsidRPr="00A049F8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</w:t>
      </w:r>
      <w:proofErr w:type="gramStart"/>
      <w:r w:rsidRPr="0048548F">
        <w:rPr>
          <w:rFonts w:hint="eastAsia"/>
          <w:b/>
          <w:lang w:eastAsia="zh-TW"/>
        </w:rPr>
        <w:t>註</w:t>
      </w:r>
      <w:proofErr w:type="gramEnd"/>
      <w:r w:rsidRPr="0048548F">
        <w:rPr>
          <w:rFonts w:hint="eastAsia"/>
          <w:b/>
          <w:lang w:eastAsia="zh-TW"/>
        </w:rPr>
        <w:t>）</w:t>
      </w:r>
    </w:p>
    <w:p w14:paraId="6F9D4612" w14:textId="77777777" w:rsidR="009800E3" w:rsidRPr="0048548F" w:rsidRDefault="009800E3" w:rsidP="0048548F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7F960610" w14:textId="77777777" w:rsidR="009800E3" w:rsidRPr="0048548F" w:rsidRDefault="009800E3" w:rsidP="0048548F">
      <w:pPr>
        <w:snapToGrid w:val="0"/>
        <w:spacing w:line="240" w:lineRule="exact"/>
        <w:ind w:firstLine="0"/>
        <w:jc w:val="left"/>
        <w:rPr>
          <w:b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3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Fonts w:hint="eastAsia"/>
          <w:sz w:val="20"/>
          <w:szCs w:val="20"/>
          <w:lang w:eastAsia="zh-TW"/>
        </w:rPr>
        <w:t>張容江、戈啟敏、張培林，《基督化家庭概論》，</w:t>
      </w:r>
      <w:r w:rsidRPr="00A049F8">
        <w:rPr>
          <w:sz w:val="20"/>
          <w:szCs w:val="20"/>
          <w:lang w:eastAsia="zh-TW"/>
        </w:rPr>
        <w:t>103</w:t>
      </w:r>
      <w:r w:rsidRPr="00A049F8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（短）</w:t>
      </w:r>
    </w:p>
    <w:p w14:paraId="397398D0" w14:textId="77777777" w:rsidR="009800E3" w:rsidRPr="0048548F" w:rsidRDefault="009800E3" w:rsidP="0048548F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22BA26ED" w14:textId="77777777" w:rsidR="009800E3" w:rsidRPr="0048548F" w:rsidRDefault="009800E3" w:rsidP="0048548F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48548F">
        <w:rPr>
          <w:rFonts w:hint="eastAsia"/>
          <w:lang w:eastAsia="zh-TW"/>
        </w:rPr>
        <w:t>張容江、戈啟敏、張培林</w:t>
      </w:r>
      <w:r w:rsidR="006E5E55" w:rsidRPr="0048548F">
        <w:rPr>
          <w:rFonts w:hint="eastAsia"/>
          <w:lang w:eastAsia="zh-TW"/>
        </w:rPr>
        <w:t>。</w:t>
      </w:r>
      <w:r w:rsidRPr="0048548F">
        <w:rPr>
          <w:rFonts w:hint="eastAsia"/>
          <w:lang w:eastAsia="zh-TW"/>
        </w:rPr>
        <w:t>《基督化家庭概論》</w:t>
      </w:r>
      <w:r w:rsidR="006E5E55" w:rsidRPr="0048548F">
        <w:rPr>
          <w:rFonts w:hint="eastAsia"/>
          <w:lang w:eastAsia="zh-TW"/>
        </w:rPr>
        <w:t>。</w:t>
      </w:r>
      <w:r w:rsidRPr="0048548F">
        <w:rPr>
          <w:rFonts w:hint="eastAsia"/>
          <w:lang w:eastAsia="zh-TW"/>
        </w:rPr>
        <w:t>台北：台灣浸信會神學院，</w:t>
      </w:r>
      <w:r w:rsidRPr="0048548F">
        <w:rPr>
          <w:lang w:eastAsia="zh-TW"/>
        </w:rPr>
        <w:t>1955</w:t>
      </w:r>
      <w:r w:rsidRPr="0048548F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</w:t>
      </w:r>
      <w:r w:rsidR="006E5E55" w:rsidRPr="0048548F">
        <w:rPr>
          <w:rFonts w:hint="eastAsia"/>
          <w:b/>
          <w:lang w:eastAsia="zh-TW"/>
        </w:rPr>
        <w:t>參</w:t>
      </w:r>
      <w:r w:rsidRPr="0048548F">
        <w:rPr>
          <w:rFonts w:hint="eastAsia"/>
          <w:b/>
          <w:lang w:eastAsia="zh-TW"/>
        </w:rPr>
        <w:t>）</w:t>
      </w:r>
    </w:p>
    <w:p w14:paraId="5A7410E3" w14:textId="77777777" w:rsidR="009800E3" w:rsidRPr="0048548F" w:rsidRDefault="009800E3" w:rsidP="0048548F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31B8B68C" w14:textId="77777777" w:rsidR="006E5E55" w:rsidRDefault="006E5E55" w:rsidP="0048548F">
      <w:pPr>
        <w:snapToGrid w:val="0"/>
        <w:spacing w:line="240" w:lineRule="exact"/>
        <w:ind w:firstLine="0"/>
        <w:jc w:val="left"/>
        <w:rPr>
          <w:b/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int="eastAsia"/>
          <w:lang w:eastAsia="zh-TW"/>
        </w:rPr>
        <w:t>。《基督化家庭概論》。台北：台灣浸信會神學院，</w:t>
      </w:r>
      <w:r w:rsidRPr="0048548F">
        <w:rPr>
          <w:lang w:eastAsia="zh-TW"/>
        </w:rPr>
        <w:t>1955</w:t>
      </w:r>
      <w:r w:rsidRPr="0048548F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163FE9C9" w14:textId="77777777" w:rsidR="006E5E55" w:rsidRDefault="006E5E55" w:rsidP="0048548F">
      <w:pPr>
        <w:snapToGrid w:val="0"/>
        <w:spacing w:line="240" w:lineRule="exact"/>
        <w:ind w:firstLine="0"/>
        <w:jc w:val="left"/>
        <w:rPr>
          <w:b/>
          <w:lang w:eastAsia="zh-TW"/>
        </w:rPr>
      </w:pPr>
    </w:p>
    <w:p w14:paraId="2CF87E17" w14:textId="77777777" w:rsidR="00705479" w:rsidRDefault="00705479" w:rsidP="0048548F">
      <w:pPr>
        <w:snapToGrid w:val="0"/>
        <w:spacing w:line="240" w:lineRule="exact"/>
        <w:ind w:firstLine="0"/>
        <w:jc w:val="left"/>
        <w:rPr>
          <w:b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4</w:t>
      </w:r>
      <w:r w:rsidRPr="00A049F8">
        <w:rPr>
          <w:rFonts w:hint="eastAsia"/>
          <w:sz w:val="20"/>
          <w:szCs w:val="20"/>
          <w:lang w:eastAsia="zh-TW"/>
        </w:rPr>
        <w:t xml:space="preserve"> Thomas Schreiner and Ardel </w:t>
      </w:r>
      <w:proofErr w:type="spellStart"/>
      <w:r w:rsidRPr="00A049F8">
        <w:rPr>
          <w:rFonts w:hint="eastAsia"/>
          <w:sz w:val="20"/>
          <w:szCs w:val="20"/>
          <w:lang w:eastAsia="zh-TW"/>
        </w:rPr>
        <w:t>Caneday</w:t>
      </w:r>
      <w:proofErr w:type="spellEnd"/>
      <w:r w:rsidRPr="00A049F8">
        <w:rPr>
          <w:rFonts w:hint="eastAsia"/>
          <w:sz w:val="20"/>
          <w:szCs w:val="20"/>
          <w:lang w:eastAsia="zh-TW"/>
        </w:rPr>
        <w:t xml:space="preserve">, </w:t>
      </w:r>
      <w:r w:rsidRPr="00A049F8">
        <w:rPr>
          <w:rFonts w:hint="eastAsia"/>
          <w:i/>
          <w:sz w:val="20"/>
          <w:szCs w:val="20"/>
          <w:lang w:eastAsia="zh-TW"/>
        </w:rPr>
        <w:t>T</w:t>
      </w:r>
      <w:r w:rsidRPr="00A049F8">
        <w:rPr>
          <w:i/>
          <w:sz w:val="20"/>
          <w:szCs w:val="20"/>
          <w:lang w:eastAsia="zh-TW"/>
        </w:rPr>
        <w:t>h</w:t>
      </w:r>
      <w:r w:rsidRPr="00A049F8">
        <w:rPr>
          <w:rFonts w:hint="eastAsia"/>
          <w:i/>
          <w:sz w:val="20"/>
          <w:szCs w:val="20"/>
          <w:lang w:eastAsia="zh-TW"/>
        </w:rPr>
        <w:t xml:space="preserve">e Race Set </w:t>
      </w:r>
      <w:r w:rsidRPr="00A049F8">
        <w:rPr>
          <w:i/>
          <w:sz w:val="20"/>
          <w:szCs w:val="20"/>
          <w:lang w:eastAsia="zh-TW"/>
        </w:rPr>
        <w:t>before</w:t>
      </w:r>
      <w:r w:rsidRPr="00A049F8">
        <w:rPr>
          <w:rFonts w:hint="eastAsia"/>
          <w:i/>
          <w:sz w:val="20"/>
          <w:szCs w:val="20"/>
          <w:lang w:eastAsia="zh-TW"/>
        </w:rPr>
        <w:t xml:space="preserve"> Us: A Biblical T</w:t>
      </w:r>
      <w:r w:rsidRPr="00A049F8">
        <w:rPr>
          <w:i/>
          <w:sz w:val="20"/>
          <w:szCs w:val="20"/>
          <w:lang w:eastAsia="zh-TW"/>
        </w:rPr>
        <w:t>h</w:t>
      </w:r>
      <w:r w:rsidRPr="00A049F8">
        <w:rPr>
          <w:rFonts w:hint="eastAsia"/>
          <w:i/>
          <w:sz w:val="20"/>
          <w:szCs w:val="20"/>
          <w:lang w:eastAsia="zh-TW"/>
        </w:rPr>
        <w:t>eology of Perseverance and Assurance</w:t>
      </w:r>
      <w:r w:rsidRPr="00A049F8">
        <w:rPr>
          <w:rFonts w:hint="eastAsia"/>
          <w:sz w:val="20"/>
          <w:szCs w:val="20"/>
          <w:lang w:eastAsia="zh-TW"/>
        </w:rPr>
        <w:t xml:space="preserve"> (Downers Grove, IL: InterVarsity Press, 2001), 112.</w:t>
      </w:r>
      <w:r w:rsidRPr="0048548F">
        <w:rPr>
          <w:rFonts w:hint="eastAsia"/>
          <w:b/>
          <w:lang w:eastAsia="zh-TW"/>
        </w:rPr>
        <w:t>（</w:t>
      </w:r>
      <w:proofErr w:type="gramStart"/>
      <w:r w:rsidRPr="0048548F">
        <w:rPr>
          <w:rFonts w:hint="eastAsia"/>
          <w:b/>
          <w:lang w:eastAsia="zh-TW"/>
        </w:rPr>
        <w:t>註</w:t>
      </w:r>
      <w:proofErr w:type="gramEnd"/>
      <w:r w:rsidRPr="0048548F">
        <w:rPr>
          <w:rFonts w:hint="eastAsia"/>
          <w:b/>
          <w:lang w:eastAsia="zh-TW"/>
        </w:rPr>
        <w:t>）</w:t>
      </w:r>
    </w:p>
    <w:p w14:paraId="540A096D" w14:textId="77777777" w:rsidR="00705479" w:rsidRDefault="00705479" w:rsidP="0048548F">
      <w:pPr>
        <w:snapToGrid w:val="0"/>
        <w:spacing w:line="240" w:lineRule="exact"/>
        <w:ind w:firstLine="0"/>
        <w:jc w:val="left"/>
        <w:rPr>
          <w:b/>
          <w:lang w:eastAsia="zh-TW"/>
        </w:rPr>
      </w:pPr>
    </w:p>
    <w:p w14:paraId="201888F8" w14:textId="77777777" w:rsidR="00705479" w:rsidRDefault="00705479" w:rsidP="0048548F">
      <w:pPr>
        <w:snapToGrid w:val="0"/>
        <w:spacing w:line="240" w:lineRule="exact"/>
        <w:ind w:firstLine="0"/>
        <w:jc w:val="left"/>
        <w:rPr>
          <w:b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4</w:t>
      </w:r>
      <w:r w:rsidRPr="00A049F8">
        <w:rPr>
          <w:rFonts w:hint="eastAsia"/>
          <w:sz w:val="20"/>
          <w:szCs w:val="20"/>
          <w:lang w:eastAsia="zh-TW"/>
        </w:rPr>
        <w:t xml:space="preserve"> Schreiner and </w:t>
      </w:r>
      <w:proofErr w:type="spellStart"/>
      <w:r w:rsidRPr="00A049F8">
        <w:rPr>
          <w:rFonts w:hint="eastAsia"/>
          <w:sz w:val="20"/>
          <w:szCs w:val="20"/>
          <w:lang w:eastAsia="zh-TW"/>
        </w:rPr>
        <w:t>Caneday</w:t>
      </w:r>
      <w:proofErr w:type="spellEnd"/>
      <w:r w:rsidRPr="00A049F8">
        <w:rPr>
          <w:rFonts w:hint="eastAsia"/>
          <w:sz w:val="20"/>
          <w:szCs w:val="20"/>
          <w:lang w:eastAsia="zh-TW"/>
        </w:rPr>
        <w:t xml:space="preserve">, </w:t>
      </w:r>
      <w:r w:rsidRPr="00A049F8">
        <w:rPr>
          <w:rFonts w:hint="eastAsia"/>
          <w:i/>
          <w:sz w:val="20"/>
          <w:szCs w:val="20"/>
          <w:lang w:eastAsia="zh-TW"/>
        </w:rPr>
        <w:t>T</w:t>
      </w:r>
      <w:r w:rsidRPr="00A049F8">
        <w:rPr>
          <w:i/>
          <w:sz w:val="20"/>
          <w:szCs w:val="20"/>
          <w:lang w:eastAsia="zh-TW"/>
        </w:rPr>
        <w:t>h</w:t>
      </w:r>
      <w:r w:rsidRPr="00A049F8">
        <w:rPr>
          <w:rFonts w:hint="eastAsia"/>
          <w:i/>
          <w:sz w:val="20"/>
          <w:szCs w:val="20"/>
          <w:lang w:eastAsia="zh-TW"/>
        </w:rPr>
        <w:t xml:space="preserve">e Race Set </w:t>
      </w:r>
      <w:r w:rsidRPr="00A049F8">
        <w:rPr>
          <w:i/>
          <w:sz w:val="20"/>
          <w:szCs w:val="20"/>
          <w:lang w:eastAsia="zh-TW"/>
        </w:rPr>
        <w:t>before</w:t>
      </w:r>
      <w:r w:rsidRPr="00A049F8">
        <w:rPr>
          <w:rFonts w:hint="eastAsia"/>
          <w:i/>
          <w:sz w:val="20"/>
          <w:szCs w:val="20"/>
          <w:lang w:eastAsia="zh-TW"/>
        </w:rPr>
        <w:t xml:space="preserve"> Us</w:t>
      </w:r>
      <w:r w:rsidRPr="00A049F8">
        <w:rPr>
          <w:rFonts w:hint="eastAsia"/>
          <w:sz w:val="20"/>
          <w:szCs w:val="20"/>
          <w:lang w:eastAsia="zh-TW"/>
        </w:rPr>
        <w:t>, 112.</w:t>
      </w:r>
      <w:r w:rsidRPr="0048548F">
        <w:rPr>
          <w:rFonts w:hint="eastAsia"/>
          <w:b/>
          <w:lang w:eastAsia="zh-TW"/>
        </w:rPr>
        <w:t>（短）</w:t>
      </w:r>
    </w:p>
    <w:p w14:paraId="684B5AEC" w14:textId="77777777" w:rsidR="00705479" w:rsidRDefault="00705479" w:rsidP="0048548F">
      <w:pPr>
        <w:snapToGrid w:val="0"/>
        <w:spacing w:line="240" w:lineRule="exact"/>
        <w:ind w:firstLine="0"/>
        <w:jc w:val="left"/>
        <w:rPr>
          <w:b/>
          <w:lang w:eastAsia="zh-TW"/>
        </w:rPr>
      </w:pPr>
    </w:p>
    <w:p w14:paraId="2DEBFEDB" w14:textId="77777777" w:rsidR="00705479" w:rsidRDefault="00705479" w:rsidP="00705479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>
        <w:rPr>
          <w:rFonts w:hint="eastAsia"/>
          <w:lang w:eastAsia="zh-TW"/>
        </w:rPr>
        <w:t xml:space="preserve">Schreiner, Thomas, and Ardel </w:t>
      </w:r>
      <w:proofErr w:type="spellStart"/>
      <w:r>
        <w:rPr>
          <w:rFonts w:hint="eastAsia"/>
          <w:lang w:eastAsia="zh-TW"/>
        </w:rPr>
        <w:t>Caneday</w:t>
      </w:r>
      <w:proofErr w:type="spellEnd"/>
      <w:r>
        <w:rPr>
          <w:rFonts w:hint="eastAsia"/>
          <w:lang w:eastAsia="zh-TW"/>
        </w:rPr>
        <w:t xml:space="preserve">. </w:t>
      </w:r>
      <w:r w:rsidRPr="00705479">
        <w:rPr>
          <w:rFonts w:hint="eastAsia"/>
          <w:i/>
          <w:lang w:eastAsia="zh-TW"/>
        </w:rPr>
        <w:t>T</w:t>
      </w:r>
      <w:r w:rsidRPr="00705479">
        <w:rPr>
          <w:i/>
          <w:lang w:eastAsia="zh-TW"/>
        </w:rPr>
        <w:t>h</w:t>
      </w:r>
      <w:r w:rsidRPr="00705479">
        <w:rPr>
          <w:rFonts w:hint="eastAsia"/>
          <w:i/>
          <w:lang w:eastAsia="zh-TW"/>
        </w:rPr>
        <w:t xml:space="preserve">e Race Set </w:t>
      </w:r>
      <w:r w:rsidRPr="00705479">
        <w:rPr>
          <w:i/>
          <w:lang w:eastAsia="zh-TW"/>
        </w:rPr>
        <w:t>before</w:t>
      </w:r>
      <w:r w:rsidRPr="00705479">
        <w:rPr>
          <w:rFonts w:hint="eastAsia"/>
          <w:i/>
          <w:lang w:eastAsia="zh-TW"/>
        </w:rPr>
        <w:t xml:space="preserve"> Us</w:t>
      </w:r>
      <w:r>
        <w:rPr>
          <w:rFonts w:hint="eastAsia"/>
          <w:i/>
          <w:lang w:eastAsia="zh-TW"/>
        </w:rPr>
        <w:t>: A Biblical T</w:t>
      </w:r>
      <w:r>
        <w:rPr>
          <w:i/>
          <w:lang w:eastAsia="zh-TW"/>
        </w:rPr>
        <w:t>h</w:t>
      </w:r>
      <w:r>
        <w:rPr>
          <w:rFonts w:hint="eastAsia"/>
          <w:i/>
          <w:lang w:eastAsia="zh-TW"/>
        </w:rPr>
        <w:t>eology of Perseverance and Assurance</w:t>
      </w:r>
      <w:r>
        <w:rPr>
          <w:rFonts w:hint="eastAsia"/>
          <w:lang w:eastAsia="zh-TW"/>
        </w:rPr>
        <w:t xml:space="preserve">. </w:t>
      </w:r>
      <w:r w:rsidRPr="00825E31">
        <w:rPr>
          <w:rFonts w:hint="eastAsia"/>
        </w:rPr>
        <w:t>Downers Grove, IL:</w:t>
      </w:r>
      <w:r>
        <w:rPr>
          <w:rFonts w:hint="eastAsia"/>
          <w:lang w:eastAsia="zh-TW"/>
        </w:rPr>
        <w:t xml:space="preserve"> InterVarsity Press, 2001.</w:t>
      </w:r>
      <w:r w:rsidRPr="0048548F">
        <w:rPr>
          <w:rFonts w:hint="eastAsia"/>
          <w:b/>
          <w:lang w:eastAsia="zh-TW"/>
        </w:rPr>
        <w:t>（參）</w:t>
      </w:r>
    </w:p>
    <w:p w14:paraId="519CD958" w14:textId="77777777" w:rsidR="00705479" w:rsidRDefault="00705479" w:rsidP="0048548F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094AF13E" w14:textId="77777777" w:rsidR="00705479" w:rsidRDefault="00705479" w:rsidP="00705479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 xml:space="preserve">. </w:t>
      </w:r>
      <w:r w:rsidRPr="00705479">
        <w:rPr>
          <w:rFonts w:hint="eastAsia"/>
          <w:i/>
          <w:lang w:eastAsia="zh-TW"/>
        </w:rPr>
        <w:t>T</w:t>
      </w:r>
      <w:r w:rsidRPr="00705479">
        <w:rPr>
          <w:i/>
          <w:lang w:eastAsia="zh-TW"/>
        </w:rPr>
        <w:t>h</w:t>
      </w:r>
      <w:r w:rsidRPr="00705479">
        <w:rPr>
          <w:rFonts w:hint="eastAsia"/>
          <w:i/>
          <w:lang w:eastAsia="zh-TW"/>
        </w:rPr>
        <w:t xml:space="preserve">e Race Set </w:t>
      </w:r>
      <w:r w:rsidRPr="00705479">
        <w:rPr>
          <w:i/>
          <w:lang w:eastAsia="zh-TW"/>
        </w:rPr>
        <w:t>before</w:t>
      </w:r>
      <w:r w:rsidRPr="00705479">
        <w:rPr>
          <w:rFonts w:hint="eastAsia"/>
          <w:i/>
          <w:lang w:eastAsia="zh-TW"/>
        </w:rPr>
        <w:t xml:space="preserve"> Us</w:t>
      </w:r>
      <w:r>
        <w:rPr>
          <w:rFonts w:hint="eastAsia"/>
          <w:i/>
          <w:lang w:eastAsia="zh-TW"/>
        </w:rPr>
        <w:t>: A Biblical T</w:t>
      </w:r>
      <w:r>
        <w:rPr>
          <w:i/>
          <w:lang w:eastAsia="zh-TW"/>
        </w:rPr>
        <w:t>h</w:t>
      </w:r>
      <w:r>
        <w:rPr>
          <w:rFonts w:hint="eastAsia"/>
          <w:i/>
          <w:lang w:eastAsia="zh-TW"/>
        </w:rPr>
        <w:t>eology of Perseverance and Assurance</w:t>
      </w:r>
      <w:r>
        <w:rPr>
          <w:rFonts w:hint="eastAsia"/>
          <w:lang w:eastAsia="zh-TW"/>
        </w:rPr>
        <w:t xml:space="preserve">. </w:t>
      </w:r>
      <w:r w:rsidRPr="00825E31">
        <w:rPr>
          <w:rFonts w:hint="eastAsia"/>
        </w:rPr>
        <w:t>Downers Grove, IL:</w:t>
      </w:r>
      <w:r>
        <w:rPr>
          <w:rFonts w:hint="eastAsia"/>
          <w:lang w:eastAsia="zh-TW"/>
        </w:rPr>
        <w:t xml:space="preserve"> InterVarsity Press, 2001.</w:t>
      </w:r>
      <w:r w:rsidRPr="0048548F">
        <w:rPr>
          <w:rFonts w:hint="eastAsia"/>
          <w:b/>
          <w:lang w:eastAsia="zh-TW"/>
        </w:rPr>
        <w:t>（省）</w:t>
      </w:r>
    </w:p>
    <w:p w14:paraId="1B159D0F" w14:textId="77777777" w:rsidR="00705479" w:rsidRDefault="00705479" w:rsidP="00705479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27371182" w14:textId="77777777" w:rsidR="006E5E55" w:rsidRDefault="0048548F" w:rsidP="0048548F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lastRenderedPageBreak/>
        <w:t xml:space="preserve">　　</w:t>
      </w:r>
      <w:r w:rsidR="00705479" w:rsidRPr="00A049F8">
        <w:rPr>
          <w:rFonts w:hint="eastAsia"/>
          <w:sz w:val="20"/>
          <w:szCs w:val="20"/>
          <w:vertAlign w:val="superscript"/>
          <w:lang w:eastAsia="zh-TW"/>
        </w:rPr>
        <w:t>5</w:t>
      </w:r>
      <w:r w:rsidRPr="00A049F8">
        <w:rPr>
          <w:rFonts w:hint="eastAsia"/>
          <w:sz w:val="20"/>
          <w:szCs w:val="20"/>
          <w:lang w:eastAsia="zh-TW"/>
        </w:rPr>
        <w:t xml:space="preserve"> William S. </w:t>
      </w:r>
      <w:proofErr w:type="spellStart"/>
      <w:r w:rsidRPr="00A049F8">
        <w:rPr>
          <w:rFonts w:hint="eastAsia"/>
          <w:sz w:val="20"/>
          <w:szCs w:val="20"/>
          <w:lang w:eastAsia="zh-TW"/>
        </w:rPr>
        <w:t>LarSor</w:t>
      </w:r>
      <w:proofErr w:type="spellEnd"/>
      <w:r w:rsidRPr="00A049F8">
        <w:rPr>
          <w:rFonts w:hint="eastAsia"/>
          <w:sz w:val="20"/>
          <w:szCs w:val="20"/>
          <w:lang w:eastAsia="zh-TW"/>
        </w:rPr>
        <w:t>, D</w:t>
      </w:r>
      <w:r w:rsidRPr="00A049F8">
        <w:rPr>
          <w:sz w:val="20"/>
          <w:szCs w:val="20"/>
          <w:lang w:eastAsia="zh-TW"/>
        </w:rPr>
        <w:t>a</w:t>
      </w:r>
      <w:r w:rsidRPr="00A049F8">
        <w:rPr>
          <w:rFonts w:hint="eastAsia"/>
          <w:sz w:val="20"/>
          <w:szCs w:val="20"/>
          <w:lang w:eastAsia="zh-TW"/>
        </w:rPr>
        <w:t xml:space="preserve">vid A. Hubbard, and Frederic W. Bush, </w:t>
      </w:r>
      <w:r w:rsidRPr="00A049F8">
        <w:rPr>
          <w:rFonts w:hint="eastAsia"/>
          <w:i/>
          <w:sz w:val="20"/>
          <w:szCs w:val="20"/>
          <w:lang w:eastAsia="zh-TW"/>
        </w:rPr>
        <w:t>Old Testament Survey: The Message, Form, and B</w:t>
      </w:r>
      <w:r w:rsidRPr="00A049F8">
        <w:rPr>
          <w:i/>
          <w:sz w:val="20"/>
          <w:szCs w:val="20"/>
          <w:lang w:eastAsia="zh-TW"/>
        </w:rPr>
        <w:t>a</w:t>
      </w:r>
      <w:r w:rsidRPr="00A049F8">
        <w:rPr>
          <w:rFonts w:hint="eastAsia"/>
          <w:i/>
          <w:sz w:val="20"/>
          <w:szCs w:val="20"/>
          <w:lang w:eastAsia="zh-TW"/>
        </w:rPr>
        <w:t>ckground of the Old Testament</w:t>
      </w:r>
      <w:r w:rsidRPr="00A049F8">
        <w:rPr>
          <w:rFonts w:hint="eastAsia"/>
          <w:sz w:val="20"/>
          <w:szCs w:val="20"/>
          <w:lang w:eastAsia="zh-TW"/>
        </w:rPr>
        <w:t>, 2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nd</w:t>
      </w:r>
      <w:r w:rsidRPr="00A049F8">
        <w:rPr>
          <w:rFonts w:hint="eastAsia"/>
          <w:sz w:val="20"/>
          <w:szCs w:val="20"/>
          <w:lang w:eastAsia="zh-TW"/>
        </w:rPr>
        <w:t xml:space="preserve"> ed. (Grand R</w:t>
      </w:r>
      <w:r w:rsidRPr="00A049F8">
        <w:rPr>
          <w:sz w:val="20"/>
          <w:szCs w:val="20"/>
          <w:lang w:eastAsia="zh-TW"/>
        </w:rPr>
        <w:t>a</w:t>
      </w:r>
      <w:r w:rsidRPr="00A049F8">
        <w:rPr>
          <w:rFonts w:hint="eastAsia"/>
          <w:sz w:val="20"/>
          <w:szCs w:val="20"/>
          <w:lang w:eastAsia="zh-TW"/>
        </w:rPr>
        <w:t>pids: Eerdmans, 1996), 125.</w:t>
      </w:r>
      <w:r w:rsidRPr="0048548F">
        <w:rPr>
          <w:rFonts w:hint="eastAsia"/>
          <w:b/>
          <w:lang w:eastAsia="zh-TW"/>
        </w:rPr>
        <w:t>（註）</w:t>
      </w:r>
    </w:p>
    <w:p w14:paraId="06A75F87" w14:textId="77777777" w:rsidR="0048548F" w:rsidRDefault="0048548F" w:rsidP="0048548F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5E087377" w14:textId="77777777" w:rsidR="0048548F" w:rsidRDefault="0048548F" w:rsidP="0048548F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705479" w:rsidRPr="00A049F8">
        <w:rPr>
          <w:rFonts w:hint="eastAsia"/>
          <w:sz w:val="20"/>
          <w:szCs w:val="20"/>
          <w:vertAlign w:val="superscript"/>
          <w:lang w:eastAsia="zh-TW"/>
        </w:rPr>
        <w:t>5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proofErr w:type="spellStart"/>
      <w:r w:rsidRPr="00A049F8">
        <w:rPr>
          <w:rFonts w:hint="eastAsia"/>
          <w:sz w:val="20"/>
          <w:szCs w:val="20"/>
          <w:lang w:eastAsia="zh-TW"/>
        </w:rPr>
        <w:t>LarSor</w:t>
      </w:r>
      <w:proofErr w:type="spellEnd"/>
      <w:r w:rsidRPr="00A049F8">
        <w:rPr>
          <w:rFonts w:hint="eastAsia"/>
          <w:sz w:val="20"/>
          <w:szCs w:val="20"/>
          <w:lang w:eastAsia="zh-TW"/>
        </w:rPr>
        <w:t xml:space="preserve">, Hubbard, and Bush, </w:t>
      </w:r>
      <w:r w:rsidRPr="00A049F8">
        <w:rPr>
          <w:rFonts w:hint="eastAsia"/>
          <w:i/>
          <w:sz w:val="20"/>
          <w:szCs w:val="20"/>
          <w:lang w:eastAsia="zh-TW"/>
        </w:rPr>
        <w:t>Old Testament Survey</w:t>
      </w:r>
      <w:r w:rsidRPr="00A049F8">
        <w:rPr>
          <w:rFonts w:hint="eastAsia"/>
          <w:sz w:val="20"/>
          <w:szCs w:val="20"/>
          <w:lang w:eastAsia="zh-TW"/>
        </w:rPr>
        <w:t>, 125.</w:t>
      </w:r>
      <w:r w:rsidRPr="0048548F">
        <w:rPr>
          <w:rFonts w:hint="eastAsia"/>
          <w:b/>
          <w:lang w:eastAsia="zh-TW"/>
        </w:rPr>
        <w:t>（短）</w:t>
      </w:r>
    </w:p>
    <w:p w14:paraId="054289A1" w14:textId="77777777" w:rsidR="0048548F" w:rsidRDefault="0048548F" w:rsidP="0048548F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64A6A074" w14:textId="77777777" w:rsidR="0048548F" w:rsidRPr="0048548F" w:rsidRDefault="0048548F" w:rsidP="0048548F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proofErr w:type="spellStart"/>
      <w:r>
        <w:rPr>
          <w:rFonts w:hint="eastAsia"/>
          <w:lang w:eastAsia="zh-TW"/>
        </w:rPr>
        <w:t>LarSor</w:t>
      </w:r>
      <w:proofErr w:type="spellEnd"/>
      <w:r>
        <w:rPr>
          <w:rFonts w:hint="eastAsia"/>
          <w:lang w:eastAsia="zh-TW"/>
        </w:rPr>
        <w:t>, William S., D</w:t>
      </w:r>
      <w:r>
        <w:rPr>
          <w:lang w:eastAsia="zh-TW"/>
        </w:rPr>
        <w:t>a</w:t>
      </w:r>
      <w:r>
        <w:rPr>
          <w:rFonts w:hint="eastAsia"/>
          <w:lang w:eastAsia="zh-TW"/>
        </w:rPr>
        <w:t xml:space="preserve">vid A. Hubbard, and Frederic W. Bush. </w:t>
      </w:r>
      <w:r w:rsidRPr="0048548F">
        <w:rPr>
          <w:rFonts w:hint="eastAsia"/>
          <w:i/>
          <w:lang w:eastAsia="zh-TW"/>
        </w:rPr>
        <w:t>Old Testament Survey: The Message, Form, and B</w:t>
      </w:r>
      <w:r w:rsidRPr="0048548F">
        <w:rPr>
          <w:i/>
          <w:lang w:eastAsia="zh-TW"/>
        </w:rPr>
        <w:t>a</w:t>
      </w:r>
      <w:r w:rsidRPr="0048548F">
        <w:rPr>
          <w:rFonts w:hint="eastAsia"/>
          <w:i/>
          <w:lang w:eastAsia="zh-TW"/>
        </w:rPr>
        <w:t>ckground of the Old Testament</w:t>
      </w:r>
      <w:r>
        <w:rPr>
          <w:rFonts w:hint="eastAsia"/>
          <w:lang w:eastAsia="zh-TW"/>
        </w:rPr>
        <w:t>. 2</w:t>
      </w:r>
      <w:r w:rsidRPr="0048548F">
        <w:rPr>
          <w:rFonts w:hint="eastAsia"/>
          <w:vertAlign w:val="superscript"/>
          <w:lang w:eastAsia="zh-TW"/>
        </w:rPr>
        <w:t>nd</w:t>
      </w:r>
      <w:r>
        <w:rPr>
          <w:rFonts w:hint="eastAsia"/>
          <w:lang w:eastAsia="zh-TW"/>
        </w:rPr>
        <w:t xml:space="preserve"> ed. Grand R</w:t>
      </w:r>
      <w:r>
        <w:rPr>
          <w:lang w:eastAsia="zh-TW"/>
        </w:rPr>
        <w:t>a</w:t>
      </w:r>
      <w:r>
        <w:rPr>
          <w:rFonts w:hint="eastAsia"/>
          <w:lang w:eastAsia="zh-TW"/>
        </w:rPr>
        <w:t>pids: Eerdmans, 1996.</w:t>
      </w:r>
      <w:r w:rsidRPr="0048548F">
        <w:rPr>
          <w:rFonts w:hint="eastAsia"/>
          <w:b/>
          <w:lang w:eastAsia="zh-TW"/>
        </w:rPr>
        <w:t>（參）</w:t>
      </w:r>
    </w:p>
    <w:p w14:paraId="67668078" w14:textId="77777777" w:rsidR="009800E3" w:rsidRDefault="009800E3" w:rsidP="0048548F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625B5EDF" w14:textId="77777777" w:rsidR="0048548F" w:rsidRDefault="0048548F" w:rsidP="0048548F">
      <w:pPr>
        <w:snapToGrid w:val="0"/>
        <w:spacing w:line="240" w:lineRule="exact"/>
        <w:ind w:left="518" w:hangingChars="216" w:hanging="518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 xml:space="preserve">. </w:t>
      </w:r>
      <w:r w:rsidRPr="0048548F">
        <w:rPr>
          <w:rFonts w:hint="eastAsia"/>
          <w:i/>
          <w:lang w:eastAsia="zh-TW"/>
        </w:rPr>
        <w:t>Old Testament Survey: The Message, Form, and B</w:t>
      </w:r>
      <w:r w:rsidRPr="0048548F">
        <w:rPr>
          <w:i/>
          <w:lang w:eastAsia="zh-TW"/>
        </w:rPr>
        <w:t>a</w:t>
      </w:r>
      <w:r w:rsidRPr="0048548F">
        <w:rPr>
          <w:rFonts w:hint="eastAsia"/>
          <w:i/>
          <w:lang w:eastAsia="zh-TW"/>
        </w:rPr>
        <w:t>ckground of the Old Testament</w:t>
      </w:r>
      <w:r>
        <w:rPr>
          <w:rFonts w:hint="eastAsia"/>
          <w:lang w:eastAsia="zh-TW"/>
        </w:rPr>
        <w:t>. 2</w:t>
      </w:r>
      <w:r w:rsidRPr="0048548F">
        <w:rPr>
          <w:rFonts w:hint="eastAsia"/>
          <w:vertAlign w:val="superscript"/>
          <w:lang w:eastAsia="zh-TW"/>
        </w:rPr>
        <w:t>nd</w:t>
      </w:r>
      <w:r>
        <w:rPr>
          <w:rFonts w:hint="eastAsia"/>
          <w:lang w:eastAsia="zh-TW"/>
        </w:rPr>
        <w:t xml:space="preserve"> ed. Grand R</w:t>
      </w:r>
      <w:r>
        <w:rPr>
          <w:lang w:eastAsia="zh-TW"/>
        </w:rPr>
        <w:t>a</w:t>
      </w:r>
      <w:r>
        <w:rPr>
          <w:rFonts w:hint="eastAsia"/>
          <w:lang w:eastAsia="zh-TW"/>
        </w:rPr>
        <w:t>pids: Eerdmans, 1996.</w:t>
      </w:r>
      <w:r w:rsidRPr="0048548F">
        <w:rPr>
          <w:rFonts w:hint="eastAsia"/>
          <w:b/>
          <w:lang w:eastAsia="zh-TW"/>
        </w:rPr>
        <w:t>（省）</w:t>
      </w:r>
    </w:p>
    <w:p w14:paraId="665384B3" w14:textId="16B1FA1C" w:rsidR="0048548F" w:rsidRDefault="0048548F" w:rsidP="0048548F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2D16B240" w14:textId="1A312306" w:rsidR="007B674A" w:rsidRPr="001C1440" w:rsidRDefault="001C1440" w:rsidP="00335A5B">
      <w:pPr>
        <w:snapToGrid w:val="0"/>
        <w:spacing w:line="240" w:lineRule="atLeast"/>
        <w:ind w:leftChars="397" w:left="993" w:firstLine="0"/>
        <w:rPr>
          <w:b/>
          <w:bCs/>
          <w:color w:val="E36C0A" w:themeColor="accent6" w:themeShade="BF"/>
          <w:lang w:eastAsia="zh-TW"/>
        </w:rPr>
      </w:pPr>
      <w:r w:rsidRPr="001C1440">
        <w:rPr>
          <w:b/>
          <w:bCs/>
          <w:color w:val="E36C0A" w:themeColor="accent6" w:themeShade="BF"/>
          <w:lang w:eastAsia="zh-TW"/>
        </w:rPr>
        <w:t>6.2.3.1.</w:t>
      </w:r>
      <w:r>
        <w:rPr>
          <w:rFonts w:hint="eastAsia"/>
          <w:b/>
          <w:bCs/>
          <w:color w:val="E36C0A" w:themeColor="accent6" w:themeShade="BF"/>
          <w:lang w:eastAsia="zh-TW"/>
        </w:rPr>
        <w:t>3</w:t>
      </w:r>
      <w:r w:rsidRPr="001C1440">
        <w:rPr>
          <w:rFonts w:hint="eastAsia"/>
          <w:b/>
          <w:bCs/>
          <w:color w:val="E36C0A" w:themeColor="accent6" w:themeShade="BF"/>
          <w:lang w:eastAsia="zh-TW"/>
        </w:rPr>
        <w:t>三、</w:t>
      </w:r>
      <w:r w:rsidR="007B674A" w:rsidRPr="001C1440">
        <w:rPr>
          <w:rFonts w:hint="eastAsia"/>
          <w:b/>
          <w:bCs/>
          <w:color w:val="E36C0A" w:themeColor="accent6" w:themeShade="BF"/>
          <w:lang w:eastAsia="zh-TW"/>
        </w:rPr>
        <w:t>四位以上作者</w:t>
      </w:r>
    </w:p>
    <w:p w14:paraId="3CCEB7D0" w14:textId="77777777" w:rsidR="003775D5" w:rsidRPr="00B312BF" w:rsidRDefault="003775D5" w:rsidP="003775D5">
      <w:pPr>
        <w:snapToGrid w:val="0"/>
        <w:rPr>
          <w:rFonts w:ascii="細明體"/>
          <w:lang w:eastAsia="zh-TW"/>
        </w:rPr>
      </w:pPr>
      <w:r w:rsidRPr="00B312BF">
        <w:rPr>
          <w:rFonts w:ascii="細明體" w:hint="eastAsia"/>
          <w:lang w:eastAsia="zh-TW"/>
        </w:rPr>
        <w:t>如作者為二人或三人，則將此二人或三人名，按原書排列次序記明之。如超過三人以上，單記第一人，而於其姓名後加一「等」字。</w:t>
      </w:r>
      <w:r>
        <w:rPr>
          <w:rFonts w:ascii="細明體" w:hint="eastAsia"/>
          <w:lang w:eastAsia="zh-TW"/>
        </w:rPr>
        <w:t>英文資料則須在第一位作者之後加上“</w:t>
      </w:r>
      <w:r w:rsidRPr="003775D5">
        <w:rPr>
          <w:lang w:eastAsia="zh-TW"/>
        </w:rPr>
        <w:t>et al.</w:t>
      </w:r>
      <w:r>
        <w:rPr>
          <w:rFonts w:ascii="細明體" w:hint="eastAsia"/>
          <w:lang w:eastAsia="zh-TW"/>
        </w:rPr>
        <w:t>”</w:t>
      </w:r>
      <w:r w:rsidRPr="00B312BF">
        <w:rPr>
          <w:rFonts w:ascii="細明體" w:hint="eastAsia"/>
          <w:lang w:eastAsia="zh-TW"/>
        </w:rPr>
        <w:t>。</w:t>
      </w:r>
      <w:r w:rsidR="00E0332D">
        <w:rPr>
          <w:rFonts w:hint="eastAsia"/>
          <w:lang w:eastAsia="zh-TW"/>
        </w:rPr>
        <w:t>使用英文“</w:t>
      </w:r>
      <w:r w:rsidR="00E0332D">
        <w:rPr>
          <w:rFonts w:hint="eastAsia"/>
          <w:lang w:eastAsia="zh-TW"/>
        </w:rPr>
        <w:t>et al</w:t>
      </w:r>
      <w:r w:rsidR="00E0332D">
        <w:rPr>
          <w:lang w:eastAsia="zh-TW"/>
        </w:rPr>
        <w:t>.</w:t>
      </w:r>
      <w:r w:rsidR="00E0332D">
        <w:rPr>
          <w:rFonts w:hint="eastAsia"/>
          <w:lang w:eastAsia="zh-TW"/>
        </w:rPr>
        <w:t>”時要注意“</w:t>
      </w:r>
      <w:r w:rsidR="00E0332D">
        <w:rPr>
          <w:rFonts w:hint="eastAsia"/>
          <w:lang w:eastAsia="zh-TW"/>
        </w:rPr>
        <w:t>et al</w:t>
      </w:r>
      <w:r w:rsidR="00E0332D">
        <w:rPr>
          <w:lang w:eastAsia="zh-TW"/>
        </w:rPr>
        <w:t>.</w:t>
      </w:r>
      <w:r w:rsidR="00E0332D">
        <w:rPr>
          <w:rFonts w:hint="eastAsia"/>
          <w:lang w:eastAsia="zh-TW"/>
        </w:rPr>
        <w:t>”不要用斜體。“</w:t>
      </w:r>
      <w:r w:rsidR="00E0332D">
        <w:rPr>
          <w:rFonts w:hint="eastAsia"/>
          <w:lang w:eastAsia="zh-TW"/>
        </w:rPr>
        <w:t>et al</w:t>
      </w:r>
      <w:r w:rsidR="00E0332D">
        <w:rPr>
          <w:lang w:eastAsia="zh-TW"/>
        </w:rPr>
        <w:t>.</w:t>
      </w:r>
      <w:r w:rsidR="00E0332D">
        <w:rPr>
          <w:rFonts w:hint="eastAsia"/>
          <w:lang w:eastAsia="zh-TW"/>
        </w:rPr>
        <w:t>”是拉丁文</w:t>
      </w:r>
      <w:r w:rsidR="00E0332D" w:rsidRPr="00435C3F">
        <w:rPr>
          <w:rFonts w:hint="eastAsia"/>
          <w:i/>
          <w:lang w:eastAsia="zh-TW"/>
        </w:rPr>
        <w:t>et alii</w:t>
      </w:r>
      <w:r w:rsidR="00E0332D">
        <w:rPr>
          <w:rFonts w:hint="eastAsia"/>
          <w:lang w:eastAsia="zh-TW"/>
        </w:rPr>
        <w:t>的縮寫，故必須有一點“</w:t>
      </w:r>
      <w:r w:rsidR="00E0332D" w:rsidRPr="00435C3F">
        <w:rPr>
          <w:lang w:eastAsia="zh-TW"/>
        </w:rPr>
        <w:t>.</w:t>
      </w:r>
      <w:r w:rsidR="00E0332D">
        <w:rPr>
          <w:rFonts w:hint="eastAsia"/>
          <w:lang w:eastAsia="zh-TW"/>
        </w:rPr>
        <w:t>”</w:t>
      </w:r>
      <w:proofErr w:type="gramStart"/>
      <w:r w:rsidR="00E0332D">
        <w:rPr>
          <w:rFonts w:hint="eastAsia"/>
          <w:lang w:eastAsia="zh-TW"/>
        </w:rPr>
        <w:t>跟於後</w:t>
      </w:r>
      <w:proofErr w:type="gramEnd"/>
      <w:r w:rsidR="00E0332D">
        <w:rPr>
          <w:rFonts w:hint="eastAsia"/>
          <w:lang w:eastAsia="zh-TW"/>
        </w:rPr>
        <w:t>，不可忽略。</w:t>
      </w:r>
      <w:r w:rsidRPr="00B312BF">
        <w:rPr>
          <w:rFonts w:ascii="細明體" w:hint="eastAsia"/>
          <w:lang w:eastAsia="zh-TW"/>
        </w:rPr>
        <w:t>如</w:t>
      </w:r>
      <w:r w:rsidR="00E0332D">
        <w:rPr>
          <w:rFonts w:ascii="細明體" w:hint="eastAsia"/>
          <w:lang w:eastAsia="zh-TW"/>
        </w:rPr>
        <w:t>所參考資料</w:t>
      </w:r>
      <w:r w:rsidRPr="00B312BF">
        <w:rPr>
          <w:rFonts w:ascii="細明體" w:hint="eastAsia"/>
          <w:lang w:eastAsia="zh-TW"/>
        </w:rPr>
        <w:t>無出版年份，則寫「無出版年份」。</w:t>
      </w:r>
    </w:p>
    <w:p w14:paraId="616E7EFA" w14:textId="77777777" w:rsidR="003775D5" w:rsidRDefault="003775D5" w:rsidP="00DF2BAC">
      <w:pPr>
        <w:snapToGrid w:val="0"/>
        <w:spacing w:line="240" w:lineRule="atLeast"/>
        <w:ind w:firstLine="0"/>
        <w:jc w:val="left"/>
        <w:rPr>
          <w:lang w:eastAsia="zh-TW"/>
        </w:rPr>
      </w:pPr>
    </w:p>
    <w:p w14:paraId="670A238C" w14:textId="77777777" w:rsidR="00705479" w:rsidRPr="0083387E" w:rsidRDefault="00ED1495" w:rsidP="00DF2BAC">
      <w:pPr>
        <w:snapToGrid w:val="0"/>
        <w:spacing w:line="240" w:lineRule="atLeas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6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83387E" w:rsidRPr="00A049F8">
        <w:rPr>
          <w:rFonts w:hint="eastAsia"/>
          <w:sz w:val="20"/>
          <w:szCs w:val="20"/>
          <w:lang w:eastAsia="zh-TW"/>
        </w:rPr>
        <w:t>張小鳳等，《</w:t>
      </w:r>
      <w:r w:rsidR="0083387E" w:rsidRPr="00A049F8">
        <w:rPr>
          <w:rFonts w:ascii="Arial" w:hAnsi="Arial" w:cs="Arial"/>
          <w:bCs/>
          <w:kern w:val="36"/>
          <w:sz w:val="20"/>
          <w:szCs w:val="20"/>
          <w:lang w:eastAsia="zh-TW"/>
        </w:rPr>
        <w:t>走過女性一生</w:t>
      </w:r>
      <w:r w:rsidR="0083387E" w:rsidRPr="00A049F8">
        <w:rPr>
          <w:rFonts w:hint="eastAsia"/>
          <w:sz w:val="20"/>
          <w:szCs w:val="20"/>
          <w:lang w:eastAsia="zh-TW"/>
        </w:rPr>
        <w:t>》</w:t>
      </w:r>
      <w:proofErr w:type="gramStart"/>
      <w:r w:rsidR="0083387E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83387E" w:rsidRPr="00A049F8">
        <w:rPr>
          <w:rFonts w:hint="eastAsia"/>
          <w:sz w:val="20"/>
          <w:szCs w:val="20"/>
          <w:lang w:eastAsia="zh-TW"/>
        </w:rPr>
        <w:t>台北：遠流出版社，</w:t>
      </w:r>
      <w:r w:rsidR="0083387E" w:rsidRPr="00A049F8">
        <w:rPr>
          <w:sz w:val="20"/>
          <w:szCs w:val="20"/>
          <w:lang w:eastAsia="zh-TW"/>
        </w:rPr>
        <w:t>19</w:t>
      </w:r>
      <w:r w:rsidR="0083387E" w:rsidRPr="00A049F8">
        <w:rPr>
          <w:rFonts w:hint="eastAsia"/>
          <w:sz w:val="20"/>
          <w:szCs w:val="20"/>
          <w:lang w:eastAsia="zh-TW"/>
        </w:rPr>
        <w:t>94</w:t>
      </w:r>
      <w:proofErr w:type="gramStart"/>
      <w:r w:rsidR="0083387E"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="0083387E" w:rsidRPr="00A049F8">
        <w:rPr>
          <w:rFonts w:hint="eastAsia"/>
          <w:sz w:val="20"/>
          <w:szCs w:val="20"/>
          <w:lang w:eastAsia="zh-TW"/>
        </w:rPr>
        <w:t>，</w:t>
      </w:r>
      <w:r w:rsidR="0083387E" w:rsidRPr="00A049F8">
        <w:rPr>
          <w:rFonts w:hint="eastAsia"/>
          <w:sz w:val="20"/>
          <w:szCs w:val="20"/>
          <w:lang w:eastAsia="zh-TW"/>
        </w:rPr>
        <w:t>84</w:t>
      </w:r>
      <w:r w:rsidR="0083387E" w:rsidRPr="00A049F8">
        <w:rPr>
          <w:rFonts w:hint="eastAsia"/>
          <w:sz w:val="20"/>
          <w:szCs w:val="20"/>
          <w:lang w:eastAsia="zh-TW"/>
        </w:rPr>
        <w:t>。</w:t>
      </w:r>
      <w:r w:rsidR="0083387E" w:rsidRPr="0048548F">
        <w:rPr>
          <w:rFonts w:hint="eastAsia"/>
          <w:b/>
          <w:lang w:eastAsia="zh-TW"/>
        </w:rPr>
        <w:t>（</w:t>
      </w:r>
      <w:proofErr w:type="gramStart"/>
      <w:r w:rsidR="0083387E" w:rsidRPr="0048548F">
        <w:rPr>
          <w:rFonts w:hint="eastAsia"/>
          <w:b/>
          <w:lang w:eastAsia="zh-TW"/>
        </w:rPr>
        <w:t>註</w:t>
      </w:r>
      <w:proofErr w:type="gramEnd"/>
      <w:r w:rsidR="0083387E" w:rsidRPr="0048548F">
        <w:rPr>
          <w:rFonts w:hint="eastAsia"/>
          <w:b/>
          <w:lang w:eastAsia="zh-TW"/>
        </w:rPr>
        <w:t>）</w:t>
      </w:r>
    </w:p>
    <w:p w14:paraId="7BE141C2" w14:textId="77777777" w:rsidR="00705479" w:rsidRDefault="00ED1495" w:rsidP="002F38FD">
      <w:pPr>
        <w:snapToGrid w:val="0"/>
        <w:spacing w:line="480" w:lineRule="atLeas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6</w:t>
      </w:r>
      <w:r w:rsidR="0083387E" w:rsidRPr="00A049F8">
        <w:rPr>
          <w:rFonts w:hint="eastAsia"/>
          <w:sz w:val="20"/>
          <w:szCs w:val="20"/>
          <w:lang w:eastAsia="zh-TW"/>
        </w:rPr>
        <w:t xml:space="preserve"> </w:t>
      </w:r>
      <w:r w:rsidR="0083387E" w:rsidRPr="00A049F8">
        <w:rPr>
          <w:rFonts w:hint="eastAsia"/>
          <w:sz w:val="20"/>
          <w:szCs w:val="20"/>
          <w:lang w:eastAsia="zh-TW"/>
        </w:rPr>
        <w:t>張小鳳等，《</w:t>
      </w:r>
      <w:r w:rsidR="0083387E" w:rsidRPr="00A049F8">
        <w:rPr>
          <w:rFonts w:ascii="Arial" w:hAnsi="Arial" w:cs="Arial"/>
          <w:bCs/>
          <w:kern w:val="36"/>
          <w:sz w:val="20"/>
          <w:szCs w:val="20"/>
          <w:lang w:eastAsia="zh-TW"/>
        </w:rPr>
        <w:t>走過女性一生</w:t>
      </w:r>
      <w:r w:rsidR="0083387E" w:rsidRPr="00A049F8">
        <w:rPr>
          <w:rFonts w:hint="eastAsia"/>
          <w:sz w:val="20"/>
          <w:szCs w:val="20"/>
          <w:lang w:eastAsia="zh-TW"/>
        </w:rPr>
        <w:t>》，</w:t>
      </w:r>
      <w:r w:rsidR="0083387E" w:rsidRPr="00A049F8">
        <w:rPr>
          <w:rFonts w:hint="eastAsia"/>
          <w:sz w:val="20"/>
          <w:szCs w:val="20"/>
          <w:lang w:eastAsia="zh-TW"/>
        </w:rPr>
        <w:t>84</w:t>
      </w:r>
      <w:r w:rsidR="0083387E" w:rsidRPr="00A049F8">
        <w:rPr>
          <w:rFonts w:hint="eastAsia"/>
          <w:sz w:val="20"/>
          <w:szCs w:val="20"/>
          <w:lang w:eastAsia="zh-TW"/>
        </w:rPr>
        <w:t>。</w:t>
      </w:r>
      <w:r w:rsidR="003D2114" w:rsidRPr="0048548F">
        <w:rPr>
          <w:rFonts w:hint="eastAsia"/>
          <w:b/>
          <w:lang w:eastAsia="zh-TW"/>
        </w:rPr>
        <w:t>（短）</w:t>
      </w:r>
    </w:p>
    <w:p w14:paraId="0BA497C8" w14:textId="77777777" w:rsidR="00705479" w:rsidRDefault="00705479" w:rsidP="00DF2BAC">
      <w:pPr>
        <w:snapToGrid w:val="0"/>
        <w:spacing w:line="240" w:lineRule="atLeast"/>
        <w:ind w:firstLine="0"/>
        <w:jc w:val="left"/>
        <w:rPr>
          <w:lang w:eastAsia="zh-TW"/>
        </w:rPr>
      </w:pPr>
    </w:p>
    <w:p w14:paraId="445F8123" w14:textId="77777777" w:rsidR="003D2114" w:rsidRDefault="003D2114" w:rsidP="00BF41AD">
      <w:pPr>
        <w:snapToGrid w:val="0"/>
        <w:spacing w:line="240" w:lineRule="atLeast"/>
        <w:ind w:left="520" w:hangingChars="208" w:hanging="520"/>
        <w:jc w:val="left"/>
        <w:rPr>
          <w:lang w:eastAsia="zh-TW"/>
        </w:rPr>
      </w:pPr>
      <w:r>
        <w:rPr>
          <w:rFonts w:hint="eastAsia"/>
          <w:lang w:eastAsia="zh-TW"/>
        </w:rPr>
        <w:t>張小鳳</w:t>
      </w:r>
      <w:r w:rsidRPr="0048548F">
        <w:rPr>
          <w:rFonts w:hint="eastAsia"/>
          <w:lang w:eastAsia="zh-TW"/>
        </w:rPr>
        <w:t>、</w:t>
      </w:r>
      <w:r w:rsidRPr="003D2114">
        <w:rPr>
          <w:rFonts w:ascii="өũ" w:hAnsi="өũ"/>
          <w:lang w:eastAsia="zh-TW"/>
        </w:rPr>
        <w:t>胡冠璋、王若蘭、黃素菲、曹中瑋、成蒂、劉淑娟、李選</w:t>
      </w:r>
      <w:r w:rsidRPr="0048548F">
        <w:rPr>
          <w:rFonts w:hint="eastAsia"/>
          <w:lang w:eastAsia="zh-TW"/>
        </w:rPr>
        <w:t>。</w:t>
      </w:r>
      <w:r w:rsidRPr="0083387E">
        <w:rPr>
          <w:rFonts w:hint="eastAsia"/>
          <w:lang w:eastAsia="zh-TW"/>
        </w:rPr>
        <w:t>《</w:t>
      </w:r>
      <w:r w:rsidRPr="0083387E">
        <w:rPr>
          <w:rFonts w:ascii="Arial" w:hAnsi="Arial" w:cs="Arial"/>
          <w:bCs/>
          <w:kern w:val="36"/>
          <w:lang w:eastAsia="zh-TW"/>
        </w:rPr>
        <w:t>走過女性一生</w:t>
      </w:r>
      <w:r w:rsidRPr="0083387E">
        <w:rPr>
          <w:rFonts w:hint="eastAsia"/>
          <w:lang w:eastAsia="zh-TW"/>
        </w:rPr>
        <w:t>》</w:t>
      </w:r>
      <w:r w:rsidRPr="0048548F">
        <w:rPr>
          <w:rFonts w:hint="eastAsia"/>
          <w:lang w:eastAsia="zh-TW"/>
        </w:rPr>
        <w:t>。</w:t>
      </w:r>
      <w:r w:rsidRPr="0083387E">
        <w:rPr>
          <w:rFonts w:hint="eastAsia"/>
          <w:lang w:eastAsia="zh-TW"/>
        </w:rPr>
        <w:t>台北：</w:t>
      </w:r>
      <w:r>
        <w:rPr>
          <w:rFonts w:hint="eastAsia"/>
          <w:lang w:eastAsia="zh-TW"/>
        </w:rPr>
        <w:t>遠流出版社</w:t>
      </w:r>
      <w:r w:rsidRPr="0048548F">
        <w:rPr>
          <w:rFonts w:hint="eastAsia"/>
          <w:lang w:eastAsia="zh-TW"/>
        </w:rPr>
        <w:t>，</w:t>
      </w:r>
      <w:r w:rsidRPr="0048548F">
        <w:rPr>
          <w:lang w:eastAsia="zh-TW"/>
        </w:rPr>
        <w:t>19</w:t>
      </w:r>
      <w:r>
        <w:rPr>
          <w:rFonts w:hint="eastAsia"/>
          <w:lang w:eastAsia="zh-TW"/>
        </w:rPr>
        <w:t>94</w:t>
      </w:r>
      <w:r w:rsidRPr="0048548F">
        <w:rPr>
          <w:rFonts w:hint="eastAsia"/>
          <w:lang w:eastAsia="zh-TW"/>
        </w:rPr>
        <w:t>。</w:t>
      </w:r>
      <w:r w:rsidR="00BF41AD" w:rsidRPr="0048548F">
        <w:rPr>
          <w:rFonts w:hint="eastAsia"/>
          <w:b/>
          <w:lang w:eastAsia="zh-TW"/>
        </w:rPr>
        <w:t>（參）</w:t>
      </w:r>
    </w:p>
    <w:p w14:paraId="1EE9FF5F" w14:textId="77777777" w:rsidR="003D2114" w:rsidRDefault="003D2114" w:rsidP="00DF2BAC">
      <w:pPr>
        <w:snapToGrid w:val="0"/>
        <w:spacing w:line="240" w:lineRule="atLeast"/>
        <w:ind w:firstLine="0"/>
        <w:jc w:val="left"/>
        <w:rPr>
          <w:lang w:eastAsia="zh-TW"/>
        </w:rPr>
      </w:pPr>
    </w:p>
    <w:p w14:paraId="11F6A952" w14:textId="77777777" w:rsidR="00BF41AD" w:rsidRDefault="00BF41AD" w:rsidP="00BF41AD">
      <w:pPr>
        <w:snapToGrid w:val="0"/>
        <w:spacing w:line="240" w:lineRule="atLeas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int="eastAsia"/>
          <w:lang w:eastAsia="zh-TW"/>
        </w:rPr>
        <w:t>。</w:t>
      </w:r>
      <w:r w:rsidRPr="0083387E">
        <w:rPr>
          <w:rFonts w:hint="eastAsia"/>
          <w:lang w:eastAsia="zh-TW"/>
        </w:rPr>
        <w:t>《</w:t>
      </w:r>
      <w:r w:rsidRPr="0083387E">
        <w:rPr>
          <w:rFonts w:ascii="Arial" w:hAnsi="Arial" w:cs="Arial"/>
          <w:bCs/>
          <w:kern w:val="36"/>
          <w:lang w:eastAsia="zh-TW"/>
        </w:rPr>
        <w:t>走過女性一生</w:t>
      </w:r>
      <w:r w:rsidRPr="0083387E">
        <w:rPr>
          <w:rFonts w:hint="eastAsia"/>
          <w:lang w:eastAsia="zh-TW"/>
        </w:rPr>
        <w:t>》</w:t>
      </w:r>
      <w:r w:rsidRPr="0048548F">
        <w:rPr>
          <w:rFonts w:hint="eastAsia"/>
          <w:lang w:eastAsia="zh-TW"/>
        </w:rPr>
        <w:t>。</w:t>
      </w:r>
      <w:r w:rsidRPr="0083387E">
        <w:rPr>
          <w:rFonts w:hint="eastAsia"/>
          <w:lang w:eastAsia="zh-TW"/>
        </w:rPr>
        <w:t>台北：</w:t>
      </w:r>
      <w:r>
        <w:rPr>
          <w:rFonts w:hint="eastAsia"/>
          <w:lang w:eastAsia="zh-TW"/>
        </w:rPr>
        <w:t>遠流出版社</w:t>
      </w:r>
      <w:r w:rsidRPr="0048548F">
        <w:rPr>
          <w:rFonts w:hint="eastAsia"/>
          <w:lang w:eastAsia="zh-TW"/>
        </w:rPr>
        <w:t>，</w:t>
      </w:r>
      <w:r w:rsidRPr="0048548F">
        <w:rPr>
          <w:lang w:eastAsia="zh-TW"/>
        </w:rPr>
        <w:t>19</w:t>
      </w:r>
      <w:r>
        <w:rPr>
          <w:rFonts w:hint="eastAsia"/>
          <w:lang w:eastAsia="zh-TW"/>
        </w:rPr>
        <w:t>94</w:t>
      </w:r>
      <w:r w:rsidRPr="0048548F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3ECA5F0B" w14:textId="77777777" w:rsidR="00BF41AD" w:rsidRDefault="00BF41AD" w:rsidP="00DF2BAC">
      <w:pPr>
        <w:snapToGrid w:val="0"/>
        <w:spacing w:line="240" w:lineRule="atLeast"/>
        <w:ind w:firstLine="0"/>
        <w:jc w:val="left"/>
        <w:rPr>
          <w:lang w:eastAsia="zh-TW"/>
        </w:rPr>
      </w:pPr>
    </w:p>
    <w:p w14:paraId="74AD01EF" w14:textId="77777777" w:rsidR="00DF2BAC" w:rsidRDefault="00DF2BAC" w:rsidP="00DF2BAC">
      <w:pPr>
        <w:snapToGrid w:val="0"/>
        <w:spacing w:line="240" w:lineRule="atLeas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705479" w:rsidRPr="00A049F8">
        <w:rPr>
          <w:rFonts w:hint="eastAsia"/>
          <w:sz w:val="20"/>
          <w:szCs w:val="20"/>
          <w:vertAlign w:val="superscript"/>
          <w:lang w:eastAsia="zh-TW"/>
        </w:rPr>
        <w:t>7</w:t>
      </w:r>
      <w:r w:rsidRPr="00A049F8">
        <w:rPr>
          <w:rFonts w:hint="eastAsia"/>
          <w:sz w:val="20"/>
          <w:szCs w:val="20"/>
          <w:lang w:eastAsia="zh-TW"/>
        </w:rPr>
        <w:t xml:space="preserve"> K. J. </w:t>
      </w:r>
      <w:r w:rsidRPr="00A049F8">
        <w:rPr>
          <w:rStyle w:val="ptbrand4"/>
          <w:rFonts w:hint="eastAsia"/>
          <w:color w:val="000000"/>
          <w:sz w:val="20"/>
          <w:szCs w:val="20"/>
          <w:lang w:eastAsia="zh-TW"/>
        </w:rPr>
        <w:t xml:space="preserve">Dover et al., </w:t>
      </w:r>
      <w:r w:rsidRPr="00A049F8">
        <w:rPr>
          <w:rStyle w:val="ptbrand4"/>
          <w:rFonts w:hint="eastAsia"/>
          <w:i/>
          <w:color w:val="000000"/>
          <w:sz w:val="20"/>
          <w:szCs w:val="20"/>
          <w:lang w:eastAsia="zh-TW"/>
        </w:rPr>
        <w:t>Ancient Greek Literature</w:t>
      </w:r>
      <w:r w:rsidRPr="00A049F8">
        <w:rPr>
          <w:rStyle w:val="ptbrand4"/>
          <w:rFonts w:hint="eastAsia"/>
          <w:color w:val="000000"/>
          <w:sz w:val="20"/>
          <w:szCs w:val="20"/>
          <w:lang w:eastAsia="zh-TW"/>
        </w:rPr>
        <w:t>, 2</w:t>
      </w:r>
      <w:r w:rsidRPr="00A049F8">
        <w:rPr>
          <w:rStyle w:val="ptbrand4"/>
          <w:rFonts w:hint="eastAsia"/>
          <w:color w:val="000000"/>
          <w:sz w:val="20"/>
          <w:szCs w:val="20"/>
          <w:vertAlign w:val="superscript"/>
          <w:lang w:eastAsia="zh-TW"/>
        </w:rPr>
        <w:t>nd</w:t>
      </w:r>
      <w:r w:rsidRPr="00A049F8">
        <w:rPr>
          <w:rStyle w:val="ptbrand4"/>
          <w:rFonts w:hint="eastAsia"/>
          <w:color w:val="000000"/>
          <w:sz w:val="20"/>
          <w:szCs w:val="20"/>
          <w:lang w:eastAsia="zh-TW"/>
        </w:rPr>
        <w:t xml:space="preserve"> ed. (Oxford: Oxford University Press, 1997), 65.</w:t>
      </w:r>
      <w:r w:rsidRPr="0048548F">
        <w:rPr>
          <w:rFonts w:hint="eastAsia"/>
          <w:b/>
          <w:lang w:eastAsia="zh-TW"/>
        </w:rPr>
        <w:t>（註）</w:t>
      </w:r>
    </w:p>
    <w:p w14:paraId="2C301EF8" w14:textId="77777777" w:rsidR="00DF2BAC" w:rsidRPr="00DF2BAC" w:rsidRDefault="00DF2BAC" w:rsidP="00DF2BAC">
      <w:pPr>
        <w:snapToGrid w:val="0"/>
        <w:spacing w:line="240" w:lineRule="atLeast"/>
        <w:ind w:firstLine="0"/>
        <w:jc w:val="left"/>
        <w:rPr>
          <w:lang w:eastAsia="zh-TW"/>
        </w:rPr>
      </w:pPr>
    </w:p>
    <w:p w14:paraId="4D20CE5C" w14:textId="77777777" w:rsidR="00DF2BAC" w:rsidRDefault="00DF2BAC" w:rsidP="00DF2BAC">
      <w:pPr>
        <w:snapToGrid w:val="0"/>
        <w:spacing w:line="240" w:lineRule="atLeas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705479" w:rsidRPr="00A049F8">
        <w:rPr>
          <w:rFonts w:hint="eastAsia"/>
          <w:sz w:val="20"/>
          <w:szCs w:val="20"/>
          <w:vertAlign w:val="superscript"/>
          <w:lang w:eastAsia="zh-TW"/>
        </w:rPr>
        <w:t>7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Style w:val="ptbrand4"/>
          <w:rFonts w:hint="eastAsia"/>
          <w:color w:val="000000"/>
          <w:sz w:val="20"/>
          <w:szCs w:val="20"/>
          <w:lang w:eastAsia="zh-TW"/>
        </w:rPr>
        <w:t xml:space="preserve">Dover et al., </w:t>
      </w:r>
      <w:r w:rsidRPr="00A049F8">
        <w:rPr>
          <w:rStyle w:val="ptbrand4"/>
          <w:rFonts w:hint="eastAsia"/>
          <w:i/>
          <w:color w:val="000000"/>
          <w:sz w:val="20"/>
          <w:szCs w:val="20"/>
          <w:lang w:eastAsia="zh-TW"/>
        </w:rPr>
        <w:t>Ancient Greek Literature</w:t>
      </w:r>
      <w:r w:rsidRPr="00A049F8">
        <w:rPr>
          <w:rStyle w:val="ptbrand4"/>
          <w:rFonts w:hint="eastAsia"/>
          <w:color w:val="000000"/>
          <w:sz w:val="20"/>
          <w:szCs w:val="20"/>
          <w:lang w:eastAsia="zh-TW"/>
        </w:rPr>
        <w:t>, 65.</w:t>
      </w:r>
      <w:r w:rsidRPr="0048548F">
        <w:rPr>
          <w:rFonts w:hint="eastAsia"/>
          <w:b/>
          <w:lang w:eastAsia="zh-TW"/>
        </w:rPr>
        <w:t>（短）</w:t>
      </w:r>
    </w:p>
    <w:p w14:paraId="7E997716" w14:textId="77777777" w:rsidR="00DF2BAC" w:rsidRPr="00DF2BAC" w:rsidRDefault="00DF2BAC" w:rsidP="00705479">
      <w:pPr>
        <w:snapToGrid w:val="0"/>
        <w:spacing w:line="240" w:lineRule="atLeast"/>
        <w:ind w:firstLine="0"/>
        <w:jc w:val="left"/>
        <w:rPr>
          <w:lang w:eastAsia="zh-TW"/>
        </w:rPr>
      </w:pPr>
    </w:p>
    <w:p w14:paraId="607A74C3" w14:textId="77777777" w:rsidR="00DF2BAC" w:rsidRPr="00DF2BAC" w:rsidRDefault="00DF2BAC" w:rsidP="00705479">
      <w:pPr>
        <w:snapToGrid w:val="0"/>
        <w:spacing w:line="240" w:lineRule="atLeast"/>
        <w:ind w:left="520" w:hangingChars="208" w:hanging="520"/>
        <w:jc w:val="left"/>
        <w:rPr>
          <w:lang w:eastAsia="zh-TW"/>
        </w:rPr>
      </w:pPr>
      <w:r>
        <w:rPr>
          <w:rStyle w:val="ptbrand4"/>
          <w:rFonts w:hint="eastAsia"/>
          <w:color w:val="000000"/>
          <w:lang w:eastAsia="zh-TW"/>
        </w:rPr>
        <w:t xml:space="preserve">Dover, </w:t>
      </w:r>
      <w:r w:rsidRPr="00DF2BAC">
        <w:rPr>
          <w:rStyle w:val="ptbrand4"/>
          <w:color w:val="000000"/>
        </w:rPr>
        <w:t>K. J.</w:t>
      </w:r>
      <w:r>
        <w:rPr>
          <w:rStyle w:val="ptbrand4"/>
          <w:rFonts w:hint="eastAsia"/>
          <w:color w:val="000000"/>
          <w:lang w:eastAsia="zh-TW"/>
        </w:rPr>
        <w:t>,</w:t>
      </w:r>
      <w:r w:rsidRPr="00DF2BAC">
        <w:rPr>
          <w:rStyle w:val="ptbrand4"/>
          <w:color w:val="000000"/>
        </w:rPr>
        <w:t xml:space="preserve"> E. L. Bowie, Jasper Griffin, and M. L. West</w:t>
      </w:r>
      <w:r>
        <w:rPr>
          <w:rStyle w:val="ptbrand4"/>
          <w:rFonts w:hint="eastAsia"/>
          <w:color w:val="000000"/>
          <w:lang w:eastAsia="zh-TW"/>
        </w:rPr>
        <w:t xml:space="preserve">. </w:t>
      </w:r>
      <w:r w:rsidRPr="00DF2BAC">
        <w:rPr>
          <w:rStyle w:val="ptbrand4"/>
          <w:rFonts w:hint="eastAsia"/>
          <w:i/>
          <w:color w:val="000000"/>
          <w:lang w:eastAsia="zh-TW"/>
        </w:rPr>
        <w:t>Ancient Greek Literature</w:t>
      </w:r>
      <w:r>
        <w:rPr>
          <w:rStyle w:val="ptbrand4"/>
          <w:rFonts w:hint="eastAsia"/>
          <w:color w:val="000000"/>
          <w:lang w:eastAsia="zh-TW"/>
        </w:rPr>
        <w:t>. 2</w:t>
      </w:r>
      <w:r w:rsidRPr="00DF2BAC">
        <w:rPr>
          <w:rStyle w:val="ptbrand4"/>
          <w:rFonts w:hint="eastAsia"/>
          <w:color w:val="000000"/>
          <w:vertAlign w:val="superscript"/>
          <w:lang w:eastAsia="zh-TW"/>
        </w:rPr>
        <w:t>nd</w:t>
      </w:r>
      <w:r>
        <w:rPr>
          <w:rStyle w:val="ptbrand4"/>
          <w:rFonts w:hint="eastAsia"/>
          <w:color w:val="000000"/>
          <w:lang w:eastAsia="zh-TW"/>
        </w:rPr>
        <w:t xml:space="preserve"> ed. Oxford: Oxford University Press, 1997.</w:t>
      </w:r>
      <w:r w:rsidRPr="0048548F">
        <w:rPr>
          <w:rFonts w:hint="eastAsia"/>
          <w:b/>
          <w:lang w:eastAsia="zh-TW"/>
        </w:rPr>
        <w:t>（參）</w:t>
      </w:r>
    </w:p>
    <w:p w14:paraId="54DE3AB9" w14:textId="77777777" w:rsidR="00DF2BAC" w:rsidRDefault="00DF2BAC" w:rsidP="00705479">
      <w:pPr>
        <w:snapToGrid w:val="0"/>
        <w:spacing w:line="240" w:lineRule="atLeast"/>
        <w:ind w:left="520" w:hangingChars="208" w:hanging="520"/>
        <w:jc w:val="left"/>
        <w:rPr>
          <w:lang w:eastAsia="zh-TW"/>
        </w:rPr>
      </w:pPr>
    </w:p>
    <w:p w14:paraId="6C7FBBE6" w14:textId="77777777" w:rsidR="00DF2BAC" w:rsidRDefault="00DF2BAC" w:rsidP="00705479">
      <w:pPr>
        <w:snapToGrid w:val="0"/>
        <w:spacing w:line="240" w:lineRule="atLeas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>.</w:t>
      </w:r>
      <w:r>
        <w:rPr>
          <w:rStyle w:val="ptbrand4"/>
          <w:rFonts w:hint="eastAsia"/>
          <w:color w:val="000000"/>
          <w:lang w:eastAsia="zh-TW"/>
        </w:rPr>
        <w:t xml:space="preserve"> </w:t>
      </w:r>
      <w:r w:rsidRPr="00DF2BAC">
        <w:rPr>
          <w:rStyle w:val="ptbrand4"/>
          <w:rFonts w:hint="eastAsia"/>
          <w:i/>
          <w:color w:val="000000"/>
          <w:lang w:eastAsia="zh-TW"/>
        </w:rPr>
        <w:t>Ancient Greek Literature</w:t>
      </w:r>
      <w:r>
        <w:rPr>
          <w:rStyle w:val="ptbrand4"/>
          <w:rFonts w:hint="eastAsia"/>
          <w:color w:val="000000"/>
          <w:lang w:eastAsia="zh-TW"/>
        </w:rPr>
        <w:t>. 2</w:t>
      </w:r>
      <w:r w:rsidRPr="00DF2BAC">
        <w:rPr>
          <w:rStyle w:val="ptbrand4"/>
          <w:rFonts w:hint="eastAsia"/>
          <w:color w:val="000000"/>
          <w:vertAlign w:val="superscript"/>
          <w:lang w:eastAsia="zh-TW"/>
        </w:rPr>
        <w:t>nd</w:t>
      </w:r>
      <w:r>
        <w:rPr>
          <w:rStyle w:val="ptbrand4"/>
          <w:rFonts w:hint="eastAsia"/>
          <w:color w:val="000000"/>
          <w:lang w:eastAsia="zh-TW"/>
        </w:rPr>
        <w:t xml:space="preserve"> ed. Oxford: Oxford University Press, 1997.</w:t>
      </w:r>
      <w:r w:rsidRPr="0048548F">
        <w:rPr>
          <w:rFonts w:hint="eastAsia"/>
          <w:b/>
          <w:lang w:eastAsia="zh-TW"/>
        </w:rPr>
        <w:t>（省）</w:t>
      </w:r>
    </w:p>
    <w:p w14:paraId="7B584795" w14:textId="77777777" w:rsidR="00DF2BAC" w:rsidRPr="00DF2BAC" w:rsidRDefault="00DF2BAC" w:rsidP="00705479">
      <w:pPr>
        <w:snapToGrid w:val="0"/>
        <w:spacing w:line="240" w:lineRule="atLeast"/>
        <w:ind w:firstLine="0"/>
        <w:rPr>
          <w:lang w:eastAsia="zh-TW"/>
        </w:rPr>
      </w:pPr>
    </w:p>
    <w:p w14:paraId="04BF2807" w14:textId="38137B6D" w:rsidR="007B674A" w:rsidRPr="001C1440" w:rsidRDefault="001C1440" w:rsidP="001C1440">
      <w:pPr>
        <w:snapToGrid w:val="0"/>
        <w:ind w:leftChars="170" w:left="425" w:firstLine="0"/>
        <w:rPr>
          <w:b/>
          <w:bCs/>
          <w:lang w:eastAsia="zh-TW"/>
        </w:rPr>
      </w:pPr>
      <w:r w:rsidRPr="001C1440">
        <w:rPr>
          <w:lang w:eastAsia="zh-TW"/>
        </w:rPr>
        <w:tab/>
      </w:r>
      <w:r w:rsidRPr="001C1440">
        <w:rPr>
          <w:b/>
          <w:bCs/>
          <w:color w:val="0070C0"/>
          <w:lang w:eastAsia="zh-TW"/>
        </w:rPr>
        <w:t>6.2.3.</w:t>
      </w:r>
      <w:r w:rsidRPr="001C1440">
        <w:rPr>
          <w:rFonts w:hint="eastAsia"/>
          <w:b/>
          <w:bCs/>
          <w:color w:val="0070C0"/>
          <w:lang w:eastAsia="zh-TW"/>
        </w:rPr>
        <w:t>2</w:t>
      </w:r>
      <w:r w:rsidR="007B674A" w:rsidRPr="001C1440">
        <w:rPr>
          <w:rFonts w:hint="eastAsia"/>
          <w:b/>
          <w:bCs/>
          <w:color w:val="0070C0"/>
          <w:lang w:eastAsia="zh-TW"/>
        </w:rPr>
        <w:t xml:space="preserve">　翻譯自外文書</w:t>
      </w:r>
    </w:p>
    <w:p w14:paraId="346F42A0" w14:textId="5CAE4559" w:rsidR="007B674A" w:rsidRPr="001C1440" w:rsidRDefault="007B674A" w:rsidP="005507C4">
      <w:pPr>
        <w:snapToGrid w:val="0"/>
        <w:ind w:firstLine="0"/>
        <w:rPr>
          <w:b/>
          <w:bCs/>
          <w:lang w:eastAsia="zh-TW"/>
        </w:rPr>
      </w:pPr>
      <w:r w:rsidRPr="00B16726">
        <w:rPr>
          <w:rFonts w:hint="eastAsia"/>
          <w:lang w:eastAsia="zh-TW"/>
        </w:rPr>
        <w:lastRenderedPageBreak/>
        <w:tab/>
      </w:r>
      <w:r w:rsidR="001C1440" w:rsidRPr="001C1440">
        <w:rPr>
          <w:rFonts w:hint="eastAsia"/>
          <w:b/>
          <w:bCs/>
          <w:color w:val="E36C0A" w:themeColor="accent6" w:themeShade="BF"/>
          <w:lang w:eastAsia="zh-TW"/>
        </w:rPr>
        <w:t>6.2.3.2.1</w:t>
      </w:r>
      <w:r w:rsidRPr="001C1440">
        <w:rPr>
          <w:rFonts w:hint="eastAsia"/>
          <w:b/>
          <w:bCs/>
          <w:color w:val="E36C0A" w:themeColor="accent6" w:themeShade="BF"/>
          <w:lang w:eastAsia="zh-TW"/>
        </w:rPr>
        <w:t>單一譯者</w:t>
      </w:r>
    </w:p>
    <w:p w14:paraId="2B5BC2CD" w14:textId="77777777" w:rsidR="003672B3" w:rsidRDefault="003672B3" w:rsidP="0093495B">
      <w:pPr>
        <w:snapToGrid w:val="0"/>
        <w:spacing w:line="240" w:lineRule="exact"/>
        <w:ind w:firstLine="0"/>
        <w:rPr>
          <w:highlight w:val="yellow"/>
          <w:lang w:eastAsia="zh-TW"/>
        </w:rPr>
      </w:pPr>
    </w:p>
    <w:p w14:paraId="7A4D01AB" w14:textId="77777777" w:rsidR="003672B3" w:rsidRDefault="0093495B" w:rsidP="00AB123F">
      <w:pPr>
        <w:snapToGrid w:val="0"/>
        <w:spacing w:line="240" w:lineRule="exact"/>
        <w:ind w:firstLine="0"/>
        <w:jc w:val="left"/>
        <w:rPr>
          <w:highlight w:val="yellow"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3B044D" w:rsidRPr="00A049F8">
        <w:rPr>
          <w:rFonts w:hint="eastAsia"/>
          <w:sz w:val="20"/>
          <w:szCs w:val="20"/>
          <w:vertAlign w:val="superscript"/>
          <w:lang w:eastAsia="zh-TW"/>
        </w:rPr>
        <w:t>8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3672B3" w:rsidRPr="00A049F8">
        <w:rPr>
          <w:rFonts w:hint="eastAsia"/>
          <w:sz w:val="20"/>
          <w:szCs w:val="20"/>
          <w:lang w:eastAsia="zh-TW"/>
        </w:rPr>
        <w:t>莫理斯</w:t>
      </w:r>
      <w:r w:rsidR="00E57B52" w:rsidRPr="00A049F8">
        <w:rPr>
          <w:rFonts w:hint="eastAsia"/>
          <w:sz w:val="20"/>
          <w:szCs w:val="20"/>
          <w:lang w:eastAsia="zh-TW"/>
        </w:rPr>
        <w:t>（</w:t>
      </w:r>
      <w:r w:rsidR="00E57B52" w:rsidRPr="00A049F8">
        <w:rPr>
          <w:rFonts w:hint="eastAsia"/>
          <w:sz w:val="20"/>
          <w:szCs w:val="20"/>
          <w:lang w:eastAsia="zh-TW"/>
        </w:rPr>
        <w:t>Leon M</w:t>
      </w:r>
      <w:r w:rsidR="00E57B52" w:rsidRPr="00A049F8">
        <w:rPr>
          <w:sz w:val="20"/>
          <w:szCs w:val="20"/>
          <w:lang w:eastAsia="zh-TW"/>
        </w:rPr>
        <w:t>o</w:t>
      </w:r>
      <w:r w:rsidR="00E57B52" w:rsidRPr="00A049F8">
        <w:rPr>
          <w:rFonts w:hint="eastAsia"/>
          <w:sz w:val="20"/>
          <w:szCs w:val="20"/>
          <w:lang w:eastAsia="zh-TW"/>
        </w:rPr>
        <w:t>rris</w:t>
      </w:r>
      <w:r w:rsidR="00E57B52" w:rsidRPr="00A049F8">
        <w:rPr>
          <w:rFonts w:hint="eastAsia"/>
          <w:sz w:val="20"/>
          <w:szCs w:val="20"/>
          <w:lang w:eastAsia="zh-TW"/>
        </w:rPr>
        <w:t>）</w:t>
      </w:r>
      <w:r w:rsidRPr="00A049F8">
        <w:rPr>
          <w:rFonts w:ascii="細明體" w:hint="eastAsia"/>
          <w:sz w:val="20"/>
          <w:szCs w:val="20"/>
          <w:lang w:eastAsia="zh-TW"/>
        </w:rPr>
        <w:t>，</w:t>
      </w:r>
      <w:r w:rsidR="003672B3" w:rsidRPr="00A049F8">
        <w:rPr>
          <w:rFonts w:hint="eastAsia"/>
          <w:sz w:val="20"/>
          <w:szCs w:val="20"/>
          <w:lang w:eastAsia="zh-TW"/>
        </w:rPr>
        <w:t>《認識新約神學》</w:t>
      </w:r>
      <w:r w:rsidRPr="00A049F8">
        <w:rPr>
          <w:rFonts w:ascii="細明體" w:hint="eastAsia"/>
          <w:sz w:val="20"/>
          <w:szCs w:val="20"/>
          <w:lang w:eastAsia="zh-TW"/>
        </w:rPr>
        <w:t>，</w:t>
      </w:r>
      <w:r w:rsidRPr="00A049F8">
        <w:rPr>
          <w:rFonts w:hint="eastAsia"/>
          <w:sz w:val="20"/>
          <w:szCs w:val="20"/>
          <w:lang w:eastAsia="zh-TW"/>
        </w:rPr>
        <w:t>周天和譯</w:t>
      </w:r>
      <w:proofErr w:type="gramStart"/>
      <w:r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3672B3" w:rsidRPr="00A049F8">
        <w:rPr>
          <w:rFonts w:hint="eastAsia"/>
          <w:sz w:val="20"/>
          <w:szCs w:val="20"/>
          <w:lang w:eastAsia="zh-TW"/>
        </w:rPr>
        <w:t>台北：校園出版社，</w:t>
      </w:r>
      <w:r w:rsidR="003672B3" w:rsidRPr="00A049F8">
        <w:rPr>
          <w:sz w:val="20"/>
          <w:szCs w:val="20"/>
          <w:lang w:eastAsia="zh-TW"/>
        </w:rPr>
        <w:t>1991</w:t>
      </w:r>
      <w:proofErr w:type="gramStart"/>
      <w:r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Pr="00A049F8">
        <w:rPr>
          <w:rFonts w:ascii="細明體" w:hint="eastAsia"/>
          <w:sz w:val="20"/>
          <w:szCs w:val="20"/>
          <w:lang w:eastAsia="zh-TW"/>
        </w:rPr>
        <w:t>，</w:t>
      </w:r>
      <w:r w:rsidRPr="00A049F8">
        <w:rPr>
          <w:sz w:val="20"/>
          <w:szCs w:val="20"/>
          <w:lang w:eastAsia="zh-TW"/>
        </w:rPr>
        <w:t>399-405</w:t>
      </w:r>
      <w:r w:rsidR="003672B3" w:rsidRPr="00A049F8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</w:t>
      </w:r>
      <w:proofErr w:type="gramStart"/>
      <w:r w:rsidRPr="0048548F">
        <w:rPr>
          <w:rFonts w:hint="eastAsia"/>
          <w:b/>
          <w:lang w:eastAsia="zh-TW"/>
        </w:rPr>
        <w:t>註</w:t>
      </w:r>
      <w:proofErr w:type="gramEnd"/>
      <w:r w:rsidRPr="0048548F">
        <w:rPr>
          <w:rFonts w:hint="eastAsia"/>
          <w:b/>
          <w:lang w:eastAsia="zh-TW"/>
        </w:rPr>
        <w:t>）</w:t>
      </w:r>
    </w:p>
    <w:p w14:paraId="7745FD18" w14:textId="77777777" w:rsidR="0093495B" w:rsidRDefault="0093495B" w:rsidP="00AB123F">
      <w:pPr>
        <w:snapToGrid w:val="0"/>
        <w:spacing w:line="240" w:lineRule="exact"/>
        <w:ind w:firstLine="0"/>
        <w:jc w:val="left"/>
        <w:rPr>
          <w:highlight w:val="yellow"/>
          <w:lang w:eastAsia="zh-TW"/>
        </w:rPr>
      </w:pPr>
    </w:p>
    <w:p w14:paraId="530B8B36" w14:textId="77777777" w:rsidR="0093495B" w:rsidRDefault="0093495B" w:rsidP="00AB123F">
      <w:pPr>
        <w:snapToGrid w:val="0"/>
        <w:spacing w:line="240" w:lineRule="exact"/>
        <w:ind w:firstLine="0"/>
        <w:jc w:val="left"/>
        <w:rPr>
          <w:highlight w:val="yellow"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3B044D" w:rsidRPr="00A049F8">
        <w:rPr>
          <w:rFonts w:hint="eastAsia"/>
          <w:sz w:val="20"/>
          <w:szCs w:val="20"/>
          <w:vertAlign w:val="superscript"/>
          <w:lang w:eastAsia="zh-TW"/>
        </w:rPr>
        <w:t>8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Fonts w:hint="eastAsia"/>
          <w:sz w:val="20"/>
          <w:szCs w:val="20"/>
          <w:lang w:eastAsia="zh-TW"/>
        </w:rPr>
        <w:t>莫理斯</w:t>
      </w:r>
      <w:r w:rsidRPr="00A049F8">
        <w:rPr>
          <w:rFonts w:ascii="細明體" w:hint="eastAsia"/>
          <w:sz w:val="20"/>
          <w:szCs w:val="20"/>
          <w:lang w:eastAsia="zh-TW"/>
        </w:rPr>
        <w:t>，</w:t>
      </w:r>
      <w:r w:rsidRPr="00A049F8">
        <w:rPr>
          <w:rFonts w:hint="eastAsia"/>
          <w:sz w:val="20"/>
          <w:szCs w:val="20"/>
          <w:lang w:eastAsia="zh-TW"/>
        </w:rPr>
        <w:t>《認識新約神學》</w:t>
      </w:r>
      <w:r w:rsidRPr="00A049F8">
        <w:rPr>
          <w:rFonts w:ascii="細明體" w:hint="eastAsia"/>
          <w:sz w:val="20"/>
          <w:szCs w:val="20"/>
          <w:lang w:eastAsia="zh-TW"/>
        </w:rPr>
        <w:t>，</w:t>
      </w:r>
      <w:r w:rsidRPr="00A049F8">
        <w:rPr>
          <w:sz w:val="20"/>
          <w:szCs w:val="20"/>
          <w:lang w:eastAsia="zh-TW"/>
        </w:rPr>
        <w:t>399-405</w:t>
      </w:r>
      <w:r w:rsidRPr="00A049F8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（短）</w:t>
      </w:r>
    </w:p>
    <w:p w14:paraId="7CE87C71" w14:textId="77777777" w:rsidR="0093495B" w:rsidRDefault="0093495B" w:rsidP="00754CD8">
      <w:pPr>
        <w:snapToGrid w:val="0"/>
        <w:spacing w:line="240" w:lineRule="exact"/>
        <w:ind w:firstLine="0"/>
        <w:jc w:val="left"/>
        <w:rPr>
          <w:highlight w:val="yellow"/>
          <w:lang w:eastAsia="zh-TW"/>
        </w:rPr>
      </w:pPr>
    </w:p>
    <w:p w14:paraId="7DFAF57B" w14:textId="77777777" w:rsidR="0093495B" w:rsidRDefault="0093495B" w:rsidP="00754CD8">
      <w:pPr>
        <w:snapToGrid w:val="0"/>
        <w:spacing w:line="240" w:lineRule="exact"/>
        <w:ind w:firstLine="0"/>
        <w:jc w:val="left"/>
        <w:rPr>
          <w:highlight w:val="yellow"/>
          <w:lang w:eastAsia="zh-TW"/>
        </w:rPr>
      </w:pPr>
      <w:r>
        <w:rPr>
          <w:rFonts w:hint="eastAsia"/>
          <w:lang w:eastAsia="zh-TW"/>
        </w:rPr>
        <w:t>莫理斯</w:t>
      </w:r>
      <w:r w:rsidR="00C04973">
        <w:rPr>
          <w:rFonts w:hint="eastAsia"/>
          <w:lang w:eastAsia="zh-TW"/>
        </w:rPr>
        <w:t>（</w:t>
      </w:r>
      <w:r w:rsidR="00C04973">
        <w:rPr>
          <w:rFonts w:hint="eastAsia"/>
          <w:lang w:eastAsia="zh-TW"/>
        </w:rPr>
        <w:t>Leon M</w:t>
      </w:r>
      <w:r w:rsidR="00C04973">
        <w:rPr>
          <w:lang w:eastAsia="zh-TW"/>
        </w:rPr>
        <w:t>o</w:t>
      </w:r>
      <w:r w:rsidR="00C04973">
        <w:rPr>
          <w:rFonts w:hint="eastAsia"/>
          <w:lang w:eastAsia="zh-TW"/>
        </w:rPr>
        <w:t>rris</w:t>
      </w:r>
      <w:r w:rsidR="00C04973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。《認識新約神學》。周天和譯。台北：校園出版社，</w:t>
      </w:r>
      <w:r>
        <w:rPr>
          <w:lang w:eastAsia="zh-TW"/>
        </w:rPr>
        <w:t>1991</w:t>
      </w:r>
      <w:r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（參）</w:t>
      </w:r>
    </w:p>
    <w:p w14:paraId="1FA86865" w14:textId="77777777" w:rsidR="0093495B" w:rsidRDefault="0093495B" w:rsidP="00754CD8">
      <w:pPr>
        <w:snapToGrid w:val="0"/>
        <w:spacing w:line="240" w:lineRule="exact"/>
        <w:ind w:firstLine="0"/>
        <w:jc w:val="left"/>
        <w:rPr>
          <w:highlight w:val="yellow"/>
          <w:lang w:eastAsia="zh-TW"/>
        </w:rPr>
      </w:pPr>
    </w:p>
    <w:p w14:paraId="1AB9B626" w14:textId="42CCE706" w:rsidR="0093495B" w:rsidRDefault="0093495B" w:rsidP="00754CD8">
      <w:pPr>
        <w:snapToGrid w:val="0"/>
        <w:spacing w:line="240" w:lineRule="exact"/>
        <w:ind w:firstLine="0"/>
        <w:jc w:val="left"/>
        <w:rPr>
          <w:b/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>。《認識新約神學》。周天和譯。台北：校園出版社，</w:t>
      </w:r>
      <w:r>
        <w:rPr>
          <w:lang w:eastAsia="zh-TW"/>
        </w:rPr>
        <w:t>1991</w:t>
      </w:r>
      <w:r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49C7AC84" w14:textId="77777777" w:rsidR="002F66FB" w:rsidRDefault="002F66FB" w:rsidP="00754CD8">
      <w:pPr>
        <w:snapToGrid w:val="0"/>
        <w:spacing w:line="240" w:lineRule="exact"/>
        <w:ind w:firstLine="0"/>
        <w:jc w:val="left"/>
        <w:rPr>
          <w:highlight w:val="yellow"/>
          <w:lang w:eastAsia="zh-TW"/>
        </w:rPr>
      </w:pPr>
    </w:p>
    <w:p w14:paraId="0C70D8A7" w14:textId="5091E65C" w:rsidR="007B674A" w:rsidRPr="001C1440" w:rsidRDefault="007B674A" w:rsidP="00071710">
      <w:pPr>
        <w:snapToGrid w:val="0"/>
        <w:ind w:firstLine="0"/>
        <w:rPr>
          <w:b/>
          <w:bCs/>
          <w:lang w:eastAsia="zh-TW"/>
        </w:rPr>
      </w:pPr>
      <w:r w:rsidRPr="00AB123F">
        <w:rPr>
          <w:rFonts w:hint="eastAsia"/>
          <w:lang w:eastAsia="zh-TW"/>
        </w:rPr>
        <w:tab/>
      </w:r>
      <w:bookmarkStart w:id="55" w:name="_Hlk123664610"/>
      <w:r w:rsidR="001C1440" w:rsidRPr="001C1440">
        <w:rPr>
          <w:b/>
          <w:bCs/>
          <w:color w:val="E36C0A" w:themeColor="accent6" w:themeShade="BF"/>
          <w:lang w:eastAsia="zh-TW"/>
        </w:rPr>
        <w:t>6.2.3.2.</w:t>
      </w:r>
      <w:r w:rsidR="001C1440" w:rsidRPr="001C1440">
        <w:rPr>
          <w:rFonts w:hint="eastAsia"/>
          <w:b/>
          <w:bCs/>
          <w:color w:val="E36C0A" w:themeColor="accent6" w:themeShade="BF"/>
          <w:lang w:eastAsia="zh-TW"/>
        </w:rPr>
        <w:t>2</w:t>
      </w:r>
      <w:bookmarkEnd w:id="55"/>
      <w:r w:rsidRPr="001C1440">
        <w:rPr>
          <w:rFonts w:hint="eastAsia"/>
          <w:b/>
          <w:bCs/>
          <w:color w:val="E36C0A" w:themeColor="accent6" w:themeShade="BF"/>
          <w:lang w:eastAsia="zh-TW"/>
        </w:rPr>
        <w:t>二</w:t>
      </w:r>
      <w:r w:rsidR="006617ED" w:rsidRPr="001C1440">
        <w:rPr>
          <w:rFonts w:hint="eastAsia"/>
          <w:b/>
          <w:bCs/>
          <w:color w:val="E36C0A" w:themeColor="accent6" w:themeShade="BF"/>
          <w:lang w:eastAsia="zh-TW"/>
        </w:rPr>
        <w:t>至</w:t>
      </w:r>
      <w:r w:rsidRPr="001C1440">
        <w:rPr>
          <w:rFonts w:hint="eastAsia"/>
          <w:b/>
          <w:bCs/>
          <w:color w:val="E36C0A" w:themeColor="accent6" w:themeShade="BF"/>
          <w:lang w:eastAsia="zh-TW"/>
        </w:rPr>
        <w:t>三位譯者</w:t>
      </w:r>
    </w:p>
    <w:p w14:paraId="4C6EF2E2" w14:textId="77777777" w:rsidR="003B044D" w:rsidRPr="00AB123F" w:rsidRDefault="003B044D" w:rsidP="002F38FD">
      <w:pPr>
        <w:snapToGrid w:val="0"/>
        <w:spacing w:beforeLines="100" w:before="240" w:line="240" w:lineRule="exact"/>
        <w:ind w:firstLine="0"/>
        <w:jc w:val="left"/>
        <w:rPr>
          <w:lang w:eastAsia="zh-TW"/>
        </w:rPr>
      </w:pPr>
      <w:r w:rsidRPr="00AB123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9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Fonts w:hint="eastAsia"/>
          <w:sz w:val="20"/>
          <w:szCs w:val="20"/>
          <w:lang w:eastAsia="zh-TW"/>
        </w:rPr>
        <w:t>莫爾特曼</w:t>
      </w:r>
      <w:r w:rsidR="00E57B52" w:rsidRPr="00A049F8">
        <w:rPr>
          <w:rFonts w:hint="eastAsia"/>
          <w:sz w:val="20"/>
          <w:szCs w:val="20"/>
          <w:lang w:eastAsia="zh-TW"/>
        </w:rPr>
        <w:t>（</w:t>
      </w:r>
      <w:r w:rsidR="00E57B52" w:rsidRPr="00A049F8">
        <w:rPr>
          <w:rFonts w:hint="eastAsia"/>
          <w:sz w:val="20"/>
          <w:szCs w:val="20"/>
          <w:lang w:eastAsia="zh-TW"/>
        </w:rPr>
        <w:t>J</w:t>
      </w:r>
      <w:r w:rsidR="00E57B52" w:rsidRPr="00A049F8">
        <w:rPr>
          <w:sz w:val="20"/>
          <w:szCs w:val="20"/>
          <w:lang w:eastAsia="zh-TW"/>
        </w:rPr>
        <w:t>ü</w:t>
      </w:r>
      <w:r w:rsidR="00E57B52" w:rsidRPr="00A049F8">
        <w:rPr>
          <w:rFonts w:hint="eastAsia"/>
          <w:sz w:val="20"/>
          <w:szCs w:val="20"/>
          <w:lang w:eastAsia="zh-TW"/>
        </w:rPr>
        <w:t xml:space="preserve">rgen </w:t>
      </w:r>
      <w:proofErr w:type="spellStart"/>
      <w:r w:rsidR="00E57B52" w:rsidRPr="00A049F8">
        <w:rPr>
          <w:rFonts w:hint="eastAsia"/>
          <w:sz w:val="20"/>
          <w:szCs w:val="20"/>
          <w:lang w:eastAsia="zh-TW"/>
        </w:rPr>
        <w:t>Moltmann</w:t>
      </w:r>
      <w:proofErr w:type="spellEnd"/>
      <w:r w:rsidR="00E57B52" w:rsidRPr="00A049F8">
        <w:rPr>
          <w:rFonts w:hint="eastAsia"/>
          <w:sz w:val="20"/>
          <w:szCs w:val="20"/>
          <w:lang w:eastAsia="zh-TW"/>
        </w:rPr>
        <w:t>）</w:t>
      </w:r>
      <w:r w:rsidR="00B16726" w:rsidRPr="00A049F8">
        <w:rPr>
          <w:rFonts w:hint="eastAsia"/>
          <w:sz w:val="20"/>
          <w:szCs w:val="20"/>
          <w:lang w:eastAsia="zh-TW"/>
        </w:rPr>
        <w:t>，</w:t>
      </w:r>
      <w:r w:rsidRPr="00A049F8">
        <w:rPr>
          <w:rFonts w:hint="eastAsia"/>
          <w:sz w:val="20"/>
          <w:szCs w:val="20"/>
          <w:lang w:eastAsia="zh-TW"/>
        </w:rPr>
        <w:t>《創造中的上帝</w:t>
      </w:r>
      <w:r w:rsidR="00B16726" w:rsidRPr="00A049F8">
        <w:rPr>
          <w:rFonts w:hint="eastAsia"/>
          <w:sz w:val="20"/>
          <w:szCs w:val="20"/>
          <w:lang w:eastAsia="zh-TW"/>
        </w:rPr>
        <w:t>──生態的創造論</w:t>
      </w:r>
      <w:r w:rsidRPr="00A049F8">
        <w:rPr>
          <w:rFonts w:hint="eastAsia"/>
          <w:sz w:val="20"/>
          <w:szCs w:val="20"/>
          <w:lang w:eastAsia="zh-TW"/>
        </w:rPr>
        <w:t>》</w:t>
      </w:r>
      <w:r w:rsidR="00B16726" w:rsidRPr="00A049F8">
        <w:rPr>
          <w:rFonts w:hint="eastAsia"/>
          <w:sz w:val="20"/>
          <w:szCs w:val="20"/>
          <w:lang w:eastAsia="zh-TW"/>
        </w:rPr>
        <w:t>，</w:t>
      </w:r>
      <w:hyperlink r:id="rId11" w:history="1">
        <w:proofErr w:type="gramStart"/>
        <w:r w:rsidRPr="00A049F8">
          <w:rPr>
            <w:rStyle w:val="af4"/>
            <w:rFonts w:ascii="Arial" w:hAnsi="Arial" w:cs="Arial"/>
            <w:color w:val="auto"/>
            <w:sz w:val="20"/>
            <w:szCs w:val="20"/>
            <w:u w:val="none"/>
            <w:lang w:eastAsia="zh-TW"/>
          </w:rPr>
          <w:t>隗仁蓮</w:t>
        </w:r>
        <w:proofErr w:type="gramEnd"/>
      </w:hyperlink>
      <w:r w:rsidRPr="00A049F8">
        <w:rPr>
          <w:rFonts w:ascii="өũ" w:hAnsi="өũ"/>
          <w:sz w:val="20"/>
          <w:szCs w:val="20"/>
          <w:lang w:eastAsia="zh-TW"/>
        </w:rPr>
        <w:t>、</w:t>
      </w:r>
      <w:r w:rsidR="00B16726" w:rsidRPr="00A049F8">
        <w:rPr>
          <w:rFonts w:ascii="өũ" w:hAnsi="өũ" w:hint="eastAsia"/>
          <w:sz w:val="20"/>
          <w:szCs w:val="20"/>
          <w:lang w:eastAsia="zh-TW"/>
        </w:rPr>
        <w:t>蘇貴賢</w:t>
      </w:r>
      <w:r w:rsidR="00B16726" w:rsidRPr="00A049F8">
        <w:rPr>
          <w:rFonts w:ascii="өũ" w:hAnsi="өũ"/>
          <w:sz w:val="20"/>
          <w:szCs w:val="20"/>
          <w:lang w:eastAsia="zh-TW"/>
        </w:rPr>
        <w:t>、</w:t>
      </w:r>
      <w:r w:rsidRPr="00A049F8">
        <w:rPr>
          <w:rFonts w:ascii="өũ" w:hAnsi="өũ" w:hint="eastAsia"/>
          <w:sz w:val="20"/>
          <w:szCs w:val="20"/>
          <w:lang w:eastAsia="zh-TW"/>
        </w:rPr>
        <w:t>宋炳延</w:t>
      </w:r>
      <w:r w:rsidRPr="00A049F8">
        <w:rPr>
          <w:rFonts w:hint="eastAsia"/>
          <w:sz w:val="20"/>
          <w:szCs w:val="20"/>
          <w:lang w:eastAsia="zh-TW"/>
        </w:rPr>
        <w:t>譯</w:t>
      </w:r>
      <w:proofErr w:type="gramStart"/>
      <w:r w:rsidR="00B16726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B16726" w:rsidRPr="00A049F8">
        <w:rPr>
          <w:rFonts w:hint="eastAsia"/>
          <w:sz w:val="20"/>
          <w:szCs w:val="20"/>
          <w:lang w:eastAsia="zh-TW"/>
        </w:rPr>
        <w:t>香港：</w:t>
      </w:r>
      <w:proofErr w:type="gramStart"/>
      <w:r w:rsidR="00B16726" w:rsidRPr="00A049F8">
        <w:rPr>
          <w:rFonts w:hint="eastAsia"/>
          <w:sz w:val="20"/>
          <w:szCs w:val="20"/>
          <w:lang w:eastAsia="zh-TW"/>
        </w:rPr>
        <w:t>道風書社</w:t>
      </w:r>
      <w:proofErr w:type="gramEnd"/>
      <w:r w:rsidR="00B16726" w:rsidRPr="00A049F8">
        <w:rPr>
          <w:rFonts w:hint="eastAsia"/>
          <w:sz w:val="20"/>
          <w:szCs w:val="20"/>
          <w:lang w:eastAsia="zh-TW"/>
        </w:rPr>
        <w:t>，</w:t>
      </w:r>
      <w:r w:rsidR="00B16726" w:rsidRPr="00A049F8">
        <w:rPr>
          <w:rFonts w:hint="eastAsia"/>
          <w:sz w:val="20"/>
          <w:szCs w:val="20"/>
          <w:lang w:eastAsia="zh-TW"/>
        </w:rPr>
        <w:t>2002</w:t>
      </w:r>
      <w:proofErr w:type="gramStart"/>
      <w:r w:rsidR="00B16726"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="00B16726" w:rsidRPr="00A049F8">
        <w:rPr>
          <w:rFonts w:hint="eastAsia"/>
          <w:sz w:val="20"/>
          <w:szCs w:val="20"/>
          <w:lang w:eastAsia="zh-TW"/>
        </w:rPr>
        <w:t>，</w:t>
      </w:r>
      <w:r w:rsidR="00B16726" w:rsidRPr="00A049F8">
        <w:rPr>
          <w:rFonts w:hint="eastAsia"/>
          <w:sz w:val="20"/>
          <w:szCs w:val="20"/>
          <w:lang w:eastAsia="zh-TW"/>
        </w:rPr>
        <w:t>375</w:t>
      </w:r>
      <w:r w:rsidR="00B16726" w:rsidRPr="00A049F8">
        <w:rPr>
          <w:rFonts w:hint="eastAsia"/>
          <w:sz w:val="20"/>
          <w:szCs w:val="20"/>
          <w:lang w:eastAsia="zh-TW"/>
        </w:rPr>
        <w:t>。</w:t>
      </w:r>
      <w:r w:rsidR="00B16726" w:rsidRPr="00AB123F">
        <w:rPr>
          <w:rFonts w:hint="eastAsia"/>
          <w:b/>
          <w:lang w:eastAsia="zh-TW"/>
        </w:rPr>
        <w:t>（</w:t>
      </w:r>
      <w:proofErr w:type="gramStart"/>
      <w:r w:rsidR="00B16726" w:rsidRPr="00AB123F">
        <w:rPr>
          <w:rFonts w:hint="eastAsia"/>
          <w:b/>
          <w:lang w:eastAsia="zh-TW"/>
        </w:rPr>
        <w:t>註</w:t>
      </w:r>
      <w:proofErr w:type="gramEnd"/>
      <w:r w:rsidR="00B16726" w:rsidRPr="00AB123F">
        <w:rPr>
          <w:rFonts w:hint="eastAsia"/>
          <w:b/>
          <w:lang w:eastAsia="zh-TW"/>
        </w:rPr>
        <w:t>）</w:t>
      </w:r>
    </w:p>
    <w:p w14:paraId="576898E0" w14:textId="77777777" w:rsidR="003B044D" w:rsidRPr="00AB123F" w:rsidRDefault="003B044D" w:rsidP="00754CD8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62BD9BDF" w14:textId="77777777" w:rsidR="003B044D" w:rsidRPr="00AB123F" w:rsidRDefault="003B044D" w:rsidP="00754CD8">
      <w:pPr>
        <w:snapToGrid w:val="0"/>
        <w:spacing w:line="240" w:lineRule="exact"/>
        <w:ind w:firstLine="0"/>
        <w:jc w:val="left"/>
        <w:rPr>
          <w:lang w:eastAsia="zh-TW"/>
        </w:rPr>
      </w:pPr>
      <w:r w:rsidRPr="00AB123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9</w:t>
      </w:r>
      <w:r w:rsidR="00B16726" w:rsidRPr="00A049F8">
        <w:rPr>
          <w:rFonts w:hint="eastAsia"/>
          <w:sz w:val="20"/>
          <w:szCs w:val="20"/>
          <w:lang w:eastAsia="zh-TW"/>
        </w:rPr>
        <w:t xml:space="preserve"> </w:t>
      </w:r>
      <w:r w:rsidR="00B16726" w:rsidRPr="00A049F8">
        <w:rPr>
          <w:rFonts w:hint="eastAsia"/>
          <w:sz w:val="20"/>
          <w:szCs w:val="20"/>
          <w:lang w:eastAsia="zh-TW"/>
        </w:rPr>
        <w:t>莫爾特曼，《創造中的上帝》，</w:t>
      </w:r>
      <w:r w:rsidR="00B16726" w:rsidRPr="00A049F8">
        <w:rPr>
          <w:rFonts w:hint="eastAsia"/>
          <w:sz w:val="20"/>
          <w:szCs w:val="20"/>
          <w:lang w:eastAsia="zh-TW"/>
        </w:rPr>
        <w:t>375</w:t>
      </w:r>
      <w:r w:rsidR="00B16726" w:rsidRPr="00A049F8">
        <w:rPr>
          <w:rFonts w:hint="eastAsia"/>
          <w:sz w:val="20"/>
          <w:szCs w:val="20"/>
          <w:lang w:eastAsia="zh-TW"/>
        </w:rPr>
        <w:t>。</w:t>
      </w:r>
      <w:r w:rsidR="00B16726" w:rsidRPr="00AB123F">
        <w:rPr>
          <w:rFonts w:hint="eastAsia"/>
          <w:b/>
          <w:lang w:eastAsia="zh-TW"/>
        </w:rPr>
        <w:t>（短）</w:t>
      </w:r>
    </w:p>
    <w:p w14:paraId="1F119354" w14:textId="77777777" w:rsidR="003B044D" w:rsidRPr="00AB123F" w:rsidRDefault="003B044D" w:rsidP="00754CD8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004DC4C7" w14:textId="77777777" w:rsidR="003B044D" w:rsidRPr="00AB123F" w:rsidRDefault="00B16726" w:rsidP="00754CD8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AB123F">
        <w:rPr>
          <w:rFonts w:hint="eastAsia"/>
          <w:lang w:eastAsia="zh-TW"/>
        </w:rPr>
        <w:t>莫爾特曼</w:t>
      </w:r>
      <w:r w:rsidR="00C04973">
        <w:rPr>
          <w:rFonts w:hint="eastAsia"/>
          <w:lang w:eastAsia="zh-TW"/>
        </w:rPr>
        <w:t>（</w:t>
      </w:r>
      <w:r w:rsidR="00C04973">
        <w:rPr>
          <w:rFonts w:hint="eastAsia"/>
          <w:lang w:eastAsia="zh-TW"/>
        </w:rPr>
        <w:t>J</w:t>
      </w:r>
      <w:r w:rsidR="00C04973">
        <w:rPr>
          <w:lang w:eastAsia="zh-TW"/>
        </w:rPr>
        <w:t>ü</w:t>
      </w:r>
      <w:r w:rsidR="00C04973">
        <w:rPr>
          <w:rFonts w:hint="eastAsia"/>
          <w:lang w:eastAsia="zh-TW"/>
        </w:rPr>
        <w:t xml:space="preserve">rgen </w:t>
      </w:r>
      <w:proofErr w:type="spellStart"/>
      <w:r w:rsidR="00C04973">
        <w:rPr>
          <w:rFonts w:hint="eastAsia"/>
          <w:lang w:eastAsia="zh-TW"/>
        </w:rPr>
        <w:t>Moltmann</w:t>
      </w:r>
      <w:proofErr w:type="spellEnd"/>
      <w:r w:rsidR="00C04973">
        <w:rPr>
          <w:rFonts w:hint="eastAsia"/>
          <w:lang w:eastAsia="zh-TW"/>
        </w:rPr>
        <w:t>）</w:t>
      </w:r>
      <w:r w:rsidRPr="00AB123F">
        <w:rPr>
          <w:rFonts w:hint="eastAsia"/>
          <w:lang w:eastAsia="zh-TW"/>
        </w:rPr>
        <w:t>。《創造中的上帝──生態的創造論》。</w:t>
      </w:r>
      <w:r>
        <w:fldChar w:fldCharType="begin"/>
      </w:r>
      <w:r>
        <w:instrText>HYPERLINK "http://search.books.com.tw/exep/prod_search_author.php?key=%E0%D4%A4%AF%BD%AC%20%B5%A5"</w:instrText>
      </w:r>
      <w:r>
        <w:fldChar w:fldCharType="separate"/>
      </w:r>
      <w:proofErr w:type="gramStart"/>
      <w:r w:rsidRPr="00AB123F">
        <w:rPr>
          <w:rStyle w:val="af4"/>
          <w:rFonts w:ascii="Arial" w:hAnsi="Arial" w:cs="Arial"/>
          <w:color w:val="auto"/>
          <w:u w:val="none"/>
          <w:lang w:eastAsia="zh-TW"/>
        </w:rPr>
        <w:t>隗仁蓮</w:t>
      </w:r>
      <w:proofErr w:type="gramEnd"/>
      <w:r>
        <w:rPr>
          <w:rStyle w:val="af4"/>
          <w:rFonts w:ascii="Arial" w:hAnsi="Arial" w:cs="Arial"/>
          <w:color w:val="auto"/>
          <w:u w:val="none"/>
          <w:lang w:eastAsia="zh-TW"/>
        </w:rPr>
        <w:fldChar w:fldCharType="end"/>
      </w:r>
      <w:r w:rsidRPr="00AB123F">
        <w:rPr>
          <w:rFonts w:ascii="өũ" w:hAnsi="өũ"/>
          <w:lang w:eastAsia="zh-TW"/>
        </w:rPr>
        <w:t>、</w:t>
      </w:r>
      <w:r w:rsidRPr="00AB123F">
        <w:rPr>
          <w:rFonts w:ascii="өũ" w:hAnsi="өũ" w:hint="eastAsia"/>
          <w:lang w:eastAsia="zh-TW"/>
        </w:rPr>
        <w:t>蘇貴賢</w:t>
      </w:r>
      <w:r w:rsidRPr="00AB123F">
        <w:rPr>
          <w:rFonts w:ascii="өũ" w:hAnsi="өũ"/>
          <w:lang w:eastAsia="zh-TW"/>
        </w:rPr>
        <w:t>、</w:t>
      </w:r>
      <w:r w:rsidRPr="00AB123F">
        <w:rPr>
          <w:rFonts w:ascii="өũ" w:hAnsi="өũ" w:hint="eastAsia"/>
          <w:lang w:eastAsia="zh-TW"/>
        </w:rPr>
        <w:t>宋炳延</w:t>
      </w:r>
      <w:r w:rsidRPr="00AB123F">
        <w:rPr>
          <w:rFonts w:hint="eastAsia"/>
          <w:lang w:eastAsia="zh-TW"/>
        </w:rPr>
        <w:t>譯。香港：</w:t>
      </w:r>
      <w:proofErr w:type="gramStart"/>
      <w:r w:rsidRPr="00AB123F">
        <w:rPr>
          <w:rFonts w:hint="eastAsia"/>
          <w:lang w:eastAsia="zh-TW"/>
        </w:rPr>
        <w:t>道風書社</w:t>
      </w:r>
      <w:proofErr w:type="gramEnd"/>
      <w:r w:rsidRPr="00AB123F">
        <w:rPr>
          <w:rFonts w:hint="eastAsia"/>
          <w:lang w:eastAsia="zh-TW"/>
        </w:rPr>
        <w:t>，</w:t>
      </w:r>
      <w:r w:rsidRPr="00AB123F">
        <w:rPr>
          <w:rFonts w:hint="eastAsia"/>
          <w:lang w:eastAsia="zh-TW"/>
        </w:rPr>
        <w:t>2002</w:t>
      </w:r>
      <w:r w:rsidRPr="00AB123F">
        <w:rPr>
          <w:rFonts w:hint="eastAsia"/>
          <w:lang w:eastAsia="zh-TW"/>
        </w:rPr>
        <w:t>。</w:t>
      </w:r>
      <w:r w:rsidRPr="00AB123F">
        <w:rPr>
          <w:rFonts w:hint="eastAsia"/>
          <w:b/>
          <w:lang w:eastAsia="zh-TW"/>
        </w:rPr>
        <w:t>（參）</w:t>
      </w:r>
    </w:p>
    <w:p w14:paraId="4282AFCE" w14:textId="77777777" w:rsidR="003B044D" w:rsidRPr="00AB123F" w:rsidRDefault="003B044D" w:rsidP="00754CD8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2A9F3D71" w14:textId="77777777" w:rsidR="003B044D" w:rsidRPr="00AB123F" w:rsidRDefault="00B16726" w:rsidP="000D16A3">
      <w:pPr>
        <w:snapToGrid w:val="0"/>
        <w:spacing w:line="240" w:lineRule="exact"/>
        <w:ind w:left="518" w:hangingChars="216" w:hanging="518"/>
        <w:jc w:val="left"/>
        <w:rPr>
          <w:lang w:eastAsia="zh-TW"/>
        </w:rPr>
      </w:pPr>
      <w:r w:rsidRPr="00AB123F">
        <w:rPr>
          <w:rFonts w:hAnsi="Symbol" w:hint="eastAsia"/>
        </w:rPr>
        <w:sym w:font="Symbol" w:char="F0BE"/>
      </w:r>
      <w:r w:rsidRPr="00AB123F">
        <w:rPr>
          <w:rFonts w:hAnsi="Symbol" w:hint="eastAsia"/>
        </w:rPr>
        <w:sym w:font="Symbol" w:char="F0BE"/>
      </w:r>
      <w:r w:rsidRPr="00AB123F">
        <w:rPr>
          <w:rFonts w:hAnsi="Symbol" w:hint="eastAsia"/>
        </w:rPr>
        <w:sym w:font="Symbol" w:char="F0BE"/>
      </w:r>
      <w:r w:rsidRPr="00AB123F">
        <w:rPr>
          <w:rFonts w:hint="eastAsia"/>
          <w:lang w:eastAsia="zh-TW"/>
        </w:rPr>
        <w:t>。《創造中的上帝──生態的創造論》。</w:t>
      </w:r>
      <w:r>
        <w:fldChar w:fldCharType="begin"/>
      </w:r>
      <w:r>
        <w:rPr>
          <w:lang w:eastAsia="zh-TW"/>
        </w:rPr>
        <w:instrText>HYPERLINK "http://search.books.com.tw/exep/prod_search_author.php?key=%E0%D4%A4%AF%BD%AC%20%B5%A5"</w:instrText>
      </w:r>
      <w:r>
        <w:fldChar w:fldCharType="separate"/>
      </w:r>
      <w:proofErr w:type="gramStart"/>
      <w:r w:rsidRPr="00AB123F">
        <w:rPr>
          <w:rStyle w:val="af4"/>
          <w:rFonts w:ascii="Arial" w:hAnsi="Arial" w:cs="Arial"/>
          <w:color w:val="auto"/>
          <w:u w:val="none"/>
          <w:lang w:eastAsia="zh-TW"/>
        </w:rPr>
        <w:t>隗仁蓮</w:t>
      </w:r>
      <w:proofErr w:type="gramEnd"/>
      <w:r>
        <w:rPr>
          <w:rStyle w:val="af4"/>
          <w:rFonts w:ascii="Arial" w:hAnsi="Arial" w:cs="Arial"/>
          <w:color w:val="auto"/>
          <w:u w:val="none"/>
          <w:lang w:eastAsia="zh-TW"/>
        </w:rPr>
        <w:fldChar w:fldCharType="end"/>
      </w:r>
      <w:r w:rsidRPr="00AB123F">
        <w:rPr>
          <w:rFonts w:ascii="өũ" w:hAnsi="өũ"/>
          <w:lang w:eastAsia="zh-TW"/>
        </w:rPr>
        <w:t>、</w:t>
      </w:r>
      <w:r w:rsidRPr="00AB123F">
        <w:rPr>
          <w:rFonts w:ascii="өũ" w:hAnsi="өũ" w:hint="eastAsia"/>
          <w:lang w:eastAsia="zh-TW"/>
        </w:rPr>
        <w:t>蘇貴賢</w:t>
      </w:r>
      <w:r w:rsidRPr="00AB123F">
        <w:rPr>
          <w:rFonts w:ascii="өũ" w:hAnsi="өũ"/>
          <w:lang w:eastAsia="zh-TW"/>
        </w:rPr>
        <w:t>、</w:t>
      </w:r>
      <w:r w:rsidRPr="00AB123F">
        <w:rPr>
          <w:rFonts w:ascii="өũ" w:hAnsi="өũ" w:hint="eastAsia"/>
          <w:lang w:eastAsia="zh-TW"/>
        </w:rPr>
        <w:t>宋炳延</w:t>
      </w:r>
      <w:r w:rsidRPr="00AB123F">
        <w:rPr>
          <w:rFonts w:hint="eastAsia"/>
          <w:lang w:eastAsia="zh-TW"/>
        </w:rPr>
        <w:t>譯。香港：</w:t>
      </w:r>
      <w:proofErr w:type="gramStart"/>
      <w:r w:rsidRPr="00AB123F">
        <w:rPr>
          <w:rFonts w:hint="eastAsia"/>
          <w:lang w:eastAsia="zh-TW"/>
        </w:rPr>
        <w:t>道風書社</w:t>
      </w:r>
      <w:proofErr w:type="gramEnd"/>
      <w:r w:rsidRPr="00AB123F">
        <w:rPr>
          <w:rFonts w:hint="eastAsia"/>
          <w:lang w:eastAsia="zh-TW"/>
        </w:rPr>
        <w:t>，</w:t>
      </w:r>
      <w:r w:rsidRPr="00AB123F">
        <w:rPr>
          <w:rFonts w:hint="eastAsia"/>
          <w:lang w:eastAsia="zh-TW"/>
        </w:rPr>
        <w:t>2002</w:t>
      </w:r>
      <w:r w:rsidRPr="00AB123F">
        <w:rPr>
          <w:rFonts w:hint="eastAsia"/>
          <w:lang w:eastAsia="zh-TW"/>
        </w:rPr>
        <w:t>。</w:t>
      </w:r>
      <w:r w:rsidRPr="00AB123F">
        <w:rPr>
          <w:rFonts w:hint="eastAsia"/>
          <w:b/>
          <w:lang w:eastAsia="zh-TW"/>
        </w:rPr>
        <w:t>（省）</w:t>
      </w:r>
    </w:p>
    <w:p w14:paraId="3A04E47A" w14:textId="77777777" w:rsidR="003B044D" w:rsidRPr="00A75C9D" w:rsidRDefault="003B044D" w:rsidP="000D16A3">
      <w:pPr>
        <w:snapToGrid w:val="0"/>
        <w:spacing w:line="240" w:lineRule="exact"/>
        <w:ind w:left="540" w:hangingChars="216" w:hanging="540"/>
        <w:rPr>
          <w:highlight w:val="yellow"/>
          <w:lang w:eastAsia="zh-TW"/>
        </w:rPr>
      </w:pPr>
    </w:p>
    <w:p w14:paraId="662D50BB" w14:textId="77777777" w:rsidR="00BF55BF" w:rsidRDefault="007B674A" w:rsidP="0025273D">
      <w:pPr>
        <w:snapToGrid w:val="0"/>
        <w:spacing w:line="240" w:lineRule="exact"/>
        <w:ind w:firstLine="0"/>
        <w:rPr>
          <w:lang w:eastAsia="zh-TW"/>
        </w:rPr>
      </w:pPr>
      <w:r w:rsidRPr="00B604A1">
        <w:rPr>
          <w:rFonts w:hint="eastAsia"/>
          <w:lang w:eastAsia="zh-TW"/>
        </w:rPr>
        <w:tab/>
      </w:r>
    </w:p>
    <w:p w14:paraId="68BE00A6" w14:textId="455A0BDC" w:rsidR="007B674A" w:rsidRPr="001C1440" w:rsidRDefault="001C1440" w:rsidP="002F38FD">
      <w:pPr>
        <w:snapToGrid w:val="0"/>
        <w:spacing w:line="240" w:lineRule="exact"/>
        <w:ind w:firstLine="500"/>
        <w:rPr>
          <w:b/>
          <w:bCs/>
          <w:color w:val="E36C0A" w:themeColor="accent6" w:themeShade="BF"/>
          <w:lang w:eastAsia="zh-TW"/>
        </w:rPr>
      </w:pPr>
      <w:r w:rsidRPr="001C1440">
        <w:rPr>
          <w:b/>
          <w:bCs/>
          <w:color w:val="E36C0A" w:themeColor="accent6" w:themeShade="BF"/>
          <w:lang w:eastAsia="zh-TW"/>
        </w:rPr>
        <w:t>6.2.3.2.</w:t>
      </w:r>
      <w:r w:rsidRPr="001C1440">
        <w:rPr>
          <w:rFonts w:hint="eastAsia"/>
          <w:b/>
          <w:bCs/>
          <w:color w:val="E36C0A" w:themeColor="accent6" w:themeShade="BF"/>
          <w:lang w:eastAsia="zh-TW"/>
        </w:rPr>
        <w:t>2</w:t>
      </w:r>
      <w:proofErr w:type="gramStart"/>
      <w:r w:rsidR="007B674A" w:rsidRPr="001C1440">
        <w:rPr>
          <w:rFonts w:hint="eastAsia"/>
          <w:b/>
          <w:bCs/>
          <w:color w:val="E36C0A" w:themeColor="accent6" w:themeShade="BF"/>
          <w:lang w:eastAsia="zh-TW"/>
        </w:rPr>
        <w:t>四</w:t>
      </w:r>
      <w:proofErr w:type="gramEnd"/>
      <w:r w:rsidR="007B674A" w:rsidRPr="001C1440">
        <w:rPr>
          <w:rFonts w:hint="eastAsia"/>
          <w:b/>
          <w:bCs/>
          <w:color w:val="E36C0A" w:themeColor="accent6" w:themeShade="BF"/>
          <w:lang w:eastAsia="zh-TW"/>
        </w:rPr>
        <w:t>位以上譯者</w:t>
      </w:r>
    </w:p>
    <w:p w14:paraId="5C2BC276" w14:textId="77777777" w:rsidR="0025273D" w:rsidRPr="001C1440" w:rsidRDefault="0025273D" w:rsidP="0025273D">
      <w:pPr>
        <w:snapToGrid w:val="0"/>
        <w:spacing w:line="240" w:lineRule="exact"/>
        <w:ind w:firstLine="0"/>
        <w:rPr>
          <w:b/>
          <w:bCs/>
          <w:color w:val="E36C0A" w:themeColor="accent6" w:themeShade="BF"/>
          <w:lang w:eastAsia="zh-TW"/>
        </w:rPr>
      </w:pPr>
    </w:p>
    <w:p w14:paraId="15D000C3" w14:textId="77777777" w:rsidR="0025273D" w:rsidRDefault="0025273D" w:rsidP="0025273D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10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Fonts w:hint="eastAsia"/>
          <w:sz w:val="20"/>
          <w:szCs w:val="20"/>
          <w:lang w:eastAsia="zh-TW"/>
        </w:rPr>
        <w:t>華德凱瑟</w:t>
      </w:r>
      <w:proofErr w:type="gramStart"/>
      <w:r w:rsidR="00E57B52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E57B52" w:rsidRPr="00A049F8">
        <w:rPr>
          <w:rFonts w:hint="eastAsia"/>
          <w:sz w:val="20"/>
          <w:szCs w:val="20"/>
          <w:lang w:eastAsia="zh-TW"/>
        </w:rPr>
        <w:t>Walter C. Kaiser, Jr.</w:t>
      </w:r>
      <w:r w:rsidR="00E57B52" w:rsidRPr="00A049F8">
        <w:rPr>
          <w:rFonts w:hint="eastAsia"/>
          <w:sz w:val="20"/>
          <w:szCs w:val="20"/>
          <w:lang w:eastAsia="zh-TW"/>
        </w:rPr>
        <w:t>）</w:t>
      </w:r>
      <w:r w:rsidRPr="00A049F8">
        <w:rPr>
          <w:rFonts w:hint="eastAsia"/>
          <w:sz w:val="20"/>
          <w:szCs w:val="20"/>
          <w:lang w:eastAsia="zh-TW"/>
        </w:rPr>
        <w:t>，《舊約神學探討》，</w:t>
      </w:r>
      <w:r w:rsidRPr="00A049F8">
        <w:rPr>
          <w:rFonts w:ascii="Arial" w:hAnsi="Arial" w:cs="Arial" w:hint="eastAsia"/>
          <w:sz w:val="20"/>
          <w:szCs w:val="20"/>
          <w:lang w:eastAsia="zh-TW"/>
        </w:rPr>
        <w:t>廖元威等</w:t>
      </w:r>
      <w:r w:rsidRPr="00A049F8">
        <w:rPr>
          <w:rFonts w:hint="eastAsia"/>
          <w:sz w:val="20"/>
          <w:szCs w:val="20"/>
          <w:lang w:eastAsia="zh-TW"/>
        </w:rPr>
        <w:t>譯</w:t>
      </w:r>
      <w:proofErr w:type="gramStart"/>
      <w:r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Pr="00A049F8">
        <w:rPr>
          <w:rFonts w:hint="eastAsia"/>
          <w:sz w:val="20"/>
          <w:szCs w:val="20"/>
          <w:lang w:eastAsia="zh-TW"/>
        </w:rPr>
        <w:t>台北：</w:t>
      </w:r>
      <w:r w:rsidR="005433D6" w:rsidRPr="00A049F8">
        <w:rPr>
          <w:rFonts w:hint="eastAsia"/>
          <w:sz w:val="20"/>
          <w:szCs w:val="20"/>
          <w:lang w:eastAsia="zh-TW"/>
        </w:rPr>
        <w:t>華神出版</w:t>
      </w:r>
      <w:r w:rsidRPr="00A049F8">
        <w:rPr>
          <w:rFonts w:hint="eastAsia"/>
          <w:sz w:val="20"/>
          <w:szCs w:val="20"/>
          <w:lang w:eastAsia="zh-TW"/>
        </w:rPr>
        <w:t>社，</w:t>
      </w:r>
      <w:r w:rsidR="005433D6" w:rsidRPr="00A049F8">
        <w:rPr>
          <w:rFonts w:hint="eastAsia"/>
          <w:sz w:val="20"/>
          <w:szCs w:val="20"/>
          <w:lang w:eastAsia="zh-TW"/>
        </w:rPr>
        <w:t>1987</w:t>
      </w:r>
      <w:proofErr w:type="gramStart"/>
      <w:r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Pr="00A049F8">
        <w:rPr>
          <w:rFonts w:hint="eastAsia"/>
          <w:sz w:val="20"/>
          <w:szCs w:val="20"/>
          <w:lang w:eastAsia="zh-TW"/>
        </w:rPr>
        <w:t>，</w:t>
      </w:r>
      <w:r w:rsidR="005433D6" w:rsidRPr="00A049F8">
        <w:rPr>
          <w:rFonts w:hint="eastAsia"/>
          <w:sz w:val="20"/>
          <w:szCs w:val="20"/>
          <w:lang w:eastAsia="zh-TW"/>
        </w:rPr>
        <w:t>6</w:t>
      </w:r>
      <w:r w:rsidRPr="00A049F8">
        <w:rPr>
          <w:rFonts w:hint="eastAsia"/>
          <w:sz w:val="20"/>
          <w:szCs w:val="20"/>
          <w:lang w:eastAsia="zh-TW"/>
        </w:rPr>
        <w:t>7</w:t>
      </w:r>
      <w:r w:rsidRPr="00A049F8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</w:t>
      </w:r>
      <w:proofErr w:type="gramStart"/>
      <w:r w:rsidRPr="0048548F">
        <w:rPr>
          <w:rFonts w:hint="eastAsia"/>
          <w:b/>
          <w:lang w:eastAsia="zh-TW"/>
        </w:rPr>
        <w:t>註</w:t>
      </w:r>
      <w:proofErr w:type="gramEnd"/>
      <w:r w:rsidRPr="0048548F">
        <w:rPr>
          <w:rFonts w:hint="eastAsia"/>
          <w:b/>
          <w:lang w:eastAsia="zh-TW"/>
        </w:rPr>
        <w:t>）</w:t>
      </w:r>
    </w:p>
    <w:p w14:paraId="67B9EEC9" w14:textId="77777777" w:rsidR="0025273D" w:rsidRDefault="0025273D" w:rsidP="0025273D">
      <w:pPr>
        <w:snapToGrid w:val="0"/>
        <w:spacing w:line="240" w:lineRule="exact"/>
        <w:ind w:firstLine="0"/>
        <w:rPr>
          <w:lang w:eastAsia="zh-TW"/>
        </w:rPr>
      </w:pPr>
    </w:p>
    <w:p w14:paraId="630A8CD4" w14:textId="77777777" w:rsidR="005433D6" w:rsidRDefault="005433D6" w:rsidP="005433D6">
      <w:pPr>
        <w:snapToGrid w:val="0"/>
        <w:spacing w:line="240" w:lineRule="exact"/>
        <w:ind w:firstLine="0"/>
        <w:rPr>
          <w:b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10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Fonts w:hint="eastAsia"/>
          <w:sz w:val="20"/>
          <w:szCs w:val="20"/>
          <w:lang w:eastAsia="zh-TW"/>
        </w:rPr>
        <w:t>華德凱瑟，《舊約神學探討》，</w:t>
      </w:r>
      <w:r w:rsidRPr="00A049F8">
        <w:rPr>
          <w:rFonts w:hint="eastAsia"/>
          <w:sz w:val="20"/>
          <w:szCs w:val="20"/>
          <w:lang w:eastAsia="zh-TW"/>
        </w:rPr>
        <w:t>67</w:t>
      </w:r>
      <w:r w:rsidRPr="00A049F8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（短）</w:t>
      </w:r>
    </w:p>
    <w:p w14:paraId="26C98BDD" w14:textId="77777777" w:rsidR="005433D6" w:rsidRDefault="005433D6" w:rsidP="005433D6">
      <w:pPr>
        <w:snapToGrid w:val="0"/>
        <w:spacing w:line="240" w:lineRule="exact"/>
        <w:ind w:firstLine="0"/>
        <w:rPr>
          <w:b/>
          <w:lang w:eastAsia="zh-TW"/>
        </w:rPr>
      </w:pPr>
    </w:p>
    <w:p w14:paraId="1D0777E0" w14:textId="77777777" w:rsidR="005433D6" w:rsidRDefault="005433D6" w:rsidP="005433D6">
      <w:pPr>
        <w:snapToGrid w:val="0"/>
        <w:spacing w:line="240" w:lineRule="exact"/>
        <w:ind w:left="520" w:hangingChars="208" w:hanging="520"/>
        <w:rPr>
          <w:b/>
          <w:lang w:eastAsia="zh-TW"/>
        </w:rPr>
      </w:pPr>
      <w:r>
        <w:rPr>
          <w:rFonts w:hint="eastAsia"/>
          <w:lang w:eastAsia="zh-TW"/>
        </w:rPr>
        <w:t>華德凱瑟</w:t>
      </w:r>
      <w:proofErr w:type="gramStart"/>
      <w:r w:rsidR="00C04973">
        <w:rPr>
          <w:rFonts w:hint="eastAsia"/>
          <w:lang w:eastAsia="zh-TW"/>
        </w:rPr>
        <w:t>（</w:t>
      </w:r>
      <w:proofErr w:type="gramEnd"/>
      <w:r w:rsidR="00C04973">
        <w:rPr>
          <w:rFonts w:hint="eastAsia"/>
          <w:lang w:eastAsia="zh-TW"/>
        </w:rPr>
        <w:t>Walter C. Kaiser, Jr.</w:t>
      </w:r>
      <w:r w:rsidR="00C04973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。《舊約神學探討》。</w:t>
      </w:r>
      <w:r>
        <w:rPr>
          <w:rFonts w:ascii="Arial" w:hAnsi="Arial" w:cs="Arial" w:hint="eastAsia"/>
          <w:lang w:eastAsia="zh-TW"/>
        </w:rPr>
        <w:t>廖元威</w:t>
      </w:r>
      <w:r w:rsidRPr="003D2114">
        <w:rPr>
          <w:rFonts w:ascii="өũ" w:hAnsi="өũ"/>
          <w:lang w:eastAsia="zh-TW"/>
        </w:rPr>
        <w:t>、</w:t>
      </w:r>
      <w:r>
        <w:rPr>
          <w:rFonts w:ascii="өũ" w:hAnsi="өũ" w:hint="eastAsia"/>
          <w:lang w:eastAsia="zh-TW"/>
        </w:rPr>
        <w:t>魏玉琴</w:t>
      </w:r>
      <w:r w:rsidRPr="003D2114">
        <w:rPr>
          <w:rFonts w:ascii="өũ" w:hAnsi="өũ"/>
          <w:lang w:eastAsia="zh-TW"/>
        </w:rPr>
        <w:t>、</w:t>
      </w:r>
      <w:r>
        <w:rPr>
          <w:rFonts w:ascii="өũ" w:hAnsi="өũ" w:hint="eastAsia"/>
          <w:lang w:eastAsia="zh-TW"/>
        </w:rPr>
        <w:t>張沛然</w:t>
      </w:r>
      <w:r w:rsidRPr="003D2114">
        <w:rPr>
          <w:rFonts w:ascii="өũ" w:hAnsi="өũ"/>
          <w:lang w:eastAsia="zh-TW"/>
        </w:rPr>
        <w:t>、</w:t>
      </w:r>
      <w:r>
        <w:rPr>
          <w:rFonts w:ascii="өũ" w:hAnsi="өũ" w:hint="eastAsia"/>
          <w:lang w:eastAsia="zh-TW"/>
        </w:rPr>
        <w:t>廖和美</w:t>
      </w:r>
      <w:r>
        <w:rPr>
          <w:rFonts w:hint="eastAsia"/>
          <w:lang w:eastAsia="zh-TW"/>
        </w:rPr>
        <w:t>譯。台北：華神出版社，</w:t>
      </w:r>
      <w:r>
        <w:rPr>
          <w:rFonts w:hint="eastAsia"/>
          <w:lang w:eastAsia="zh-TW"/>
        </w:rPr>
        <w:t>1987</w:t>
      </w:r>
      <w:r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（參）</w:t>
      </w:r>
    </w:p>
    <w:p w14:paraId="428E9701" w14:textId="77777777" w:rsidR="005433D6" w:rsidRDefault="005433D6" w:rsidP="005433D6">
      <w:pPr>
        <w:snapToGrid w:val="0"/>
        <w:spacing w:line="240" w:lineRule="exact"/>
        <w:ind w:firstLine="0"/>
        <w:rPr>
          <w:lang w:eastAsia="zh-TW"/>
        </w:rPr>
      </w:pPr>
    </w:p>
    <w:p w14:paraId="7343D7E7" w14:textId="77777777" w:rsidR="005433D6" w:rsidRDefault="005433D6" w:rsidP="005433D6">
      <w:pPr>
        <w:snapToGrid w:val="0"/>
        <w:spacing w:line="240" w:lineRule="exact"/>
        <w:ind w:left="499" w:hangingChars="208" w:hanging="499"/>
        <w:rPr>
          <w:b/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>。《舊約神學探討》。</w:t>
      </w:r>
      <w:r>
        <w:rPr>
          <w:rFonts w:ascii="Arial" w:hAnsi="Arial" w:cs="Arial" w:hint="eastAsia"/>
          <w:lang w:eastAsia="zh-TW"/>
        </w:rPr>
        <w:t>廖元威</w:t>
      </w:r>
      <w:r w:rsidRPr="003D2114">
        <w:rPr>
          <w:rFonts w:ascii="өũ" w:hAnsi="өũ"/>
          <w:lang w:eastAsia="zh-TW"/>
        </w:rPr>
        <w:t>、</w:t>
      </w:r>
      <w:r>
        <w:rPr>
          <w:rFonts w:ascii="өũ" w:hAnsi="өũ" w:hint="eastAsia"/>
          <w:lang w:eastAsia="zh-TW"/>
        </w:rPr>
        <w:t>魏玉琴</w:t>
      </w:r>
      <w:r w:rsidRPr="003D2114">
        <w:rPr>
          <w:rFonts w:ascii="өũ" w:hAnsi="өũ"/>
          <w:lang w:eastAsia="zh-TW"/>
        </w:rPr>
        <w:t>、</w:t>
      </w:r>
      <w:r>
        <w:rPr>
          <w:rFonts w:ascii="өũ" w:hAnsi="өũ" w:hint="eastAsia"/>
          <w:lang w:eastAsia="zh-TW"/>
        </w:rPr>
        <w:t>張沛然</w:t>
      </w:r>
      <w:r w:rsidRPr="003D2114">
        <w:rPr>
          <w:rFonts w:ascii="өũ" w:hAnsi="өũ"/>
          <w:lang w:eastAsia="zh-TW"/>
        </w:rPr>
        <w:t>、</w:t>
      </w:r>
      <w:r>
        <w:rPr>
          <w:rFonts w:ascii="өũ" w:hAnsi="өũ" w:hint="eastAsia"/>
          <w:lang w:eastAsia="zh-TW"/>
        </w:rPr>
        <w:t>廖和美</w:t>
      </w:r>
      <w:r>
        <w:rPr>
          <w:rFonts w:hint="eastAsia"/>
          <w:lang w:eastAsia="zh-TW"/>
        </w:rPr>
        <w:t>譯。台北：華神出版社，</w:t>
      </w:r>
      <w:r>
        <w:rPr>
          <w:rFonts w:hint="eastAsia"/>
          <w:lang w:eastAsia="zh-TW"/>
        </w:rPr>
        <w:t>1987</w:t>
      </w:r>
      <w:r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0CBEB142" w14:textId="77777777" w:rsidR="005433D6" w:rsidRDefault="005433D6" w:rsidP="005433D6">
      <w:pPr>
        <w:snapToGrid w:val="0"/>
        <w:spacing w:line="240" w:lineRule="exact"/>
        <w:ind w:firstLine="0"/>
        <w:rPr>
          <w:lang w:eastAsia="zh-TW"/>
        </w:rPr>
      </w:pPr>
    </w:p>
    <w:p w14:paraId="0AA2D9AB" w14:textId="21E9E382" w:rsidR="007B674A" w:rsidRPr="002F66FB" w:rsidRDefault="002F66FB" w:rsidP="002F66FB">
      <w:pPr>
        <w:snapToGrid w:val="0"/>
        <w:ind w:leftChars="227" w:left="1559" w:hangingChars="396" w:hanging="991"/>
        <w:rPr>
          <w:b/>
          <w:bCs/>
          <w:color w:val="0070C0"/>
          <w:lang w:eastAsia="zh-TW"/>
        </w:rPr>
      </w:pPr>
      <w:bookmarkStart w:id="56" w:name="_Hlk123664869"/>
      <w:r w:rsidRPr="002F66FB">
        <w:rPr>
          <w:b/>
          <w:bCs/>
          <w:color w:val="0070C0"/>
          <w:lang w:eastAsia="zh-TW"/>
        </w:rPr>
        <w:t>6.2.3.</w:t>
      </w:r>
      <w:r w:rsidRPr="002F66FB">
        <w:rPr>
          <w:rFonts w:hint="eastAsia"/>
          <w:b/>
          <w:bCs/>
          <w:color w:val="0070C0"/>
          <w:lang w:eastAsia="zh-TW"/>
        </w:rPr>
        <w:t>3</w:t>
      </w:r>
      <w:bookmarkEnd w:id="56"/>
      <w:r w:rsidR="007B674A" w:rsidRPr="002F66FB">
        <w:rPr>
          <w:rFonts w:hint="eastAsia"/>
          <w:b/>
          <w:bCs/>
          <w:color w:val="0070C0"/>
          <w:lang w:eastAsia="zh-TW"/>
        </w:rPr>
        <w:t xml:space="preserve">　只有編者沒有作者：若有作者及編者，則以中文或</w:t>
      </w:r>
      <w:r w:rsidR="00A73E15" w:rsidRPr="002F66FB">
        <w:rPr>
          <w:rFonts w:hint="eastAsia"/>
          <w:b/>
          <w:bCs/>
          <w:color w:val="0070C0"/>
          <w:lang w:eastAsia="zh-TW"/>
        </w:rPr>
        <w:t>西文</w:t>
      </w:r>
      <w:r w:rsidR="007B674A" w:rsidRPr="002F66FB">
        <w:rPr>
          <w:rFonts w:hint="eastAsia"/>
          <w:b/>
          <w:bCs/>
          <w:color w:val="0070C0"/>
          <w:lang w:eastAsia="zh-TW"/>
        </w:rPr>
        <w:t>原著的寫法撰寫。</w:t>
      </w:r>
    </w:p>
    <w:p w14:paraId="24851A70" w14:textId="7ECEC370" w:rsidR="007B674A" w:rsidRPr="002F66FB" w:rsidRDefault="002F66FB" w:rsidP="002F66FB">
      <w:pPr>
        <w:snapToGrid w:val="0"/>
        <w:ind w:leftChars="226" w:left="565" w:firstLine="0"/>
        <w:rPr>
          <w:b/>
          <w:bCs/>
          <w:color w:val="E36C0A" w:themeColor="accent6" w:themeShade="BF"/>
          <w:lang w:eastAsia="zh-TW"/>
        </w:rPr>
      </w:pPr>
      <w:r w:rsidRPr="002F66FB">
        <w:rPr>
          <w:rFonts w:hint="eastAsia"/>
          <w:b/>
          <w:bCs/>
          <w:color w:val="E36C0A" w:themeColor="accent6" w:themeShade="BF"/>
          <w:lang w:eastAsia="zh-TW"/>
        </w:rPr>
        <w:t>6.2.3.</w:t>
      </w:r>
      <w:r>
        <w:rPr>
          <w:rFonts w:hint="eastAsia"/>
          <w:b/>
          <w:bCs/>
          <w:color w:val="E36C0A" w:themeColor="accent6" w:themeShade="BF"/>
          <w:lang w:eastAsia="zh-TW"/>
        </w:rPr>
        <w:t>3.1</w:t>
      </w:r>
      <w:r w:rsidR="007B674A" w:rsidRPr="002F66FB">
        <w:rPr>
          <w:rFonts w:hint="eastAsia"/>
          <w:b/>
          <w:bCs/>
          <w:color w:val="E36C0A" w:themeColor="accent6" w:themeShade="BF"/>
          <w:lang w:eastAsia="zh-TW"/>
        </w:rPr>
        <w:t>單一編者</w:t>
      </w:r>
    </w:p>
    <w:p w14:paraId="2E8534AB" w14:textId="77777777" w:rsidR="003672B3" w:rsidRDefault="00364857" w:rsidP="002F38FD">
      <w:pPr>
        <w:snapToGrid w:val="0"/>
        <w:spacing w:beforeLines="100" w:before="240"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11</w:t>
      </w:r>
      <w:r w:rsidR="00E84A8D" w:rsidRPr="00A049F8">
        <w:rPr>
          <w:rFonts w:hint="eastAsia"/>
          <w:sz w:val="20"/>
          <w:szCs w:val="20"/>
          <w:lang w:eastAsia="zh-TW"/>
        </w:rPr>
        <w:t xml:space="preserve"> </w:t>
      </w:r>
      <w:r w:rsidR="00E84A8D" w:rsidRPr="00A049F8">
        <w:rPr>
          <w:rFonts w:hint="eastAsia"/>
          <w:sz w:val="20"/>
          <w:szCs w:val="20"/>
          <w:lang w:eastAsia="zh-TW"/>
        </w:rPr>
        <w:t>黃錫木編，</w:t>
      </w:r>
      <w:r w:rsidR="00E84A8D"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="00E84A8D" w:rsidRPr="00A049F8">
        <w:rPr>
          <w:rFonts w:hint="eastAsia"/>
          <w:sz w:val="20"/>
          <w:szCs w:val="20"/>
          <w:lang w:eastAsia="zh-TW"/>
        </w:rPr>
        <w:t>四福音合參</w:t>
      </w:r>
      <w:r w:rsidR="00E84A8D"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="00E84A8D" w:rsidRPr="00A049F8">
        <w:rPr>
          <w:rFonts w:hint="eastAsia"/>
          <w:sz w:val="20"/>
          <w:szCs w:val="20"/>
          <w:lang w:eastAsia="zh-TW"/>
        </w:rPr>
        <w:t>，</w:t>
      </w:r>
      <w:r w:rsidR="00E84A8D" w:rsidRPr="00A049F8">
        <w:rPr>
          <w:rFonts w:ascii="細明體" w:hAnsi="細明體" w:hint="eastAsia"/>
          <w:sz w:val="20"/>
          <w:szCs w:val="20"/>
          <w:lang w:eastAsia="zh-TW"/>
        </w:rPr>
        <w:t>聖經</w:t>
      </w:r>
      <w:r w:rsidR="001732C4" w:rsidRPr="00A049F8">
        <w:rPr>
          <w:rFonts w:ascii="細明體" w:hAnsi="細明體" w:hint="eastAsia"/>
          <w:sz w:val="20"/>
          <w:szCs w:val="20"/>
          <w:lang w:eastAsia="zh-TW"/>
        </w:rPr>
        <w:t>工具</w:t>
      </w:r>
      <w:r w:rsidR="00E84A8D" w:rsidRPr="00A049F8">
        <w:rPr>
          <w:rFonts w:ascii="細明體" w:hAnsi="細明體" w:hint="eastAsia"/>
          <w:sz w:val="20"/>
          <w:szCs w:val="20"/>
          <w:lang w:eastAsia="zh-TW"/>
        </w:rPr>
        <w:t>研究叢書</w:t>
      </w:r>
      <w:proofErr w:type="gramStart"/>
      <w:r w:rsidR="00E84A8D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E84A8D" w:rsidRPr="00A049F8">
        <w:rPr>
          <w:rFonts w:hint="eastAsia"/>
          <w:sz w:val="20"/>
          <w:szCs w:val="20"/>
          <w:lang w:eastAsia="zh-TW"/>
        </w:rPr>
        <w:t>香港：</w:t>
      </w:r>
      <w:proofErr w:type="gramStart"/>
      <w:r w:rsidR="001732C4" w:rsidRPr="00A049F8">
        <w:rPr>
          <w:rFonts w:hint="eastAsia"/>
          <w:sz w:val="20"/>
          <w:szCs w:val="20"/>
          <w:lang w:eastAsia="zh-TW"/>
        </w:rPr>
        <w:t>基道出版社</w:t>
      </w:r>
      <w:proofErr w:type="gramEnd"/>
      <w:r w:rsidR="00E84A8D" w:rsidRPr="00A049F8">
        <w:rPr>
          <w:rFonts w:hint="eastAsia"/>
          <w:sz w:val="20"/>
          <w:szCs w:val="20"/>
          <w:lang w:eastAsia="zh-TW"/>
        </w:rPr>
        <w:t>，</w:t>
      </w:r>
      <w:r w:rsidR="001732C4" w:rsidRPr="00A049F8">
        <w:rPr>
          <w:rFonts w:hint="eastAsia"/>
          <w:sz w:val="20"/>
          <w:szCs w:val="20"/>
          <w:lang w:eastAsia="zh-TW"/>
        </w:rPr>
        <w:t>1995</w:t>
      </w:r>
      <w:proofErr w:type="gramStart"/>
      <w:r w:rsidR="00E84A8D"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="00E84A8D" w:rsidRPr="00A049F8">
        <w:rPr>
          <w:rFonts w:hint="eastAsia"/>
          <w:sz w:val="20"/>
          <w:szCs w:val="20"/>
          <w:lang w:eastAsia="zh-TW"/>
        </w:rPr>
        <w:t>，</w:t>
      </w:r>
      <w:r w:rsidR="001732C4" w:rsidRPr="00A049F8">
        <w:rPr>
          <w:rFonts w:hint="eastAsia"/>
          <w:sz w:val="20"/>
          <w:szCs w:val="20"/>
          <w:lang w:eastAsia="zh-TW"/>
        </w:rPr>
        <w:t>16</w:t>
      </w:r>
      <w:r w:rsidR="00E84A8D" w:rsidRPr="00A049F8">
        <w:rPr>
          <w:rFonts w:hint="eastAsia"/>
          <w:sz w:val="20"/>
          <w:szCs w:val="20"/>
          <w:lang w:eastAsia="zh-TW"/>
        </w:rPr>
        <w:t>5</w:t>
      </w:r>
      <w:r w:rsidR="00E84A8D" w:rsidRPr="00A049F8">
        <w:rPr>
          <w:rFonts w:hint="eastAsia"/>
          <w:sz w:val="20"/>
          <w:szCs w:val="20"/>
          <w:lang w:eastAsia="zh-TW"/>
        </w:rPr>
        <w:t>。</w:t>
      </w:r>
      <w:r w:rsidR="00E84A8D" w:rsidRPr="00364D4C">
        <w:rPr>
          <w:rFonts w:hint="eastAsia"/>
          <w:b/>
          <w:lang w:eastAsia="zh-TW"/>
        </w:rPr>
        <w:t>（</w:t>
      </w:r>
      <w:proofErr w:type="gramStart"/>
      <w:r w:rsidR="00E84A8D" w:rsidRPr="00364D4C">
        <w:rPr>
          <w:rFonts w:hint="eastAsia"/>
          <w:b/>
          <w:lang w:eastAsia="zh-TW"/>
        </w:rPr>
        <w:t>註</w:t>
      </w:r>
      <w:proofErr w:type="gramEnd"/>
      <w:r w:rsidR="00E84A8D" w:rsidRPr="00364D4C">
        <w:rPr>
          <w:rFonts w:hint="eastAsia"/>
          <w:b/>
          <w:lang w:eastAsia="zh-TW"/>
        </w:rPr>
        <w:t>）</w:t>
      </w:r>
    </w:p>
    <w:p w14:paraId="47425844" w14:textId="77777777" w:rsidR="003672B3" w:rsidRDefault="003672B3" w:rsidP="00A75C9D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574101DE" w14:textId="77777777" w:rsidR="003672B3" w:rsidRDefault="00364857" w:rsidP="00A75C9D">
      <w:pPr>
        <w:snapToGrid w:val="0"/>
        <w:spacing w:line="240" w:lineRule="exact"/>
        <w:ind w:firstLine="0"/>
        <w:jc w:val="left"/>
        <w:rPr>
          <w:b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11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1732C4" w:rsidRPr="00A049F8">
        <w:rPr>
          <w:rFonts w:hint="eastAsia"/>
          <w:sz w:val="20"/>
          <w:szCs w:val="20"/>
          <w:lang w:eastAsia="zh-TW"/>
        </w:rPr>
        <w:t>黃錫木，</w:t>
      </w:r>
      <w:r w:rsidR="001732C4"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="001732C4" w:rsidRPr="00A049F8">
        <w:rPr>
          <w:rFonts w:hint="eastAsia"/>
          <w:sz w:val="20"/>
          <w:szCs w:val="20"/>
          <w:lang w:eastAsia="zh-TW"/>
        </w:rPr>
        <w:t>四福音合參</w:t>
      </w:r>
      <w:r w:rsidR="001732C4"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="001732C4" w:rsidRPr="00A049F8">
        <w:rPr>
          <w:rFonts w:hint="eastAsia"/>
          <w:sz w:val="20"/>
          <w:szCs w:val="20"/>
          <w:lang w:eastAsia="zh-TW"/>
        </w:rPr>
        <w:t>，</w:t>
      </w:r>
      <w:r w:rsidR="001732C4" w:rsidRPr="00A049F8">
        <w:rPr>
          <w:rFonts w:hint="eastAsia"/>
          <w:sz w:val="20"/>
          <w:szCs w:val="20"/>
          <w:lang w:eastAsia="zh-TW"/>
        </w:rPr>
        <w:t>165</w:t>
      </w:r>
      <w:r w:rsidR="001732C4" w:rsidRPr="00A049F8">
        <w:rPr>
          <w:rFonts w:hint="eastAsia"/>
          <w:sz w:val="20"/>
          <w:szCs w:val="20"/>
          <w:lang w:eastAsia="zh-TW"/>
        </w:rPr>
        <w:t>。</w:t>
      </w:r>
      <w:r w:rsidR="001732C4" w:rsidRPr="0048548F">
        <w:rPr>
          <w:rFonts w:hint="eastAsia"/>
          <w:b/>
          <w:lang w:eastAsia="zh-TW"/>
        </w:rPr>
        <w:t>（短）</w:t>
      </w:r>
    </w:p>
    <w:p w14:paraId="73F18154" w14:textId="77777777" w:rsidR="001732C4" w:rsidRDefault="001732C4" w:rsidP="00A75C9D">
      <w:pPr>
        <w:snapToGrid w:val="0"/>
        <w:spacing w:line="240" w:lineRule="exact"/>
        <w:ind w:firstLine="0"/>
        <w:jc w:val="left"/>
        <w:rPr>
          <w:b/>
          <w:lang w:eastAsia="zh-TW"/>
        </w:rPr>
      </w:pPr>
    </w:p>
    <w:p w14:paraId="12FB71FF" w14:textId="77777777" w:rsidR="001732C4" w:rsidRDefault="001732C4" w:rsidP="001732C4">
      <w:pPr>
        <w:snapToGrid w:val="0"/>
        <w:spacing w:line="240" w:lineRule="exact"/>
        <w:ind w:left="520" w:hangingChars="208" w:hanging="520"/>
        <w:jc w:val="left"/>
        <w:rPr>
          <w:b/>
          <w:lang w:eastAsia="zh-TW"/>
        </w:rPr>
      </w:pPr>
      <w:r>
        <w:rPr>
          <w:rFonts w:hint="eastAsia"/>
          <w:lang w:eastAsia="zh-TW"/>
        </w:rPr>
        <w:t>黃錫木編</w:t>
      </w:r>
      <w:r w:rsidRPr="00364D4C">
        <w:rPr>
          <w:rFonts w:hint="eastAsia"/>
          <w:lang w:eastAsia="zh-TW"/>
        </w:rPr>
        <w:t>。</w:t>
      </w:r>
      <w:r w:rsidRPr="008D55A6">
        <w:rPr>
          <w:rFonts w:ascii="細明體" w:hAnsi="細明體" w:hint="eastAsia"/>
          <w:lang w:eastAsia="zh-TW"/>
        </w:rPr>
        <w:t>《</w:t>
      </w:r>
      <w:r>
        <w:rPr>
          <w:rFonts w:hint="eastAsia"/>
          <w:lang w:eastAsia="zh-TW"/>
        </w:rPr>
        <w:t>四福音合參</w:t>
      </w:r>
      <w:r w:rsidRPr="008D55A6">
        <w:rPr>
          <w:rFonts w:ascii="細明體" w:hAnsi="細明體" w:hint="eastAsia"/>
          <w:lang w:eastAsia="zh-TW"/>
        </w:rPr>
        <w:t>》</w:t>
      </w:r>
      <w:r w:rsidRPr="00364D4C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聖經工具研究</w:t>
      </w:r>
      <w:r w:rsidRPr="008D55A6">
        <w:rPr>
          <w:rFonts w:ascii="細明體" w:hAnsi="細明體" w:hint="eastAsia"/>
          <w:lang w:eastAsia="zh-TW"/>
        </w:rPr>
        <w:t>叢書</w:t>
      </w:r>
      <w:r w:rsidRPr="00364D4C">
        <w:rPr>
          <w:rFonts w:hint="eastAsia"/>
          <w:lang w:eastAsia="zh-TW"/>
        </w:rPr>
        <w:t>。</w:t>
      </w:r>
      <w:r w:rsidRPr="008D55A6">
        <w:rPr>
          <w:rFonts w:hint="eastAsia"/>
          <w:lang w:eastAsia="zh-TW"/>
        </w:rPr>
        <w:t>香港：</w:t>
      </w:r>
      <w:proofErr w:type="gramStart"/>
      <w:r>
        <w:rPr>
          <w:rFonts w:hint="eastAsia"/>
          <w:lang w:eastAsia="zh-TW"/>
        </w:rPr>
        <w:t>基道出版社</w:t>
      </w:r>
      <w:proofErr w:type="gramEnd"/>
      <w:r w:rsidRPr="00364D4C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1995</w:t>
      </w:r>
      <w:r w:rsidRPr="00364D4C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（參）</w:t>
      </w:r>
    </w:p>
    <w:p w14:paraId="53510E7D" w14:textId="77777777" w:rsidR="001732C4" w:rsidRDefault="001732C4" w:rsidP="00A75C9D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67A5BCDB" w14:textId="77777777" w:rsidR="003672B3" w:rsidRDefault="001732C4" w:rsidP="00A75C9D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364D4C">
        <w:rPr>
          <w:rFonts w:hint="eastAsia"/>
          <w:lang w:eastAsia="zh-TW"/>
        </w:rPr>
        <w:t>。</w:t>
      </w:r>
      <w:r w:rsidRPr="008D55A6">
        <w:rPr>
          <w:rFonts w:ascii="細明體" w:hAnsi="細明體" w:hint="eastAsia"/>
          <w:lang w:eastAsia="zh-TW"/>
        </w:rPr>
        <w:t>《</w:t>
      </w:r>
      <w:r>
        <w:rPr>
          <w:rFonts w:hint="eastAsia"/>
          <w:lang w:eastAsia="zh-TW"/>
        </w:rPr>
        <w:t>四福音合參</w:t>
      </w:r>
      <w:r w:rsidRPr="008D55A6">
        <w:rPr>
          <w:rFonts w:ascii="細明體" w:hAnsi="細明體" w:hint="eastAsia"/>
          <w:lang w:eastAsia="zh-TW"/>
        </w:rPr>
        <w:t>》</w:t>
      </w:r>
      <w:r w:rsidRPr="00364D4C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聖經工具研究</w:t>
      </w:r>
      <w:r w:rsidRPr="008D55A6">
        <w:rPr>
          <w:rFonts w:ascii="細明體" w:hAnsi="細明體" w:hint="eastAsia"/>
          <w:lang w:eastAsia="zh-TW"/>
        </w:rPr>
        <w:t>叢書</w:t>
      </w:r>
      <w:r w:rsidRPr="00364D4C">
        <w:rPr>
          <w:rFonts w:hint="eastAsia"/>
          <w:lang w:eastAsia="zh-TW"/>
        </w:rPr>
        <w:t>。</w:t>
      </w:r>
      <w:r w:rsidRPr="008D55A6">
        <w:rPr>
          <w:rFonts w:hint="eastAsia"/>
          <w:lang w:eastAsia="zh-TW"/>
        </w:rPr>
        <w:t>香港：</w:t>
      </w:r>
      <w:proofErr w:type="gramStart"/>
      <w:r>
        <w:rPr>
          <w:rFonts w:hint="eastAsia"/>
          <w:lang w:eastAsia="zh-TW"/>
        </w:rPr>
        <w:t>基道出版社</w:t>
      </w:r>
      <w:proofErr w:type="gramEnd"/>
      <w:r w:rsidRPr="00364D4C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1995</w:t>
      </w:r>
      <w:r w:rsidRPr="00364D4C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5C4B0987" w14:textId="77777777" w:rsidR="003672B3" w:rsidRDefault="003672B3" w:rsidP="00A75C9D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45B9766E" w14:textId="77777777" w:rsidR="00A75C9D" w:rsidRDefault="00A75C9D" w:rsidP="00A75C9D">
      <w:pPr>
        <w:snapToGrid w:val="0"/>
        <w:spacing w:line="240" w:lineRule="exact"/>
        <w:ind w:firstLine="0"/>
        <w:jc w:val="left"/>
        <w:rPr>
          <w:bCs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364857" w:rsidRPr="00A049F8">
        <w:rPr>
          <w:rFonts w:hint="eastAsia"/>
          <w:sz w:val="20"/>
          <w:szCs w:val="20"/>
          <w:vertAlign w:val="superscript"/>
          <w:lang w:eastAsia="zh-TW"/>
        </w:rPr>
        <w:t>12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Fonts w:hint="eastAsia"/>
          <w:sz w:val="20"/>
          <w:szCs w:val="20"/>
        </w:rPr>
        <w:t>James B. Pritchard</w:t>
      </w:r>
      <w:r w:rsidRPr="00A049F8">
        <w:rPr>
          <w:bCs/>
          <w:sz w:val="20"/>
          <w:szCs w:val="20"/>
        </w:rPr>
        <w:t xml:space="preserve"> ed.</w:t>
      </w:r>
      <w:r w:rsidRPr="00A049F8">
        <w:rPr>
          <w:rFonts w:hint="eastAsia"/>
          <w:bCs/>
          <w:sz w:val="20"/>
          <w:szCs w:val="20"/>
        </w:rPr>
        <w:t>,</w:t>
      </w:r>
      <w:r w:rsidRPr="00A049F8">
        <w:rPr>
          <w:bCs/>
          <w:sz w:val="20"/>
          <w:szCs w:val="20"/>
        </w:rPr>
        <w:t xml:space="preserve"> </w:t>
      </w:r>
      <w:r w:rsidRPr="00A049F8">
        <w:rPr>
          <w:bCs/>
          <w:i/>
          <w:iCs/>
          <w:sz w:val="20"/>
          <w:szCs w:val="20"/>
        </w:rPr>
        <w:t>Ancient Near Eastern Texts Relating to the Old Testament</w:t>
      </w:r>
      <w:r w:rsidRPr="00A049F8">
        <w:rPr>
          <w:rFonts w:hint="eastAsia"/>
          <w:bCs/>
          <w:iCs/>
          <w:sz w:val="20"/>
          <w:szCs w:val="20"/>
        </w:rPr>
        <w:t>,</w:t>
      </w:r>
      <w:r w:rsidRPr="00A049F8">
        <w:rPr>
          <w:bCs/>
          <w:i/>
          <w:iCs/>
          <w:sz w:val="20"/>
          <w:szCs w:val="20"/>
        </w:rPr>
        <w:t xml:space="preserve"> </w:t>
      </w:r>
      <w:r w:rsidRPr="00A049F8">
        <w:rPr>
          <w:bCs/>
          <w:sz w:val="20"/>
          <w:szCs w:val="20"/>
        </w:rPr>
        <w:t>3</w:t>
      </w:r>
      <w:r w:rsidRPr="00A049F8">
        <w:rPr>
          <w:bCs/>
          <w:sz w:val="20"/>
          <w:szCs w:val="20"/>
          <w:vertAlign w:val="superscript"/>
        </w:rPr>
        <w:t>rd</w:t>
      </w:r>
      <w:r w:rsidRPr="00A049F8">
        <w:rPr>
          <w:bCs/>
          <w:sz w:val="20"/>
          <w:szCs w:val="20"/>
        </w:rPr>
        <w:t xml:space="preserve"> ed.</w:t>
      </w:r>
      <w:r w:rsidRPr="00A049F8">
        <w:rPr>
          <w:bCs/>
          <w:iCs/>
          <w:sz w:val="20"/>
          <w:szCs w:val="20"/>
        </w:rPr>
        <w:t xml:space="preserve"> </w:t>
      </w:r>
      <w:r w:rsidRPr="00A049F8">
        <w:rPr>
          <w:rFonts w:hint="eastAsia"/>
          <w:bCs/>
          <w:iCs/>
          <w:sz w:val="20"/>
          <w:szCs w:val="20"/>
        </w:rPr>
        <w:t>(</w:t>
      </w:r>
      <w:r w:rsidRPr="00A049F8">
        <w:rPr>
          <w:bCs/>
          <w:sz w:val="20"/>
          <w:szCs w:val="20"/>
        </w:rPr>
        <w:t>Princeton, NJ: Princeton University Press, 1969</w:t>
      </w:r>
      <w:r w:rsidRPr="00A049F8">
        <w:rPr>
          <w:rFonts w:hint="eastAsia"/>
          <w:bCs/>
          <w:sz w:val="20"/>
          <w:szCs w:val="20"/>
        </w:rPr>
        <w:t>), 431</w:t>
      </w:r>
      <w:r w:rsidR="003672B3" w:rsidRPr="00A049F8">
        <w:rPr>
          <w:rStyle w:val="ptbrand4"/>
          <w:rFonts w:hint="eastAsia"/>
          <w:color w:val="000000"/>
          <w:sz w:val="20"/>
          <w:szCs w:val="20"/>
          <w:lang w:eastAsia="zh-TW"/>
        </w:rPr>
        <w:t>.</w:t>
      </w:r>
      <w:r w:rsidR="003672B3" w:rsidRPr="0048548F">
        <w:rPr>
          <w:rFonts w:hint="eastAsia"/>
          <w:b/>
          <w:lang w:eastAsia="zh-TW"/>
        </w:rPr>
        <w:t>（註）</w:t>
      </w:r>
    </w:p>
    <w:p w14:paraId="7701337F" w14:textId="77777777" w:rsidR="00A75C9D" w:rsidRDefault="00A75C9D" w:rsidP="00A75C9D">
      <w:pPr>
        <w:snapToGrid w:val="0"/>
        <w:spacing w:line="240" w:lineRule="exact"/>
        <w:ind w:firstLine="0"/>
        <w:jc w:val="left"/>
        <w:rPr>
          <w:bCs/>
          <w:lang w:eastAsia="zh-TW"/>
        </w:rPr>
      </w:pPr>
    </w:p>
    <w:p w14:paraId="042191AA" w14:textId="77777777" w:rsidR="00A75C9D" w:rsidRDefault="00A75C9D" w:rsidP="00A75C9D">
      <w:pPr>
        <w:snapToGrid w:val="0"/>
        <w:spacing w:line="240" w:lineRule="exact"/>
        <w:ind w:firstLine="0"/>
        <w:jc w:val="left"/>
        <w:rPr>
          <w:bCs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364857" w:rsidRPr="00A049F8">
        <w:rPr>
          <w:rFonts w:hint="eastAsia"/>
          <w:sz w:val="20"/>
          <w:szCs w:val="20"/>
          <w:vertAlign w:val="superscript"/>
          <w:lang w:eastAsia="zh-TW"/>
        </w:rPr>
        <w:t>12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Fonts w:hint="eastAsia"/>
          <w:sz w:val="20"/>
          <w:szCs w:val="20"/>
        </w:rPr>
        <w:t>Pritchard</w:t>
      </w:r>
      <w:r w:rsidRPr="00A049F8">
        <w:rPr>
          <w:rFonts w:hint="eastAsia"/>
          <w:bCs/>
          <w:sz w:val="20"/>
          <w:szCs w:val="20"/>
        </w:rPr>
        <w:t>,</w:t>
      </w:r>
      <w:r w:rsidRPr="00A049F8">
        <w:rPr>
          <w:bCs/>
          <w:sz w:val="20"/>
          <w:szCs w:val="20"/>
        </w:rPr>
        <w:t xml:space="preserve"> </w:t>
      </w:r>
      <w:r w:rsidRPr="00A049F8">
        <w:rPr>
          <w:bCs/>
          <w:i/>
          <w:iCs/>
          <w:sz w:val="20"/>
          <w:szCs w:val="20"/>
        </w:rPr>
        <w:t>Ancient Near Eastern Texts</w:t>
      </w:r>
      <w:r w:rsidRPr="00A049F8">
        <w:rPr>
          <w:rFonts w:hint="eastAsia"/>
          <w:bCs/>
          <w:iCs/>
          <w:sz w:val="20"/>
          <w:szCs w:val="20"/>
        </w:rPr>
        <w:t>,</w:t>
      </w:r>
      <w:r w:rsidRPr="00A049F8">
        <w:rPr>
          <w:rFonts w:hint="eastAsia"/>
          <w:bCs/>
          <w:sz w:val="20"/>
          <w:szCs w:val="20"/>
        </w:rPr>
        <w:t xml:space="preserve"> 431</w:t>
      </w:r>
      <w:r w:rsidR="003672B3" w:rsidRPr="00A049F8">
        <w:rPr>
          <w:rStyle w:val="ptbrand4"/>
          <w:rFonts w:hint="eastAsia"/>
          <w:color w:val="000000"/>
          <w:sz w:val="20"/>
          <w:szCs w:val="20"/>
          <w:lang w:eastAsia="zh-TW"/>
        </w:rPr>
        <w:t>.</w:t>
      </w:r>
      <w:r w:rsidR="003672B3" w:rsidRPr="0048548F">
        <w:rPr>
          <w:rFonts w:hint="eastAsia"/>
          <w:b/>
          <w:lang w:eastAsia="zh-TW"/>
        </w:rPr>
        <w:t>（短）</w:t>
      </w:r>
    </w:p>
    <w:p w14:paraId="16DDEA6C" w14:textId="77777777" w:rsidR="00A75C9D" w:rsidRDefault="00A75C9D" w:rsidP="00A75C9D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5A76E588" w14:textId="77777777" w:rsidR="00A75C9D" w:rsidRDefault="00A75C9D" w:rsidP="003672B3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>
        <w:rPr>
          <w:rFonts w:hint="eastAsia"/>
          <w:lang w:eastAsia="zh-TW"/>
        </w:rPr>
        <w:t xml:space="preserve">Pritchard, </w:t>
      </w:r>
      <w:r>
        <w:rPr>
          <w:rFonts w:hint="eastAsia"/>
        </w:rPr>
        <w:t>James B.</w:t>
      </w:r>
      <w:r>
        <w:rPr>
          <w:rFonts w:hint="eastAsia"/>
          <w:lang w:eastAsia="zh-TW"/>
        </w:rPr>
        <w:t>,</w:t>
      </w:r>
      <w:r w:rsidRPr="00216303">
        <w:rPr>
          <w:bCs/>
        </w:rPr>
        <w:t xml:space="preserve"> ed. </w:t>
      </w:r>
      <w:r w:rsidRPr="00216303">
        <w:rPr>
          <w:bCs/>
          <w:i/>
          <w:iCs/>
        </w:rPr>
        <w:t>Ancient Near Eastern Texts Relating to the Old Testament</w:t>
      </w:r>
      <w:r>
        <w:rPr>
          <w:rFonts w:hint="eastAsia"/>
          <w:bCs/>
          <w:iCs/>
          <w:lang w:eastAsia="zh-TW"/>
        </w:rPr>
        <w:t>.</w:t>
      </w:r>
      <w:r w:rsidRPr="00216303">
        <w:rPr>
          <w:bCs/>
          <w:i/>
          <w:iCs/>
        </w:rPr>
        <w:t xml:space="preserve"> </w:t>
      </w:r>
      <w:r w:rsidRPr="00216303">
        <w:rPr>
          <w:bCs/>
        </w:rPr>
        <w:t>3</w:t>
      </w:r>
      <w:r w:rsidRPr="00216303">
        <w:rPr>
          <w:bCs/>
          <w:vertAlign w:val="superscript"/>
        </w:rPr>
        <w:t>rd</w:t>
      </w:r>
      <w:r w:rsidRPr="00216303">
        <w:rPr>
          <w:bCs/>
        </w:rPr>
        <w:t xml:space="preserve"> ed.</w:t>
      </w:r>
      <w:r w:rsidRPr="00216303">
        <w:rPr>
          <w:bCs/>
          <w:iCs/>
        </w:rPr>
        <w:t xml:space="preserve"> </w:t>
      </w:r>
      <w:r w:rsidRPr="00216303">
        <w:rPr>
          <w:bCs/>
        </w:rPr>
        <w:t>Princeton, NJ: Princeton University Press, 1969</w:t>
      </w:r>
      <w:r w:rsidR="003672B3">
        <w:rPr>
          <w:rStyle w:val="ptbrand4"/>
          <w:rFonts w:hint="eastAsia"/>
          <w:color w:val="000000"/>
          <w:lang w:eastAsia="zh-TW"/>
        </w:rPr>
        <w:t>.</w:t>
      </w:r>
      <w:r w:rsidR="003672B3" w:rsidRPr="0048548F">
        <w:rPr>
          <w:rFonts w:hint="eastAsia"/>
          <w:b/>
          <w:lang w:eastAsia="zh-TW"/>
        </w:rPr>
        <w:t>（參）</w:t>
      </w:r>
    </w:p>
    <w:p w14:paraId="1E508A5E" w14:textId="77777777" w:rsidR="00A75C9D" w:rsidRDefault="00A75C9D" w:rsidP="003672B3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12D90A93" w14:textId="77777777" w:rsidR="00A75C9D" w:rsidRDefault="003672B3" w:rsidP="003672B3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="00DF13E8">
        <w:rPr>
          <w:rFonts w:hAnsi="Symbol" w:hint="eastAsia"/>
          <w:lang w:eastAsia="zh-TW"/>
        </w:rPr>
        <w:t>.</w:t>
      </w:r>
      <w:r>
        <w:rPr>
          <w:rFonts w:hint="eastAsia"/>
          <w:lang w:eastAsia="zh-TW"/>
        </w:rPr>
        <w:t>,</w:t>
      </w:r>
      <w:r w:rsidR="00A75C9D" w:rsidRPr="00216303">
        <w:rPr>
          <w:bCs/>
        </w:rPr>
        <w:t xml:space="preserve"> ed. </w:t>
      </w:r>
      <w:r w:rsidR="00A75C9D" w:rsidRPr="00216303">
        <w:rPr>
          <w:bCs/>
          <w:i/>
          <w:iCs/>
        </w:rPr>
        <w:t>Ancient Near Eastern Texts Relating to the Old Testament</w:t>
      </w:r>
      <w:r>
        <w:rPr>
          <w:rFonts w:hint="eastAsia"/>
          <w:bCs/>
          <w:iCs/>
          <w:lang w:eastAsia="zh-TW"/>
        </w:rPr>
        <w:t>.</w:t>
      </w:r>
      <w:r w:rsidR="00A75C9D" w:rsidRPr="00216303">
        <w:rPr>
          <w:bCs/>
          <w:i/>
          <w:iCs/>
        </w:rPr>
        <w:t xml:space="preserve"> </w:t>
      </w:r>
      <w:r w:rsidR="00A75C9D" w:rsidRPr="00216303">
        <w:rPr>
          <w:bCs/>
        </w:rPr>
        <w:t>3</w:t>
      </w:r>
      <w:r w:rsidR="00A75C9D" w:rsidRPr="00216303">
        <w:rPr>
          <w:bCs/>
          <w:vertAlign w:val="superscript"/>
        </w:rPr>
        <w:t>rd</w:t>
      </w:r>
      <w:r w:rsidR="00A75C9D" w:rsidRPr="00216303">
        <w:rPr>
          <w:bCs/>
        </w:rPr>
        <w:t xml:space="preserve"> ed.</w:t>
      </w:r>
      <w:r w:rsidR="00A75C9D" w:rsidRPr="00216303">
        <w:rPr>
          <w:bCs/>
          <w:iCs/>
        </w:rPr>
        <w:t xml:space="preserve"> </w:t>
      </w:r>
      <w:r w:rsidR="00A75C9D" w:rsidRPr="00216303">
        <w:rPr>
          <w:bCs/>
        </w:rPr>
        <w:t>Princeton, NJ: Princeton University Press, 1969</w:t>
      </w:r>
      <w:r>
        <w:rPr>
          <w:rStyle w:val="ptbrand4"/>
          <w:rFonts w:hint="eastAsia"/>
          <w:color w:val="000000"/>
          <w:lang w:eastAsia="zh-TW"/>
        </w:rPr>
        <w:t>.</w:t>
      </w:r>
      <w:r w:rsidRPr="0048548F">
        <w:rPr>
          <w:rFonts w:hint="eastAsia"/>
          <w:b/>
          <w:lang w:eastAsia="zh-TW"/>
        </w:rPr>
        <w:t>（省）</w:t>
      </w:r>
    </w:p>
    <w:p w14:paraId="2B775563" w14:textId="77777777" w:rsidR="00A75C9D" w:rsidRDefault="00A75C9D" w:rsidP="00A75C9D">
      <w:pPr>
        <w:snapToGrid w:val="0"/>
        <w:spacing w:line="240" w:lineRule="exact"/>
        <w:ind w:firstLine="0"/>
        <w:rPr>
          <w:lang w:eastAsia="zh-TW"/>
        </w:rPr>
      </w:pPr>
    </w:p>
    <w:p w14:paraId="1C138258" w14:textId="18CD601A" w:rsidR="007B674A" w:rsidRPr="002F66FB" w:rsidRDefault="007B674A" w:rsidP="00AB123F">
      <w:pPr>
        <w:snapToGrid w:val="0"/>
        <w:spacing w:line="240" w:lineRule="exact"/>
        <w:ind w:firstLine="0"/>
        <w:rPr>
          <w:b/>
          <w:bCs/>
          <w:lang w:eastAsia="zh-TW"/>
        </w:rPr>
      </w:pPr>
      <w:r>
        <w:rPr>
          <w:rFonts w:hint="eastAsia"/>
          <w:lang w:eastAsia="zh-TW"/>
        </w:rPr>
        <w:tab/>
      </w:r>
      <w:r w:rsidR="002F66FB" w:rsidRPr="002F66FB">
        <w:rPr>
          <w:b/>
          <w:bCs/>
          <w:color w:val="E36C0A" w:themeColor="accent6" w:themeShade="BF"/>
          <w:lang w:eastAsia="zh-TW"/>
        </w:rPr>
        <w:t>6.2.3.</w:t>
      </w:r>
      <w:r w:rsidR="002F66FB">
        <w:rPr>
          <w:rFonts w:hint="eastAsia"/>
          <w:b/>
          <w:bCs/>
          <w:color w:val="E36C0A" w:themeColor="accent6" w:themeShade="BF"/>
          <w:lang w:eastAsia="zh-TW"/>
        </w:rPr>
        <w:t>3.2</w:t>
      </w:r>
      <w:r w:rsidRPr="002F66FB">
        <w:rPr>
          <w:rFonts w:hint="eastAsia"/>
          <w:b/>
          <w:bCs/>
          <w:color w:val="E36C0A" w:themeColor="accent6" w:themeShade="BF"/>
          <w:lang w:eastAsia="zh-TW"/>
        </w:rPr>
        <w:t>二</w:t>
      </w:r>
      <w:r w:rsidR="006617ED" w:rsidRPr="002F66FB">
        <w:rPr>
          <w:rFonts w:hint="eastAsia"/>
          <w:b/>
          <w:bCs/>
          <w:color w:val="E36C0A" w:themeColor="accent6" w:themeShade="BF"/>
          <w:lang w:eastAsia="zh-TW"/>
        </w:rPr>
        <w:t>至</w:t>
      </w:r>
      <w:r w:rsidRPr="002F66FB">
        <w:rPr>
          <w:rFonts w:hint="eastAsia"/>
          <w:b/>
          <w:bCs/>
          <w:color w:val="E36C0A" w:themeColor="accent6" w:themeShade="BF"/>
          <w:lang w:eastAsia="zh-TW"/>
        </w:rPr>
        <w:t>三位編者</w:t>
      </w:r>
    </w:p>
    <w:p w14:paraId="337C3978" w14:textId="77777777" w:rsidR="00AB123F" w:rsidRDefault="00AB123F" w:rsidP="00AB123F">
      <w:pPr>
        <w:snapToGrid w:val="0"/>
        <w:spacing w:line="240" w:lineRule="exact"/>
        <w:ind w:firstLine="0"/>
        <w:rPr>
          <w:lang w:eastAsia="zh-TW"/>
        </w:rPr>
      </w:pPr>
    </w:p>
    <w:p w14:paraId="3FB57FB8" w14:textId="77777777" w:rsidR="00AB123F" w:rsidRDefault="00AB123F" w:rsidP="000759BA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</w:t>
      </w:r>
      <w:r w:rsidR="00364857" w:rsidRPr="00A049F8">
        <w:rPr>
          <w:rFonts w:hint="eastAsia"/>
          <w:sz w:val="20"/>
          <w:szCs w:val="20"/>
          <w:vertAlign w:val="superscript"/>
          <w:lang w:eastAsia="zh-TW"/>
        </w:rPr>
        <w:t>3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F77B90" w:rsidRPr="00A049F8">
        <w:rPr>
          <w:rFonts w:hint="eastAsia"/>
          <w:sz w:val="20"/>
          <w:szCs w:val="20"/>
          <w:lang w:eastAsia="zh-TW"/>
        </w:rPr>
        <w:t>黃錫木、周建文、岑紹麟編，</w:t>
      </w:r>
      <w:r w:rsidR="00F77B90"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="00F77B90" w:rsidRPr="00A049F8">
        <w:rPr>
          <w:rFonts w:hint="eastAsia"/>
          <w:sz w:val="20"/>
          <w:szCs w:val="20"/>
          <w:lang w:eastAsia="zh-TW"/>
        </w:rPr>
        <w:t>新約背景文獻選輯</w:t>
      </w:r>
      <w:r w:rsidR="00F77B90"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="00F77B90" w:rsidRPr="00A049F8">
        <w:rPr>
          <w:rFonts w:hint="eastAsia"/>
          <w:sz w:val="20"/>
          <w:szCs w:val="20"/>
          <w:lang w:eastAsia="zh-TW"/>
        </w:rPr>
        <w:t>，</w:t>
      </w:r>
      <w:r w:rsidR="00F77B90" w:rsidRPr="00A049F8">
        <w:rPr>
          <w:rFonts w:ascii="細明體" w:hAnsi="細明體" w:hint="eastAsia"/>
          <w:sz w:val="20"/>
          <w:szCs w:val="20"/>
          <w:lang w:eastAsia="zh-TW"/>
        </w:rPr>
        <w:t>聖經背景研究叢書</w:t>
      </w:r>
      <w:proofErr w:type="gramStart"/>
      <w:r w:rsidR="00F77B90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F77B90" w:rsidRPr="00A049F8">
        <w:rPr>
          <w:rFonts w:hint="eastAsia"/>
          <w:sz w:val="20"/>
          <w:szCs w:val="20"/>
          <w:lang w:eastAsia="zh-TW"/>
        </w:rPr>
        <w:t>香港：國際聖經協會，</w:t>
      </w:r>
      <w:r w:rsidR="00F77B90" w:rsidRPr="00A049F8">
        <w:rPr>
          <w:sz w:val="20"/>
          <w:szCs w:val="20"/>
          <w:lang w:eastAsia="zh-TW"/>
        </w:rPr>
        <w:t>200</w:t>
      </w:r>
      <w:r w:rsidR="00F77B90" w:rsidRPr="00A049F8">
        <w:rPr>
          <w:rFonts w:hint="eastAsia"/>
          <w:sz w:val="20"/>
          <w:szCs w:val="20"/>
          <w:lang w:eastAsia="zh-TW"/>
        </w:rPr>
        <w:t>0</w:t>
      </w:r>
      <w:proofErr w:type="gramStart"/>
      <w:r w:rsidR="00F77B90"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="00F77B90" w:rsidRPr="00A049F8">
        <w:rPr>
          <w:rFonts w:hint="eastAsia"/>
          <w:sz w:val="20"/>
          <w:szCs w:val="20"/>
          <w:lang w:eastAsia="zh-TW"/>
        </w:rPr>
        <w:t>，</w:t>
      </w:r>
      <w:r w:rsidR="00F77B90" w:rsidRPr="00A049F8">
        <w:rPr>
          <w:rFonts w:hint="eastAsia"/>
          <w:sz w:val="20"/>
          <w:szCs w:val="20"/>
          <w:lang w:eastAsia="zh-TW"/>
        </w:rPr>
        <w:t>545</w:t>
      </w:r>
      <w:r w:rsidR="00F77B90" w:rsidRPr="00A049F8">
        <w:rPr>
          <w:rFonts w:hint="eastAsia"/>
          <w:sz w:val="20"/>
          <w:szCs w:val="20"/>
          <w:lang w:eastAsia="zh-TW"/>
        </w:rPr>
        <w:t>。</w:t>
      </w:r>
      <w:r w:rsidR="00F77B90" w:rsidRPr="00364D4C">
        <w:rPr>
          <w:rFonts w:hint="eastAsia"/>
          <w:b/>
          <w:lang w:eastAsia="zh-TW"/>
        </w:rPr>
        <w:t>（</w:t>
      </w:r>
      <w:proofErr w:type="gramStart"/>
      <w:r w:rsidR="00F77B90" w:rsidRPr="00364D4C">
        <w:rPr>
          <w:rFonts w:hint="eastAsia"/>
          <w:b/>
          <w:lang w:eastAsia="zh-TW"/>
        </w:rPr>
        <w:t>註</w:t>
      </w:r>
      <w:proofErr w:type="gramEnd"/>
      <w:r w:rsidR="00F77B90" w:rsidRPr="00364D4C">
        <w:rPr>
          <w:rFonts w:hint="eastAsia"/>
          <w:b/>
          <w:lang w:eastAsia="zh-TW"/>
        </w:rPr>
        <w:t>）</w:t>
      </w:r>
    </w:p>
    <w:p w14:paraId="30F1887E" w14:textId="77777777" w:rsidR="00AB123F" w:rsidRDefault="00AB123F" w:rsidP="000759BA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3D0E0AA9" w14:textId="77777777" w:rsidR="00AB123F" w:rsidRDefault="00AB123F" w:rsidP="000759BA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</w:t>
      </w:r>
      <w:r w:rsidR="00364857" w:rsidRPr="00A049F8">
        <w:rPr>
          <w:rFonts w:hint="eastAsia"/>
          <w:sz w:val="20"/>
          <w:szCs w:val="20"/>
          <w:vertAlign w:val="superscript"/>
          <w:lang w:eastAsia="zh-TW"/>
        </w:rPr>
        <w:t>3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F77B90" w:rsidRPr="00A049F8">
        <w:rPr>
          <w:rFonts w:hint="eastAsia"/>
          <w:sz w:val="20"/>
          <w:szCs w:val="20"/>
          <w:lang w:eastAsia="zh-TW"/>
        </w:rPr>
        <w:t>黃錫木、周建文、岑紹麟，</w:t>
      </w:r>
      <w:r w:rsidR="00F77B90"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="00F77B90" w:rsidRPr="00A049F8">
        <w:rPr>
          <w:rFonts w:hint="eastAsia"/>
          <w:sz w:val="20"/>
          <w:szCs w:val="20"/>
          <w:lang w:eastAsia="zh-TW"/>
        </w:rPr>
        <w:t>新約背景文獻選輯</w:t>
      </w:r>
      <w:r w:rsidR="00F77B90"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="00F77B90" w:rsidRPr="00A049F8">
        <w:rPr>
          <w:rFonts w:hint="eastAsia"/>
          <w:sz w:val="20"/>
          <w:szCs w:val="20"/>
          <w:lang w:eastAsia="zh-TW"/>
        </w:rPr>
        <w:t>，</w:t>
      </w:r>
      <w:r w:rsidR="00F77B90" w:rsidRPr="00A049F8">
        <w:rPr>
          <w:rFonts w:hint="eastAsia"/>
          <w:sz w:val="20"/>
          <w:szCs w:val="20"/>
          <w:lang w:eastAsia="zh-TW"/>
        </w:rPr>
        <w:t>545</w:t>
      </w:r>
      <w:r w:rsidR="00F77B90" w:rsidRPr="00A049F8">
        <w:rPr>
          <w:rFonts w:hint="eastAsia"/>
          <w:sz w:val="20"/>
          <w:szCs w:val="20"/>
          <w:lang w:eastAsia="zh-TW"/>
        </w:rPr>
        <w:t>。</w:t>
      </w:r>
      <w:r w:rsidR="00F77B90" w:rsidRPr="0048548F">
        <w:rPr>
          <w:rFonts w:hint="eastAsia"/>
          <w:b/>
          <w:lang w:eastAsia="zh-TW"/>
        </w:rPr>
        <w:t>（短）</w:t>
      </w:r>
    </w:p>
    <w:p w14:paraId="5EBBDAC5" w14:textId="77777777" w:rsidR="00AB123F" w:rsidRDefault="00AB123F" w:rsidP="000759BA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67C4AE8D" w14:textId="77777777" w:rsidR="00F77B90" w:rsidRDefault="00F77B90" w:rsidP="000759BA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>
        <w:rPr>
          <w:rFonts w:hint="eastAsia"/>
          <w:lang w:eastAsia="zh-TW"/>
        </w:rPr>
        <w:t>黃錫木、周建文、岑紹麟編</w:t>
      </w:r>
      <w:r w:rsidRPr="00364D4C">
        <w:rPr>
          <w:rFonts w:hint="eastAsia"/>
          <w:lang w:eastAsia="zh-TW"/>
        </w:rPr>
        <w:t>。</w:t>
      </w:r>
      <w:r w:rsidRPr="008D55A6">
        <w:rPr>
          <w:rFonts w:ascii="細明體" w:hAnsi="細明體" w:hint="eastAsia"/>
          <w:lang w:eastAsia="zh-TW"/>
        </w:rPr>
        <w:t>《</w:t>
      </w:r>
      <w:r>
        <w:rPr>
          <w:rFonts w:hint="eastAsia"/>
          <w:lang w:eastAsia="zh-TW"/>
        </w:rPr>
        <w:t>新約背景文獻選輯</w:t>
      </w:r>
      <w:r w:rsidRPr="008D55A6">
        <w:rPr>
          <w:rFonts w:ascii="細明體" w:hAnsi="細明體" w:hint="eastAsia"/>
          <w:lang w:eastAsia="zh-TW"/>
        </w:rPr>
        <w:t>》</w:t>
      </w:r>
      <w:r w:rsidRPr="00364D4C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聖經背景研究</w:t>
      </w:r>
      <w:r w:rsidRPr="008D55A6">
        <w:rPr>
          <w:rFonts w:ascii="細明體" w:hAnsi="細明體" w:hint="eastAsia"/>
          <w:lang w:eastAsia="zh-TW"/>
        </w:rPr>
        <w:t>叢書</w:t>
      </w:r>
      <w:r w:rsidRPr="00364D4C">
        <w:rPr>
          <w:rFonts w:hint="eastAsia"/>
          <w:lang w:eastAsia="zh-TW"/>
        </w:rPr>
        <w:t>。</w:t>
      </w:r>
      <w:r w:rsidRPr="008D55A6">
        <w:rPr>
          <w:rFonts w:hint="eastAsia"/>
          <w:lang w:eastAsia="zh-TW"/>
        </w:rPr>
        <w:t>香港：</w:t>
      </w:r>
      <w:r>
        <w:rPr>
          <w:rFonts w:hint="eastAsia"/>
          <w:lang w:eastAsia="zh-TW"/>
        </w:rPr>
        <w:t>國際聖經協會</w:t>
      </w:r>
      <w:r w:rsidRPr="00364D4C">
        <w:rPr>
          <w:rFonts w:hint="eastAsia"/>
          <w:lang w:eastAsia="zh-TW"/>
        </w:rPr>
        <w:t>，</w:t>
      </w:r>
      <w:r w:rsidRPr="00364D4C">
        <w:rPr>
          <w:lang w:eastAsia="zh-TW"/>
        </w:rPr>
        <w:t>200</w:t>
      </w:r>
      <w:r>
        <w:rPr>
          <w:rFonts w:hint="eastAsia"/>
          <w:lang w:eastAsia="zh-TW"/>
        </w:rPr>
        <w:t>0</w:t>
      </w:r>
      <w:r w:rsidRPr="00364D4C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（參）</w:t>
      </w:r>
    </w:p>
    <w:p w14:paraId="7F694224" w14:textId="77777777" w:rsidR="00F77B90" w:rsidRDefault="00F77B90" w:rsidP="000759BA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041B6701" w14:textId="77777777" w:rsidR="00F77B90" w:rsidRDefault="00F77B90" w:rsidP="00F77B90">
      <w:pPr>
        <w:snapToGrid w:val="0"/>
        <w:spacing w:line="240" w:lineRule="exact"/>
        <w:ind w:left="499" w:hangingChars="208" w:hanging="499"/>
        <w:rPr>
          <w:lang w:eastAsia="zh-TW"/>
        </w:rPr>
      </w:pPr>
      <w:r w:rsidRPr="00520C86">
        <w:rPr>
          <w:rFonts w:hAnsi="Symbol" w:hint="eastAsia"/>
        </w:rPr>
        <w:sym w:font="Symbol" w:char="F0BE"/>
      </w:r>
      <w:r w:rsidRPr="00520C86">
        <w:rPr>
          <w:rFonts w:hAnsi="Symbol" w:hint="eastAsia"/>
        </w:rPr>
        <w:sym w:font="Symbol" w:char="F0BE"/>
      </w:r>
      <w:r w:rsidRPr="00520C86">
        <w:rPr>
          <w:rFonts w:hAnsi="Symbol" w:hint="eastAsia"/>
        </w:rPr>
        <w:sym w:font="Symbol" w:char="F0BE"/>
      </w:r>
      <w:r w:rsidRPr="00520C86">
        <w:rPr>
          <w:rFonts w:hint="eastAsia"/>
          <w:lang w:eastAsia="zh-TW"/>
        </w:rPr>
        <w:t>。</w:t>
      </w:r>
      <w:r w:rsidRPr="00520C86">
        <w:rPr>
          <w:rFonts w:ascii="細明體" w:hAnsi="細明體" w:hint="eastAsia"/>
          <w:lang w:eastAsia="zh-TW"/>
        </w:rPr>
        <w:t>《</w:t>
      </w:r>
      <w:r w:rsidRPr="00520C86">
        <w:rPr>
          <w:rFonts w:hint="eastAsia"/>
          <w:lang w:eastAsia="zh-TW"/>
        </w:rPr>
        <w:t>新約背景文獻選輯</w:t>
      </w:r>
      <w:r w:rsidRPr="00520C86">
        <w:rPr>
          <w:rFonts w:ascii="細明體" w:hAnsi="細明體" w:hint="eastAsia"/>
          <w:lang w:eastAsia="zh-TW"/>
        </w:rPr>
        <w:t>》</w:t>
      </w:r>
      <w:r w:rsidRPr="00520C86">
        <w:rPr>
          <w:rFonts w:hint="eastAsia"/>
          <w:lang w:eastAsia="zh-TW"/>
        </w:rPr>
        <w:t>。</w:t>
      </w:r>
      <w:r w:rsidRPr="00520C86">
        <w:rPr>
          <w:rFonts w:ascii="細明體" w:hAnsi="細明體" w:hint="eastAsia"/>
          <w:lang w:eastAsia="zh-TW"/>
        </w:rPr>
        <w:t>聖經背景研究叢書</w:t>
      </w:r>
      <w:r w:rsidRPr="00520C86">
        <w:rPr>
          <w:rFonts w:hint="eastAsia"/>
          <w:lang w:eastAsia="zh-TW"/>
        </w:rPr>
        <w:t>。香港：國際聖經協會，</w:t>
      </w:r>
      <w:r w:rsidRPr="00520C86">
        <w:rPr>
          <w:lang w:eastAsia="zh-TW"/>
        </w:rPr>
        <w:t>200</w:t>
      </w:r>
      <w:r w:rsidRPr="00520C86">
        <w:rPr>
          <w:rFonts w:hint="eastAsia"/>
          <w:lang w:eastAsia="zh-TW"/>
        </w:rPr>
        <w:t>0</w:t>
      </w:r>
      <w:r w:rsidRPr="00520C86">
        <w:rPr>
          <w:rFonts w:hint="eastAsia"/>
          <w:lang w:eastAsia="zh-TW"/>
        </w:rPr>
        <w:t>。</w:t>
      </w:r>
      <w:r w:rsidRPr="00520C86">
        <w:rPr>
          <w:rFonts w:hint="eastAsia"/>
          <w:b/>
          <w:lang w:eastAsia="zh-TW"/>
        </w:rPr>
        <w:t>（省）</w:t>
      </w:r>
    </w:p>
    <w:p w14:paraId="2A4B31A9" w14:textId="77777777" w:rsidR="00AB123F" w:rsidRDefault="00AB123F" w:rsidP="00AB123F">
      <w:pPr>
        <w:snapToGrid w:val="0"/>
        <w:spacing w:line="240" w:lineRule="exact"/>
        <w:ind w:firstLine="0"/>
        <w:rPr>
          <w:lang w:eastAsia="zh-TW"/>
        </w:rPr>
      </w:pPr>
    </w:p>
    <w:p w14:paraId="21BCDEE3" w14:textId="77777777" w:rsidR="00AB123F" w:rsidRDefault="00AB123F" w:rsidP="00A049F8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</w:t>
      </w:r>
      <w:r w:rsidR="00364857" w:rsidRPr="00A049F8">
        <w:rPr>
          <w:rFonts w:hint="eastAsia"/>
          <w:sz w:val="20"/>
          <w:szCs w:val="20"/>
          <w:vertAlign w:val="superscript"/>
          <w:lang w:eastAsia="zh-TW"/>
        </w:rPr>
        <w:t>4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B91A15" w:rsidRPr="00A049F8">
        <w:rPr>
          <w:rFonts w:hint="eastAsia"/>
          <w:sz w:val="20"/>
          <w:szCs w:val="20"/>
          <w:lang w:eastAsia="zh-TW"/>
        </w:rPr>
        <w:t xml:space="preserve">Mark Powell </w:t>
      </w:r>
      <w:r w:rsidR="00B91A15" w:rsidRPr="00A049F8">
        <w:rPr>
          <w:sz w:val="20"/>
          <w:szCs w:val="20"/>
          <w:lang w:eastAsia="zh-TW"/>
        </w:rPr>
        <w:t>and</w:t>
      </w:r>
      <w:r w:rsidR="00B91A15" w:rsidRPr="00A049F8">
        <w:rPr>
          <w:rFonts w:hint="eastAsia"/>
          <w:sz w:val="20"/>
          <w:szCs w:val="20"/>
          <w:lang w:eastAsia="zh-TW"/>
        </w:rPr>
        <w:t xml:space="preserve"> David Bauer ed., </w:t>
      </w:r>
      <w:r w:rsidR="00B91A15" w:rsidRPr="00A049F8">
        <w:rPr>
          <w:rFonts w:hint="eastAsia"/>
          <w:i/>
          <w:sz w:val="20"/>
          <w:szCs w:val="20"/>
          <w:lang w:eastAsia="zh-TW"/>
        </w:rPr>
        <w:t>Who Do You Say T</w:t>
      </w:r>
      <w:r w:rsidR="00B91A15" w:rsidRPr="00A049F8">
        <w:rPr>
          <w:i/>
          <w:sz w:val="20"/>
          <w:szCs w:val="20"/>
          <w:lang w:eastAsia="zh-TW"/>
        </w:rPr>
        <w:t>h</w:t>
      </w:r>
      <w:r w:rsidR="00B91A15" w:rsidRPr="00A049F8">
        <w:rPr>
          <w:rFonts w:hint="eastAsia"/>
          <w:i/>
          <w:sz w:val="20"/>
          <w:szCs w:val="20"/>
          <w:lang w:eastAsia="zh-TW"/>
        </w:rPr>
        <w:t>at I Am?</w:t>
      </w:r>
      <w:r w:rsidR="00B91A15" w:rsidRPr="00A049F8">
        <w:rPr>
          <w:rFonts w:hint="eastAsia"/>
          <w:sz w:val="20"/>
          <w:szCs w:val="20"/>
          <w:lang w:eastAsia="zh-TW"/>
        </w:rPr>
        <w:t xml:space="preserve"> (Louisville: Westminster John Knox, 1999), 139.</w:t>
      </w:r>
      <w:r w:rsidR="00364857" w:rsidRPr="0048548F">
        <w:rPr>
          <w:rFonts w:hint="eastAsia"/>
          <w:b/>
          <w:lang w:eastAsia="zh-TW"/>
        </w:rPr>
        <w:t>（</w:t>
      </w:r>
      <w:proofErr w:type="gramStart"/>
      <w:r w:rsidR="00364857" w:rsidRPr="0048548F">
        <w:rPr>
          <w:rFonts w:hint="eastAsia"/>
          <w:b/>
          <w:lang w:eastAsia="zh-TW"/>
        </w:rPr>
        <w:t>註</w:t>
      </w:r>
      <w:proofErr w:type="gramEnd"/>
      <w:r w:rsidR="00364857" w:rsidRPr="0048548F">
        <w:rPr>
          <w:rFonts w:hint="eastAsia"/>
          <w:b/>
          <w:lang w:eastAsia="zh-TW"/>
        </w:rPr>
        <w:t>）</w:t>
      </w:r>
    </w:p>
    <w:p w14:paraId="65BF70AC" w14:textId="77777777" w:rsidR="00AB123F" w:rsidRDefault="00AB123F" w:rsidP="00AB123F">
      <w:pPr>
        <w:snapToGrid w:val="0"/>
        <w:spacing w:line="240" w:lineRule="exact"/>
        <w:ind w:firstLine="0"/>
        <w:rPr>
          <w:lang w:eastAsia="zh-TW"/>
        </w:rPr>
      </w:pPr>
    </w:p>
    <w:p w14:paraId="7C5257E3" w14:textId="77777777" w:rsidR="00AB123F" w:rsidRDefault="00AB123F" w:rsidP="00AB123F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</w:t>
      </w:r>
      <w:r w:rsidR="00364857" w:rsidRPr="00A049F8">
        <w:rPr>
          <w:rFonts w:hint="eastAsia"/>
          <w:sz w:val="20"/>
          <w:szCs w:val="20"/>
          <w:vertAlign w:val="superscript"/>
          <w:lang w:eastAsia="zh-TW"/>
        </w:rPr>
        <w:t>4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B91A15" w:rsidRPr="00A049F8">
        <w:rPr>
          <w:rFonts w:hint="eastAsia"/>
          <w:sz w:val="20"/>
          <w:szCs w:val="20"/>
          <w:lang w:eastAsia="zh-TW"/>
        </w:rPr>
        <w:t xml:space="preserve">Powell </w:t>
      </w:r>
      <w:r w:rsidR="00B91A15" w:rsidRPr="00A049F8">
        <w:rPr>
          <w:sz w:val="20"/>
          <w:szCs w:val="20"/>
          <w:lang w:eastAsia="zh-TW"/>
        </w:rPr>
        <w:t>and</w:t>
      </w:r>
      <w:r w:rsidR="00B91A15" w:rsidRPr="00A049F8">
        <w:rPr>
          <w:rFonts w:hint="eastAsia"/>
          <w:sz w:val="20"/>
          <w:szCs w:val="20"/>
          <w:lang w:eastAsia="zh-TW"/>
        </w:rPr>
        <w:t xml:space="preserve"> David</w:t>
      </w:r>
      <w:r w:rsidR="00435C3F">
        <w:rPr>
          <w:rFonts w:hint="eastAsia"/>
          <w:sz w:val="20"/>
          <w:szCs w:val="20"/>
          <w:lang w:eastAsia="zh-TW"/>
        </w:rPr>
        <w:t>, ed.</w:t>
      </w:r>
      <w:r w:rsidR="00B91A15" w:rsidRPr="00A049F8">
        <w:rPr>
          <w:rFonts w:hint="eastAsia"/>
          <w:sz w:val="20"/>
          <w:szCs w:val="20"/>
          <w:lang w:eastAsia="zh-TW"/>
        </w:rPr>
        <w:t xml:space="preserve">, </w:t>
      </w:r>
      <w:r w:rsidR="00B91A15" w:rsidRPr="00A049F8">
        <w:rPr>
          <w:rFonts w:hint="eastAsia"/>
          <w:i/>
          <w:sz w:val="20"/>
          <w:szCs w:val="20"/>
          <w:lang w:eastAsia="zh-TW"/>
        </w:rPr>
        <w:t>Who Do You Say T</w:t>
      </w:r>
      <w:r w:rsidR="00B91A15" w:rsidRPr="00A049F8">
        <w:rPr>
          <w:i/>
          <w:sz w:val="20"/>
          <w:szCs w:val="20"/>
          <w:lang w:eastAsia="zh-TW"/>
        </w:rPr>
        <w:t>h</w:t>
      </w:r>
      <w:r w:rsidR="00B91A15" w:rsidRPr="00A049F8">
        <w:rPr>
          <w:rFonts w:hint="eastAsia"/>
          <w:i/>
          <w:sz w:val="20"/>
          <w:szCs w:val="20"/>
          <w:lang w:eastAsia="zh-TW"/>
        </w:rPr>
        <w:t>at I Am?</w:t>
      </w:r>
      <w:r w:rsidR="00B91A15" w:rsidRPr="00A049F8">
        <w:rPr>
          <w:rFonts w:hint="eastAsia"/>
          <w:sz w:val="20"/>
          <w:szCs w:val="20"/>
          <w:lang w:eastAsia="zh-TW"/>
        </w:rPr>
        <w:t xml:space="preserve"> 139.</w:t>
      </w:r>
      <w:r w:rsidR="00364857" w:rsidRPr="0048548F">
        <w:rPr>
          <w:rFonts w:hint="eastAsia"/>
          <w:b/>
          <w:lang w:eastAsia="zh-TW"/>
        </w:rPr>
        <w:t>（短）</w:t>
      </w:r>
    </w:p>
    <w:p w14:paraId="7E02A4C2" w14:textId="77777777" w:rsidR="00AB123F" w:rsidRDefault="00AB123F" w:rsidP="00AB123F">
      <w:pPr>
        <w:snapToGrid w:val="0"/>
        <w:spacing w:line="240" w:lineRule="exact"/>
        <w:ind w:firstLine="0"/>
        <w:rPr>
          <w:lang w:eastAsia="zh-TW"/>
        </w:rPr>
      </w:pPr>
    </w:p>
    <w:p w14:paraId="4677AC13" w14:textId="77777777" w:rsidR="00AB123F" w:rsidRDefault="00B91A15" w:rsidP="00364857">
      <w:pPr>
        <w:snapToGrid w:val="0"/>
        <w:spacing w:line="240" w:lineRule="exact"/>
        <w:ind w:left="520" w:hangingChars="208" w:hanging="520"/>
        <w:rPr>
          <w:lang w:eastAsia="zh-TW"/>
        </w:rPr>
      </w:pPr>
      <w:r>
        <w:rPr>
          <w:rFonts w:hint="eastAsia"/>
          <w:lang w:eastAsia="zh-TW"/>
        </w:rPr>
        <w:t xml:space="preserve">Powell, Mark, </w:t>
      </w:r>
      <w:r>
        <w:rPr>
          <w:lang w:eastAsia="zh-TW"/>
        </w:rPr>
        <w:t>and</w:t>
      </w:r>
      <w:r>
        <w:rPr>
          <w:rFonts w:hint="eastAsia"/>
          <w:lang w:eastAsia="zh-TW"/>
        </w:rPr>
        <w:t xml:space="preserve"> David Bauer, eds. </w:t>
      </w:r>
      <w:r w:rsidRPr="00B91A15">
        <w:rPr>
          <w:rFonts w:hint="eastAsia"/>
          <w:i/>
          <w:lang w:eastAsia="zh-TW"/>
        </w:rPr>
        <w:t>Who Do You Say T</w:t>
      </w:r>
      <w:r w:rsidRPr="00B91A15">
        <w:rPr>
          <w:i/>
          <w:lang w:eastAsia="zh-TW"/>
        </w:rPr>
        <w:t>h</w:t>
      </w:r>
      <w:r w:rsidRPr="00B91A15">
        <w:rPr>
          <w:rFonts w:hint="eastAsia"/>
          <w:i/>
          <w:lang w:eastAsia="zh-TW"/>
        </w:rPr>
        <w:t>at I Am?</w:t>
      </w:r>
      <w:r>
        <w:rPr>
          <w:rFonts w:hint="eastAsia"/>
          <w:lang w:eastAsia="zh-TW"/>
        </w:rPr>
        <w:t xml:space="preserve"> Louisville: Westminster John Knox, 1999.</w:t>
      </w:r>
      <w:r w:rsidR="00364857" w:rsidRPr="0048548F">
        <w:rPr>
          <w:rFonts w:hint="eastAsia"/>
          <w:b/>
          <w:lang w:eastAsia="zh-TW"/>
        </w:rPr>
        <w:t>（參）</w:t>
      </w:r>
    </w:p>
    <w:p w14:paraId="781129A5" w14:textId="77777777" w:rsidR="00AB123F" w:rsidRDefault="00AB123F" w:rsidP="00364857">
      <w:pPr>
        <w:snapToGrid w:val="0"/>
        <w:spacing w:line="240" w:lineRule="exact"/>
        <w:ind w:left="520" w:hangingChars="208" w:hanging="520"/>
        <w:rPr>
          <w:lang w:eastAsia="zh-TW"/>
        </w:rPr>
      </w:pPr>
    </w:p>
    <w:p w14:paraId="4577897D" w14:textId="77777777" w:rsidR="00364857" w:rsidRDefault="00364857" w:rsidP="00364857">
      <w:pPr>
        <w:snapToGrid w:val="0"/>
        <w:spacing w:line="240" w:lineRule="exact"/>
        <w:ind w:left="499" w:hangingChars="208" w:hanging="499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="00DF13E8">
        <w:rPr>
          <w:rFonts w:hAnsi="Symbol" w:hint="eastAsia"/>
          <w:lang w:eastAsia="zh-TW"/>
        </w:rPr>
        <w:t>.</w:t>
      </w:r>
      <w:r>
        <w:rPr>
          <w:rFonts w:hint="eastAsia"/>
          <w:lang w:eastAsia="zh-TW"/>
        </w:rPr>
        <w:t xml:space="preserve">, eds. </w:t>
      </w:r>
      <w:r w:rsidRPr="00B91A15">
        <w:rPr>
          <w:rFonts w:hint="eastAsia"/>
          <w:i/>
          <w:lang w:eastAsia="zh-TW"/>
        </w:rPr>
        <w:t>Who Do You Say T</w:t>
      </w:r>
      <w:r w:rsidRPr="00B91A15">
        <w:rPr>
          <w:i/>
          <w:lang w:eastAsia="zh-TW"/>
        </w:rPr>
        <w:t>h</w:t>
      </w:r>
      <w:r w:rsidRPr="00B91A15">
        <w:rPr>
          <w:rFonts w:hint="eastAsia"/>
          <w:i/>
          <w:lang w:eastAsia="zh-TW"/>
        </w:rPr>
        <w:t>at I Am?</w:t>
      </w:r>
      <w:r>
        <w:rPr>
          <w:rFonts w:hint="eastAsia"/>
          <w:lang w:eastAsia="zh-TW"/>
        </w:rPr>
        <w:t xml:space="preserve"> Louisville: Westminster John Knox, 1999.</w:t>
      </w:r>
      <w:r w:rsidRPr="0048548F">
        <w:rPr>
          <w:rFonts w:hint="eastAsia"/>
          <w:b/>
          <w:lang w:eastAsia="zh-TW"/>
        </w:rPr>
        <w:t>（省）</w:t>
      </w:r>
    </w:p>
    <w:p w14:paraId="15E265A4" w14:textId="77777777" w:rsidR="00364857" w:rsidRDefault="00364857" w:rsidP="00AB123F">
      <w:pPr>
        <w:snapToGrid w:val="0"/>
        <w:spacing w:line="240" w:lineRule="exact"/>
        <w:ind w:firstLine="0"/>
        <w:rPr>
          <w:lang w:eastAsia="zh-TW"/>
        </w:rPr>
      </w:pPr>
    </w:p>
    <w:p w14:paraId="29620744" w14:textId="6E40BA70" w:rsidR="007B674A" w:rsidRPr="002F66FB" w:rsidRDefault="002F66FB" w:rsidP="002F66FB">
      <w:pPr>
        <w:snapToGrid w:val="0"/>
        <w:ind w:leftChars="226" w:left="565" w:firstLine="0"/>
        <w:rPr>
          <w:b/>
          <w:bCs/>
          <w:color w:val="0070C0"/>
          <w:lang w:eastAsia="zh-TW"/>
        </w:rPr>
      </w:pPr>
      <w:r w:rsidRPr="002F66FB">
        <w:rPr>
          <w:b/>
          <w:bCs/>
          <w:color w:val="0070C0"/>
          <w:lang w:eastAsia="zh-TW"/>
        </w:rPr>
        <w:t>6.2.3.</w:t>
      </w:r>
      <w:r w:rsidRPr="002F66FB">
        <w:rPr>
          <w:rFonts w:hint="eastAsia"/>
          <w:b/>
          <w:bCs/>
          <w:color w:val="0070C0"/>
          <w:lang w:eastAsia="zh-TW"/>
        </w:rPr>
        <w:t>4</w:t>
      </w:r>
      <w:r w:rsidR="007B674A" w:rsidRPr="002F66FB">
        <w:rPr>
          <w:rFonts w:hint="eastAsia"/>
          <w:b/>
          <w:bCs/>
          <w:color w:val="0070C0"/>
          <w:lang w:eastAsia="zh-TW"/>
        </w:rPr>
        <w:t xml:space="preserve">　叢書系列</w:t>
      </w:r>
    </w:p>
    <w:p w14:paraId="30BD8882" w14:textId="77777777" w:rsidR="003171DB" w:rsidRDefault="003171DB" w:rsidP="003171DB">
      <w:pPr>
        <w:snapToGrid w:val="0"/>
        <w:spacing w:line="240" w:lineRule="exact"/>
        <w:ind w:firstLine="0"/>
        <w:rPr>
          <w:lang w:eastAsia="zh-TW"/>
        </w:rPr>
      </w:pPr>
    </w:p>
    <w:p w14:paraId="722A9DAB" w14:textId="77777777" w:rsidR="003171DB" w:rsidRDefault="003171DB" w:rsidP="00A049F8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15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proofErr w:type="gramStart"/>
      <w:r w:rsidR="003222EF" w:rsidRPr="00A049F8">
        <w:rPr>
          <w:rFonts w:hint="eastAsia"/>
          <w:sz w:val="20"/>
          <w:szCs w:val="20"/>
          <w:lang w:eastAsia="zh-TW"/>
        </w:rPr>
        <w:t>朱心然</w:t>
      </w:r>
      <w:proofErr w:type="gramEnd"/>
      <w:r w:rsidR="003222EF" w:rsidRPr="00A049F8">
        <w:rPr>
          <w:rFonts w:hint="eastAsia"/>
          <w:sz w:val="20"/>
          <w:szCs w:val="20"/>
          <w:lang w:eastAsia="zh-TW"/>
        </w:rPr>
        <w:t>，</w:t>
      </w:r>
      <w:r w:rsidR="008D55A6"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="003222EF" w:rsidRPr="00A049F8">
        <w:rPr>
          <w:rFonts w:hint="eastAsia"/>
          <w:sz w:val="20"/>
          <w:szCs w:val="20"/>
          <w:lang w:eastAsia="zh-TW"/>
        </w:rPr>
        <w:t>安身與立命──東方教會在華宣教史</w:t>
      </w:r>
      <w:r w:rsidR="008D55A6"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="003222EF" w:rsidRPr="00A049F8">
        <w:rPr>
          <w:rFonts w:hint="eastAsia"/>
          <w:sz w:val="20"/>
          <w:szCs w:val="20"/>
          <w:lang w:eastAsia="zh-TW"/>
        </w:rPr>
        <w:t>，</w:t>
      </w:r>
      <w:r w:rsidR="003222EF" w:rsidRPr="00A049F8">
        <w:rPr>
          <w:rFonts w:ascii="細明體" w:hAnsi="細明體" w:hint="eastAsia"/>
          <w:sz w:val="20"/>
          <w:szCs w:val="20"/>
          <w:lang w:eastAsia="zh-TW"/>
        </w:rPr>
        <w:t>基督教台灣浸會神學院講座系列叢書</w:t>
      </w:r>
      <w:proofErr w:type="gramStart"/>
      <w:r w:rsidR="003222EF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3222EF" w:rsidRPr="00A049F8">
        <w:rPr>
          <w:rFonts w:hint="eastAsia"/>
          <w:sz w:val="20"/>
          <w:szCs w:val="20"/>
          <w:lang w:eastAsia="zh-TW"/>
        </w:rPr>
        <w:t>香港：浸會出版社；台北：</w:t>
      </w:r>
      <w:r w:rsidR="003222EF" w:rsidRPr="00A049F8">
        <w:rPr>
          <w:rFonts w:ascii="細明體" w:hAnsi="細明體" w:hint="eastAsia"/>
          <w:sz w:val="20"/>
          <w:szCs w:val="20"/>
          <w:lang w:eastAsia="zh-TW"/>
        </w:rPr>
        <w:t>基督教台灣浸會神學院</w:t>
      </w:r>
      <w:r w:rsidR="003222EF" w:rsidRPr="00A049F8">
        <w:rPr>
          <w:rFonts w:hint="eastAsia"/>
          <w:sz w:val="20"/>
          <w:szCs w:val="20"/>
          <w:lang w:eastAsia="zh-TW"/>
        </w:rPr>
        <w:t>，</w:t>
      </w:r>
      <w:r w:rsidR="003222EF" w:rsidRPr="00A049F8">
        <w:rPr>
          <w:sz w:val="20"/>
          <w:szCs w:val="20"/>
          <w:lang w:eastAsia="zh-TW"/>
        </w:rPr>
        <w:t>2009</w:t>
      </w:r>
      <w:proofErr w:type="gramStart"/>
      <w:r w:rsidR="003222EF"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="003222EF" w:rsidRPr="00A049F8">
        <w:rPr>
          <w:rFonts w:hint="eastAsia"/>
          <w:sz w:val="20"/>
          <w:szCs w:val="20"/>
          <w:lang w:eastAsia="zh-TW"/>
        </w:rPr>
        <w:t>，</w:t>
      </w:r>
      <w:r w:rsidR="003222EF" w:rsidRPr="00A049F8">
        <w:rPr>
          <w:sz w:val="20"/>
          <w:szCs w:val="20"/>
          <w:lang w:eastAsia="zh-TW"/>
        </w:rPr>
        <w:t>199-201</w:t>
      </w:r>
      <w:r w:rsidR="008D55A6" w:rsidRPr="00A049F8">
        <w:rPr>
          <w:rFonts w:hint="eastAsia"/>
          <w:sz w:val="20"/>
          <w:szCs w:val="20"/>
          <w:lang w:eastAsia="zh-TW"/>
        </w:rPr>
        <w:t>。</w:t>
      </w:r>
      <w:r w:rsidR="008D55A6" w:rsidRPr="00364D4C">
        <w:rPr>
          <w:rFonts w:hint="eastAsia"/>
          <w:b/>
          <w:lang w:eastAsia="zh-TW"/>
        </w:rPr>
        <w:t>（</w:t>
      </w:r>
      <w:proofErr w:type="gramStart"/>
      <w:r w:rsidR="008D55A6" w:rsidRPr="00364D4C">
        <w:rPr>
          <w:rFonts w:hint="eastAsia"/>
          <w:b/>
          <w:lang w:eastAsia="zh-TW"/>
        </w:rPr>
        <w:t>註</w:t>
      </w:r>
      <w:proofErr w:type="gramEnd"/>
      <w:r w:rsidR="008D55A6" w:rsidRPr="00364D4C">
        <w:rPr>
          <w:rFonts w:hint="eastAsia"/>
          <w:b/>
          <w:lang w:eastAsia="zh-TW"/>
        </w:rPr>
        <w:t>）</w:t>
      </w:r>
    </w:p>
    <w:p w14:paraId="67EF9D08" w14:textId="77777777" w:rsidR="003171DB" w:rsidRDefault="003171DB" w:rsidP="003171DB">
      <w:pPr>
        <w:snapToGrid w:val="0"/>
        <w:spacing w:line="240" w:lineRule="exact"/>
        <w:ind w:firstLine="0"/>
        <w:rPr>
          <w:lang w:eastAsia="zh-TW"/>
        </w:rPr>
      </w:pPr>
    </w:p>
    <w:p w14:paraId="6E683C1B" w14:textId="77777777" w:rsidR="008D55A6" w:rsidRDefault="008D55A6" w:rsidP="008D55A6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15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proofErr w:type="gramStart"/>
      <w:r w:rsidRPr="00A049F8">
        <w:rPr>
          <w:rFonts w:hint="eastAsia"/>
          <w:sz w:val="20"/>
          <w:szCs w:val="20"/>
          <w:lang w:eastAsia="zh-TW"/>
        </w:rPr>
        <w:t>朱心然</w:t>
      </w:r>
      <w:proofErr w:type="gramEnd"/>
      <w:r w:rsidRPr="00A049F8">
        <w:rPr>
          <w:rFonts w:hint="eastAsia"/>
          <w:sz w:val="20"/>
          <w:szCs w:val="20"/>
          <w:lang w:eastAsia="zh-TW"/>
        </w:rPr>
        <w:t>，</w:t>
      </w:r>
      <w:r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Pr="00A049F8">
        <w:rPr>
          <w:rFonts w:hint="eastAsia"/>
          <w:sz w:val="20"/>
          <w:szCs w:val="20"/>
          <w:lang w:eastAsia="zh-TW"/>
        </w:rPr>
        <w:t>安身與立命</w:t>
      </w:r>
      <w:r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Pr="00A049F8">
        <w:rPr>
          <w:rFonts w:hint="eastAsia"/>
          <w:sz w:val="20"/>
          <w:szCs w:val="20"/>
          <w:lang w:eastAsia="zh-TW"/>
        </w:rPr>
        <w:t>，</w:t>
      </w:r>
      <w:r w:rsidRPr="00A049F8">
        <w:rPr>
          <w:sz w:val="20"/>
          <w:szCs w:val="20"/>
          <w:lang w:eastAsia="zh-TW"/>
        </w:rPr>
        <w:t>199-201</w:t>
      </w:r>
      <w:r w:rsidRPr="00A049F8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（短）</w:t>
      </w:r>
    </w:p>
    <w:p w14:paraId="2FD6CFD8" w14:textId="77777777" w:rsidR="008D55A6" w:rsidRDefault="008D55A6" w:rsidP="008D55A6">
      <w:pPr>
        <w:snapToGrid w:val="0"/>
        <w:spacing w:line="240" w:lineRule="exact"/>
        <w:ind w:firstLine="0"/>
        <w:rPr>
          <w:lang w:eastAsia="zh-TW"/>
        </w:rPr>
      </w:pPr>
    </w:p>
    <w:p w14:paraId="5EF06B02" w14:textId="77777777" w:rsidR="003171DB" w:rsidRDefault="008D55A6" w:rsidP="008D55A6">
      <w:pPr>
        <w:snapToGrid w:val="0"/>
        <w:spacing w:line="240" w:lineRule="exact"/>
        <w:ind w:left="520" w:hangingChars="208" w:hanging="520"/>
        <w:rPr>
          <w:lang w:eastAsia="zh-TW"/>
        </w:rPr>
      </w:pPr>
      <w:proofErr w:type="gramStart"/>
      <w:r>
        <w:rPr>
          <w:rFonts w:hint="eastAsia"/>
          <w:lang w:eastAsia="zh-TW"/>
        </w:rPr>
        <w:lastRenderedPageBreak/>
        <w:t>朱心然</w:t>
      </w:r>
      <w:proofErr w:type="gramEnd"/>
      <w:r w:rsidRPr="00364D4C">
        <w:rPr>
          <w:rFonts w:hint="eastAsia"/>
          <w:lang w:eastAsia="zh-TW"/>
        </w:rPr>
        <w:t>。</w:t>
      </w:r>
      <w:r w:rsidRPr="008D55A6">
        <w:rPr>
          <w:rFonts w:ascii="細明體" w:hAnsi="細明體" w:hint="eastAsia"/>
          <w:lang w:eastAsia="zh-TW"/>
        </w:rPr>
        <w:t>《</w:t>
      </w:r>
      <w:r w:rsidRPr="008D55A6">
        <w:rPr>
          <w:rFonts w:hint="eastAsia"/>
          <w:lang w:eastAsia="zh-TW"/>
        </w:rPr>
        <w:t>安身與立命──東方教會在華宣教史</w:t>
      </w:r>
      <w:r w:rsidRPr="008D55A6">
        <w:rPr>
          <w:rFonts w:ascii="細明體" w:hAnsi="細明體" w:hint="eastAsia"/>
          <w:lang w:eastAsia="zh-TW"/>
        </w:rPr>
        <w:t>》</w:t>
      </w:r>
      <w:r w:rsidRPr="00364D4C">
        <w:rPr>
          <w:rFonts w:hint="eastAsia"/>
          <w:lang w:eastAsia="zh-TW"/>
        </w:rPr>
        <w:t>。</w:t>
      </w:r>
      <w:r w:rsidRPr="008D55A6">
        <w:rPr>
          <w:rFonts w:ascii="細明體" w:hAnsi="細明體" w:hint="eastAsia"/>
          <w:lang w:eastAsia="zh-TW"/>
        </w:rPr>
        <w:t>基督教台灣浸會神學院講座系列叢書</w:t>
      </w:r>
      <w:r w:rsidRPr="00364D4C">
        <w:rPr>
          <w:rFonts w:hint="eastAsia"/>
          <w:lang w:eastAsia="zh-TW"/>
        </w:rPr>
        <w:t>。</w:t>
      </w:r>
      <w:r w:rsidRPr="008D55A6">
        <w:rPr>
          <w:rFonts w:hint="eastAsia"/>
          <w:lang w:eastAsia="zh-TW"/>
        </w:rPr>
        <w:t>香港：浸會出版社；台北：</w:t>
      </w:r>
      <w:r w:rsidRPr="008D55A6">
        <w:rPr>
          <w:rFonts w:ascii="細明體" w:hAnsi="細明體" w:hint="eastAsia"/>
          <w:lang w:eastAsia="zh-TW"/>
        </w:rPr>
        <w:t>基督教</w:t>
      </w:r>
      <w:r w:rsidRPr="00364D4C">
        <w:rPr>
          <w:rFonts w:ascii="細明體" w:hAnsi="細明體" w:hint="eastAsia"/>
          <w:lang w:eastAsia="zh-TW"/>
        </w:rPr>
        <w:t>台灣浸會神學院</w:t>
      </w:r>
      <w:r w:rsidRPr="00364D4C">
        <w:rPr>
          <w:rFonts w:hint="eastAsia"/>
          <w:lang w:eastAsia="zh-TW"/>
        </w:rPr>
        <w:t>，</w:t>
      </w:r>
      <w:r w:rsidRPr="00364D4C">
        <w:rPr>
          <w:lang w:eastAsia="zh-TW"/>
        </w:rPr>
        <w:t>2009</w:t>
      </w:r>
      <w:r w:rsidRPr="00364D4C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（參）</w:t>
      </w:r>
    </w:p>
    <w:p w14:paraId="484607E3" w14:textId="77777777" w:rsidR="008D55A6" w:rsidRDefault="008D55A6" w:rsidP="008D55A6">
      <w:pPr>
        <w:snapToGrid w:val="0"/>
        <w:spacing w:line="240" w:lineRule="exact"/>
        <w:ind w:left="520" w:hangingChars="208" w:hanging="520"/>
        <w:rPr>
          <w:lang w:eastAsia="zh-TW"/>
        </w:rPr>
      </w:pPr>
    </w:p>
    <w:p w14:paraId="41A97957" w14:textId="77777777" w:rsidR="008D55A6" w:rsidRDefault="008D55A6" w:rsidP="008D55A6">
      <w:pPr>
        <w:snapToGrid w:val="0"/>
        <w:spacing w:line="240" w:lineRule="exact"/>
        <w:ind w:left="499" w:hangingChars="208" w:hanging="499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364D4C">
        <w:rPr>
          <w:rFonts w:hint="eastAsia"/>
          <w:lang w:eastAsia="zh-TW"/>
        </w:rPr>
        <w:t>。</w:t>
      </w:r>
      <w:r w:rsidRPr="008D55A6">
        <w:rPr>
          <w:rFonts w:ascii="細明體" w:hAnsi="細明體" w:hint="eastAsia"/>
          <w:lang w:eastAsia="zh-TW"/>
        </w:rPr>
        <w:t>《</w:t>
      </w:r>
      <w:r w:rsidRPr="008D55A6">
        <w:rPr>
          <w:rFonts w:hint="eastAsia"/>
          <w:lang w:eastAsia="zh-TW"/>
        </w:rPr>
        <w:t>安身與立命──東方教會在華宣教史</w:t>
      </w:r>
      <w:r w:rsidRPr="008D55A6">
        <w:rPr>
          <w:rFonts w:ascii="細明體" w:hAnsi="細明體" w:hint="eastAsia"/>
          <w:lang w:eastAsia="zh-TW"/>
        </w:rPr>
        <w:t>》</w:t>
      </w:r>
      <w:r w:rsidRPr="00364D4C">
        <w:rPr>
          <w:rFonts w:hint="eastAsia"/>
          <w:lang w:eastAsia="zh-TW"/>
        </w:rPr>
        <w:t>。</w:t>
      </w:r>
      <w:r w:rsidRPr="008D55A6">
        <w:rPr>
          <w:rFonts w:ascii="細明體" w:hAnsi="細明體" w:hint="eastAsia"/>
          <w:lang w:eastAsia="zh-TW"/>
        </w:rPr>
        <w:t>基督教台灣浸會神學院講座系列叢書</w:t>
      </w:r>
      <w:r w:rsidRPr="00364D4C">
        <w:rPr>
          <w:rFonts w:hint="eastAsia"/>
          <w:lang w:eastAsia="zh-TW"/>
        </w:rPr>
        <w:t>。</w:t>
      </w:r>
      <w:r w:rsidRPr="008D55A6">
        <w:rPr>
          <w:rFonts w:hint="eastAsia"/>
          <w:lang w:eastAsia="zh-TW"/>
        </w:rPr>
        <w:t>香港：浸會出版社；台北：</w:t>
      </w:r>
      <w:r w:rsidRPr="008D55A6">
        <w:rPr>
          <w:rFonts w:ascii="細明體" w:hAnsi="細明體" w:hint="eastAsia"/>
          <w:lang w:eastAsia="zh-TW"/>
        </w:rPr>
        <w:t>基督教</w:t>
      </w:r>
      <w:r w:rsidRPr="00364D4C">
        <w:rPr>
          <w:rFonts w:ascii="細明體" w:hAnsi="細明體" w:hint="eastAsia"/>
          <w:lang w:eastAsia="zh-TW"/>
        </w:rPr>
        <w:t>台灣浸會神學院</w:t>
      </w:r>
      <w:r w:rsidRPr="00364D4C">
        <w:rPr>
          <w:rFonts w:hint="eastAsia"/>
          <w:lang w:eastAsia="zh-TW"/>
        </w:rPr>
        <w:t>，</w:t>
      </w:r>
      <w:r w:rsidRPr="00364D4C">
        <w:rPr>
          <w:lang w:eastAsia="zh-TW"/>
        </w:rPr>
        <w:t>2009</w:t>
      </w:r>
      <w:r w:rsidRPr="00364D4C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1DA0CB56" w14:textId="77777777" w:rsidR="003171DB" w:rsidRDefault="003171DB" w:rsidP="003171DB">
      <w:pPr>
        <w:snapToGrid w:val="0"/>
        <w:spacing w:line="240" w:lineRule="exact"/>
        <w:ind w:firstLine="0"/>
        <w:rPr>
          <w:lang w:eastAsia="zh-TW"/>
        </w:rPr>
      </w:pPr>
    </w:p>
    <w:p w14:paraId="3CA555B8" w14:textId="77777777" w:rsidR="003171DB" w:rsidRDefault="003171DB" w:rsidP="00A058D4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16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A058D4" w:rsidRPr="00A049F8">
        <w:rPr>
          <w:rFonts w:eastAsia="Arial Unicode MS"/>
          <w:sz w:val="20"/>
          <w:szCs w:val="20"/>
          <w:lang w:eastAsia="zh-TW"/>
        </w:rPr>
        <w:t>Jeaneane D.</w:t>
      </w:r>
      <w:r w:rsidR="00A058D4" w:rsidRPr="00A049F8">
        <w:rPr>
          <w:rFonts w:eastAsia="Arial Unicode MS" w:hint="eastAsia"/>
          <w:sz w:val="20"/>
          <w:szCs w:val="20"/>
          <w:lang w:eastAsia="zh-TW"/>
        </w:rPr>
        <w:t xml:space="preserve"> Fowler,</w:t>
      </w:r>
      <w:r w:rsidR="00A058D4" w:rsidRPr="00A049F8">
        <w:rPr>
          <w:rFonts w:eastAsia="Arial Unicode MS" w:hint="eastAsia"/>
          <w:i/>
          <w:iCs/>
          <w:sz w:val="20"/>
          <w:szCs w:val="20"/>
          <w:lang w:eastAsia="zh-TW"/>
        </w:rPr>
        <w:t xml:space="preserve"> </w:t>
      </w:r>
      <w:r w:rsidR="00A058D4" w:rsidRPr="00A049F8">
        <w:rPr>
          <w:rFonts w:eastAsia="Arial Unicode MS"/>
          <w:i/>
          <w:iCs/>
          <w:sz w:val="20"/>
          <w:szCs w:val="20"/>
          <w:lang w:eastAsia="zh-TW"/>
        </w:rPr>
        <w:t xml:space="preserve">Theophoric </w:t>
      </w:r>
      <w:r w:rsidR="00A058D4" w:rsidRPr="00A049F8">
        <w:rPr>
          <w:rFonts w:eastAsia="Arial Unicode MS" w:hint="eastAsia"/>
          <w:i/>
          <w:iCs/>
          <w:sz w:val="20"/>
          <w:szCs w:val="20"/>
          <w:lang w:eastAsia="zh-TW"/>
        </w:rPr>
        <w:t>P</w:t>
      </w:r>
      <w:r w:rsidR="00A058D4" w:rsidRPr="00A049F8">
        <w:rPr>
          <w:rFonts w:eastAsia="Arial Unicode MS"/>
          <w:i/>
          <w:iCs/>
          <w:sz w:val="20"/>
          <w:szCs w:val="20"/>
          <w:lang w:eastAsia="zh-TW"/>
        </w:rPr>
        <w:t xml:space="preserve">ersonal </w:t>
      </w:r>
      <w:r w:rsidR="00A058D4" w:rsidRPr="00A049F8">
        <w:rPr>
          <w:rFonts w:eastAsia="Arial Unicode MS" w:hint="eastAsia"/>
          <w:i/>
          <w:iCs/>
          <w:sz w:val="20"/>
          <w:szCs w:val="20"/>
          <w:lang w:eastAsia="zh-TW"/>
        </w:rPr>
        <w:t>N</w:t>
      </w:r>
      <w:r w:rsidR="00A058D4" w:rsidRPr="00A049F8">
        <w:rPr>
          <w:rFonts w:eastAsia="Arial Unicode MS"/>
          <w:i/>
          <w:iCs/>
          <w:sz w:val="20"/>
          <w:szCs w:val="20"/>
          <w:lang w:eastAsia="zh-TW"/>
        </w:rPr>
        <w:t xml:space="preserve">ames in </w:t>
      </w:r>
      <w:r w:rsidR="00A058D4" w:rsidRPr="00A049F8">
        <w:rPr>
          <w:rFonts w:eastAsia="Arial Unicode MS" w:hint="eastAsia"/>
          <w:i/>
          <w:iCs/>
          <w:sz w:val="20"/>
          <w:szCs w:val="20"/>
          <w:lang w:eastAsia="zh-TW"/>
        </w:rPr>
        <w:t>A</w:t>
      </w:r>
      <w:r w:rsidR="00A058D4" w:rsidRPr="00A049F8">
        <w:rPr>
          <w:rFonts w:eastAsia="Arial Unicode MS"/>
          <w:i/>
          <w:iCs/>
          <w:sz w:val="20"/>
          <w:szCs w:val="20"/>
          <w:lang w:eastAsia="zh-TW"/>
        </w:rPr>
        <w:t>ncient Hebrew:</w:t>
      </w:r>
      <w:r w:rsidR="00A058D4" w:rsidRPr="00A049F8">
        <w:rPr>
          <w:rFonts w:eastAsia="Arial Unicode MS" w:hint="eastAsia"/>
          <w:i/>
          <w:iCs/>
          <w:sz w:val="20"/>
          <w:szCs w:val="20"/>
          <w:lang w:eastAsia="zh-TW"/>
        </w:rPr>
        <w:t xml:space="preserve"> A</w:t>
      </w:r>
      <w:r w:rsidR="00A058D4" w:rsidRPr="00A049F8">
        <w:rPr>
          <w:rFonts w:eastAsia="Arial Unicode MS"/>
          <w:i/>
          <w:iCs/>
          <w:sz w:val="20"/>
          <w:szCs w:val="20"/>
          <w:lang w:eastAsia="zh-TW"/>
        </w:rPr>
        <w:t xml:space="preserve"> </w:t>
      </w:r>
      <w:r w:rsidR="00A058D4" w:rsidRPr="00A049F8">
        <w:rPr>
          <w:rFonts w:eastAsia="Arial Unicode MS" w:hint="eastAsia"/>
          <w:i/>
          <w:iCs/>
          <w:sz w:val="20"/>
          <w:szCs w:val="20"/>
          <w:lang w:eastAsia="zh-TW"/>
        </w:rPr>
        <w:t>C</w:t>
      </w:r>
      <w:r w:rsidR="00A058D4" w:rsidRPr="00A049F8">
        <w:rPr>
          <w:rFonts w:eastAsia="Arial Unicode MS"/>
          <w:i/>
          <w:iCs/>
          <w:sz w:val="20"/>
          <w:szCs w:val="20"/>
          <w:lang w:eastAsia="zh-TW"/>
        </w:rPr>
        <w:t xml:space="preserve">omparative </w:t>
      </w:r>
      <w:r w:rsidR="00A058D4" w:rsidRPr="00A049F8">
        <w:rPr>
          <w:rFonts w:eastAsia="Arial Unicode MS" w:hint="eastAsia"/>
          <w:i/>
          <w:iCs/>
          <w:sz w:val="20"/>
          <w:szCs w:val="20"/>
          <w:lang w:eastAsia="zh-TW"/>
        </w:rPr>
        <w:t>S</w:t>
      </w:r>
      <w:r w:rsidR="00A058D4" w:rsidRPr="00A049F8">
        <w:rPr>
          <w:rFonts w:eastAsia="Arial Unicode MS"/>
          <w:i/>
          <w:iCs/>
          <w:sz w:val="20"/>
          <w:szCs w:val="20"/>
          <w:lang w:eastAsia="zh-TW"/>
        </w:rPr>
        <w:t>tudy</w:t>
      </w:r>
      <w:r w:rsidR="00A058D4" w:rsidRPr="00A049F8">
        <w:rPr>
          <w:rFonts w:eastAsia="Arial Unicode MS" w:hint="eastAsia"/>
          <w:iCs/>
          <w:sz w:val="20"/>
          <w:szCs w:val="20"/>
          <w:lang w:eastAsia="zh-TW"/>
        </w:rPr>
        <w:t>,</w:t>
      </w:r>
      <w:r w:rsidR="00A058D4" w:rsidRPr="00A049F8">
        <w:rPr>
          <w:rFonts w:eastAsia="Arial Unicode MS" w:hint="eastAsia"/>
          <w:sz w:val="20"/>
          <w:szCs w:val="20"/>
          <w:lang w:eastAsia="zh-TW"/>
        </w:rPr>
        <w:t xml:space="preserve"> </w:t>
      </w:r>
      <w:r w:rsidR="00A058D4" w:rsidRPr="00A049F8">
        <w:rPr>
          <w:rFonts w:hint="eastAsia"/>
          <w:sz w:val="20"/>
          <w:szCs w:val="20"/>
          <w:lang w:eastAsia="zh-TW"/>
        </w:rPr>
        <w:t>Journal for the Study of the Old Testament</w:t>
      </w:r>
      <w:r w:rsidR="00A058D4" w:rsidRPr="00A049F8">
        <w:rPr>
          <w:rFonts w:eastAsia="Arial Unicode MS" w:hint="eastAsia"/>
          <w:sz w:val="20"/>
          <w:szCs w:val="20"/>
          <w:lang w:eastAsia="zh-TW"/>
        </w:rPr>
        <w:t xml:space="preserve"> Supplement Series 49 (</w:t>
      </w:r>
      <w:r w:rsidR="00A058D4" w:rsidRPr="00A049F8">
        <w:rPr>
          <w:rFonts w:eastAsia="Arial Unicode MS"/>
          <w:sz w:val="20"/>
          <w:szCs w:val="20"/>
          <w:lang w:eastAsia="zh-TW"/>
        </w:rPr>
        <w:t>Sheffield:</w:t>
      </w:r>
      <w:r w:rsidR="00A058D4" w:rsidRPr="00A049F8">
        <w:rPr>
          <w:rFonts w:eastAsia="Arial Unicode MS" w:hint="eastAsia"/>
          <w:sz w:val="20"/>
          <w:szCs w:val="20"/>
          <w:lang w:eastAsia="zh-TW"/>
        </w:rPr>
        <w:t xml:space="preserve"> </w:t>
      </w:r>
      <w:r w:rsidR="00A058D4" w:rsidRPr="00A049F8">
        <w:rPr>
          <w:rFonts w:eastAsia="Arial Unicode MS"/>
          <w:sz w:val="20"/>
          <w:szCs w:val="20"/>
          <w:lang w:eastAsia="zh-TW"/>
        </w:rPr>
        <w:t>JSOT Press,</w:t>
      </w:r>
      <w:r w:rsidR="00A058D4" w:rsidRPr="00A049F8">
        <w:rPr>
          <w:rFonts w:eastAsia="Arial Unicode MS" w:hint="eastAsia"/>
          <w:sz w:val="20"/>
          <w:szCs w:val="20"/>
          <w:lang w:eastAsia="zh-TW"/>
        </w:rPr>
        <w:t xml:space="preserve"> </w:t>
      </w:r>
      <w:r w:rsidR="00A058D4" w:rsidRPr="00A049F8">
        <w:rPr>
          <w:rFonts w:eastAsia="Arial Unicode MS"/>
          <w:sz w:val="20"/>
          <w:szCs w:val="20"/>
          <w:lang w:eastAsia="zh-TW"/>
        </w:rPr>
        <w:t>1988</w:t>
      </w:r>
      <w:r w:rsidR="00A058D4" w:rsidRPr="00A049F8">
        <w:rPr>
          <w:rFonts w:eastAsia="Arial Unicode MS" w:hint="eastAsia"/>
          <w:sz w:val="20"/>
          <w:szCs w:val="20"/>
          <w:lang w:eastAsia="zh-TW"/>
        </w:rPr>
        <w:t>), 37</w:t>
      </w:r>
      <w:r w:rsidR="0022583D">
        <w:rPr>
          <w:rFonts w:eastAsia="Arial Unicode MS" w:hint="eastAsia"/>
          <w:sz w:val="20"/>
          <w:szCs w:val="20"/>
          <w:lang w:eastAsia="zh-TW"/>
        </w:rPr>
        <w:t>-8</w:t>
      </w:r>
      <w:r w:rsidR="00A058D4" w:rsidRPr="00A049F8">
        <w:rPr>
          <w:rFonts w:eastAsia="Arial Unicode MS"/>
          <w:sz w:val="20"/>
          <w:szCs w:val="20"/>
          <w:lang w:eastAsia="zh-TW"/>
        </w:rPr>
        <w:t>.</w:t>
      </w:r>
      <w:r w:rsidR="00A058D4" w:rsidRPr="0048548F">
        <w:rPr>
          <w:rFonts w:hint="eastAsia"/>
          <w:b/>
          <w:lang w:eastAsia="zh-TW"/>
        </w:rPr>
        <w:t>（註）</w:t>
      </w:r>
    </w:p>
    <w:p w14:paraId="2DD64584" w14:textId="77777777" w:rsidR="003171DB" w:rsidRDefault="003171DB" w:rsidP="003171DB">
      <w:pPr>
        <w:snapToGrid w:val="0"/>
        <w:spacing w:line="240" w:lineRule="exact"/>
        <w:ind w:firstLine="0"/>
        <w:rPr>
          <w:lang w:eastAsia="zh-TW"/>
        </w:rPr>
      </w:pPr>
    </w:p>
    <w:p w14:paraId="1035B259" w14:textId="77777777" w:rsidR="003171DB" w:rsidRDefault="003171DB" w:rsidP="003171DB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16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A058D4" w:rsidRPr="00A049F8">
        <w:rPr>
          <w:rFonts w:eastAsia="Arial Unicode MS" w:hint="eastAsia"/>
          <w:sz w:val="20"/>
          <w:szCs w:val="20"/>
          <w:lang w:eastAsia="zh-TW"/>
        </w:rPr>
        <w:t>Fowler,</w:t>
      </w:r>
      <w:r w:rsidR="00A058D4" w:rsidRPr="00A049F8">
        <w:rPr>
          <w:rFonts w:eastAsia="Arial Unicode MS" w:hint="eastAsia"/>
          <w:i/>
          <w:iCs/>
          <w:sz w:val="20"/>
          <w:szCs w:val="20"/>
          <w:lang w:eastAsia="zh-TW"/>
        </w:rPr>
        <w:t xml:space="preserve"> </w:t>
      </w:r>
      <w:r w:rsidR="00A058D4" w:rsidRPr="00A049F8">
        <w:rPr>
          <w:rFonts w:eastAsia="Arial Unicode MS"/>
          <w:i/>
          <w:iCs/>
          <w:sz w:val="20"/>
          <w:szCs w:val="20"/>
          <w:lang w:eastAsia="zh-TW"/>
        </w:rPr>
        <w:t xml:space="preserve">Theophoric </w:t>
      </w:r>
      <w:r w:rsidR="00A058D4" w:rsidRPr="00A049F8">
        <w:rPr>
          <w:rFonts w:eastAsia="Arial Unicode MS" w:hint="eastAsia"/>
          <w:i/>
          <w:iCs/>
          <w:sz w:val="20"/>
          <w:szCs w:val="20"/>
          <w:lang w:eastAsia="zh-TW"/>
        </w:rPr>
        <w:t>P</w:t>
      </w:r>
      <w:r w:rsidR="00A058D4" w:rsidRPr="00A049F8">
        <w:rPr>
          <w:rFonts w:eastAsia="Arial Unicode MS"/>
          <w:i/>
          <w:iCs/>
          <w:sz w:val="20"/>
          <w:szCs w:val="20"/>
          <w:lang w:eastAsia="zh-TW"/>
        </w:rPr>
        <w:t xml:space="preserve">ersonal </w:t>
      </w:r>
      <w:r w:rsidR="00A058D4" w:rsidRPr="00A049F8">
        <w:rPr>
          <w:rFonts w:eastAsia="Arial Unicode MS" w:hint="eastAsia"/>
          <w:i/>
          <w:iCs/>
          <w:sz w:val="20"/>
          <w:szCs w:val="20"/>
          <w:lang w:eastAsia="zh-TW"/>
        </w:rPr>
        <w:t>N</w:t>
      </w:r>
      <w:r w:rsidR="00A058D4" w:rsidRPr="00A049F8">
        <w:rPr>
          <w:rFonts w:eastAsia="Arial Unicode MS"/>
          <w:i/>
          <w:iCs/>
          <w:sz w:val="20"/>
          <w:szCs w:val="20"/>
          <w:lang w:eastAsia="zh-TW"/>
        </w:rPr>
        <w:t xml:space="preserve">ames in </w:t>
      </w:r>
      <w:r w:rsidR="00A058D4" w:rsidRPr="00A049F8">
        <w:rPr>
          <w:rFonts w:eastAsia="Arial Unicode MS" w:hint="eastAsia"/>
          <w:i/>
          <w:iCs/>
          <w:sz w:val="20"/>
          <w:szCs w:val="20"/>
          <w:lang w:eastAsia="zh-TW"/>
        </w:rPr>
        <w:t>A</w:t>
      </w:r>
      <w:r w:rsidR="00A058D4" w:rsidRPr="00A049F8">
        <w:rPr>
          <w:rFonts w:eastAsia="Arial Unicode MS"/>
          <w:i/>
          <w:iCs/>
          <w:sz w:val="20"/>
          <w:szCs w:val="20"/>
          <w:lang w:eastAsia="zh-TW"/>
        </w:rPr>
        <w:t>ncient Hebrew</w:t>
      </w:r>
      <w:r w:rsidR="00A058D4" w:rsidRPr="00A049F8">
        <w:rPr>
          <w:rFonts w:eastAsia="Arial Unicode MS" w:hint="eastAsia"/>
          <w:iCs/>
          <w:sz w:val="20"/>
          <w:szCs w:val="20"/>
          <w:lang w:eastAsia="zh-TW"/>
        </w:rPr>
        <w:t>, 37</w:t>
      </w:r>
      <w:r w:rsidR="0022583D">
        <w:rPr>
          <w:rFonts w:eastAsia="Arial Unicode MS" w:hint="eastAsia"/>
          <w:iCs/>
          <w:sz w:val="20"/>
          <w:szCs w:val="20"/>
          <w:lang w:eastAsia="zh-TW"/>
        </w:rPr>
        <w:t>-8</w:t>
      </w:r>
      <w:r w:rsidR="00A058D4" w:rsidRPr="00A049F8">
        <w:rPr>
          <w:rFonts w:eastAsia="Arial Unicode MS" w:hint="eastAsia"/>
          <w:iCs/>
          <w:sz w:val="20"/>
          <w:szCs w:val="20"/>
          <w:lang w:eastAsia="zh-TW"/>
        </w:rPr>
        <w:t>.</w:t>
      </w:r>
      <w:r w:rsidR="00A058D4" w:rsidRPr="0048548F">
        <w:rPr>
          <w:rFonts w:hint="eastAsia"/>
          <w:b/>
          <w:lang w:eastAsia="zh-TW"/>
        </w:rPr>
        <w:t>（短）</w:t>
      </w:r>
    </w:p>
    <w:p w14:paraId="7707A831" w14:textId="77777777" w:rsidR="003171DB" w:rsidRDefault="003171DB" w:rsidP="003171DB">
      <w:pPr>
        <w:snapToGrid w:val="0"/>
        <w:spacing w:line="240" w:lineRule="exact"/>
        <w:ind w:firstLine="0"/>
        <w:rPr>
          <w:lang w:eastAsia="zh-TW"/>
        </w:rPr>
      </w:pPr>
    </w:p>
    <w:p w14:paraId="7BCC51EA" w14:textId="77777777" w:rsidR="003171DB" w:rsidRDefault="003171DB" w:rsidP="003171DB">
      <w:pPr>
        <w:snapToGrid w:val="0"/>
        <w:spacing w:line="240" w:lineRule="exact"/>
        <w:ind w:left="520" w:hangingChars="208" w:hanging="520"/>
        <w:jc w:val="left"/>
        <w:rPr>
          <w:rFonts w:eastAsia="Arial Unicode MS"/>
          <w:lang w:eastAsia="zh-TW"/>
        </w:rPr>
      </w:pPr>
      <w:r w:rsidRPr="00825E31">
        <w:rPr>
          <w:rFonts w:eastAsia="Arial Unicode MS"/>
        </w:rPr>
        <w:t>Fowler, Jeaneane D.</w:t>
      </w:r>
      <w:r w:rsidRPr="00825E31">
        <w:rPr>
          <w:rFonts w:eastAsia="Arial Unicode MS" w:hint="eastAsia"/>
          <w:i/>
          <w:iCs/>
        </w:rPr>
        <w:t xml:space="preserve"> </w:t>
      </w:r>
      <w:r w:rsidRPr="00825E31">
        <w:rPr>
          <w:rFonts w:eastAsia="Arial Unicode MS"/>
          <w:i/>
          <w:iCs/>
        </w:rPr>
        <w:t xml:space="preserve">Theophoric </w:t>
      </w:r>
      <w:r w:rsidRPr="00825E31">
        <w:rPr>
          <w:rFonts w:eastAsia="Arial Unicode MS" w:hint="eastAsia"/>
          <w:i/>
          <w:iCs/>
        </w:rPr>
        <w:t>P</w:t>
      </w:r>
      <w:r w:rsidRPr="00825E31">
        <w:rPr>
          <w:rFonts w:eastAsia="Arial Unicode MS"/>
          <w:i/>
          <w:iCs/>
        </w:rPr>
        <w:t xml:space="preserve">ersonal </w:t>
      </w:r>
      <w:r w:rsidRPr="00825E31">
        <w:rPr>
          <w:rFonts w:eastAsia="Arial Unicode MS" w:hint="eastAsia"/>
          <w:i/>
          <w:iCs/>
        </w:rPr>
        <w:t>N</w:t>
      </w:r>
      <w:r w:rsidRPr="00825E31">
        <w:rPr>
          <w:rFonts w:eastAsia="Arial Unicode MS"/>
          <w:i/>
          <w:iCs/>
        </w:rPr>
        <w:t xml:space="preserve">ames in </w:t>
      </w:r>
      <w:r w:rsidRPr="00825E31">
        <w:rPr>
          <w:rFonts w:eastAsia="Arial Unicode MS" w:hint="eastAsia"/>
          <w:i/>
          <w:iCs/>
        </w:rPr>
        <w:t>A</w:t>
      </w:r>
      <w:r w:rsidRPr="00825E31">
        <w:rPr>
          <w:rFonts w:eastAsia="Arial Unicode MS"/>
          <w:i/>
          <w:iCs/>
        </w:rPr>
        <w:t>ncient Hebrew:</w:t>
      </w:r>
      <w:r w:rsidRPr="00825E31">
        <w:rPr>
          <w:rFonts w:eastAsia="Arial Unicode MS" w:hint="eastAsia"/>
          <w:i/>
          <w:iCs/>
        </w:rPr>
        <w:t xml:space="preserve"> A</w:t>
      </w:r>
      <w:r w:rsidRPr="00825E31">
        <w:rPr>
          <w:rFonts w:eastAsia="Arial Unicode MS"/>
          <w:i/>
          <w:iCs/>
        </w:rPr>
        <w:t xml:space="preserve"> </w:t>
      </w:r>
      <w:r w:rsidRPr="00825E31">
        <w:rPr>
          <w:rFonts w:eastAsia="Arial Unicode MS" w:hint="eastAsia"/>
          <w:i/>
          <w:iCs/>
        </w:rPr>
        <w:t>C</w:t>
      </w:r>
      <w:r w:rsidRPr="00825E31">
        <w:rPr>
          <w:rFonts w:eastAsia="Arial Unicode MS"/>
          <w:i/>
          <w:iCs/>
        </w:rPr>
        <w:t xml:space="preserve">omparative </w:t>
      </w:r>
      <w:r w:rsidRPr="00825E31">
        <w:rPr>
          <w:rFonts w:eastAsia="Arial Unicode MS" w:hint="eastAsia"/>
          <w:i/>
          <w:iCs/>
        </w:rPr>
        <w:t>S</w:t>
      </w:r>
      <w:r w:rsidRPr="00825E31">
        <w:rPr>
          <w:rFonts w:eastAsia="Arial Unicode MS"/>
          <w:i/>
          <w:iCs/>
        </w:rPr>
        <w:t>tudy</w:t>
      </w:r>
      <w:r w:rsidRPr="00825E31">
        <w:rPr>
          <w:rFonts w:eastAsia="Arial Unicode MS" w:hint="eastAsia"/>
          <w:i/>
          <w:iCs/>
        </w:rPr>
        <w:t>.</w:t>
      </w:r>
      <w:r w:rsidRPr="00825E31">
        <w:rPr>
          <w:rFonts w:eastAsia="Arial Unicode MS" w:hint="eastAsia"/>
        </w:rPr>
        <w:t xml:space="preserve"> </w:t>
      </w:r>
      <w:r w:rsidRPr="00825E31">
        <w:rPr>
          <w:rFonts w:hint="eastAsia"/>
        </w:rPr>
        <w:t>Journal for the Study of the Old Testament</w:t>
      </w:r>
      <w:r w:rsidRPr="00825E31">
        <w:rPr>
          <w:rFonts w:eastAsia="Arial Unicode MS" w:hint="eastAsia"/>
        </w:rPr>
        <w:t xml:space="preserve"> Supplement Series 49. </w:t>
      </w:r>
      <w:r w:rsidRPr="00825E31">
        <w:rPr>
          <w:rFonts w:eastAsia="Arial Unicode MS"/>
        </w:rPr>
        <w:t>Sheffield:</w:t>
      </w:r>
      <w:r w:rsidRPr="00825E31">
        <w:rPr>
          <w:rFonts w:eastAsia="Arial Unicode MS" w:hint="eastAsia"/>
        </w:rPr>
        <w:t xml:space="preserve"> </w:t>
      </w:r>
      <w:r w:rsidRPr="00825E31">
        <w:rPr>
          <w:rFonts w:eastAsia="Arial Unicode MS"/>
        </w:rPr>
        <w:t>JSOT Press,</w:t>
      </w:r>
      <w:r w:rsidRPr="00825E31">
        <w:rPr>
          <w:rFonts w:eastAsia="Arial Unicode MS" w:hint="eastAsia"/>
        </w:rPr>
        <w:t xml:space="preserve"> </w:t>
      </w:r>
      <w:r w:rsidRPr="00825E31">
        <w:rPr>
          <w:rFonts w:eastAsia="Arial Unicode MS"/>
        </w:rPr>
        <w:t>1988.</w:t>
      </w:r>
      <w:r w:rsidR="00A058D4" w:rsidRPr="0048548F">
        <w:rPr>
          <w:rFonts w:hint="eastAsia"/>
          <w:b/>
          <w:lang w:eastAsia="zh-TW"/>
        </w:rPr>
        <w:t>（參）</w:t>
      </w:r>
    </w:p>
    <w:p w14:paraId="686F706C" w14:textId="77777777" w:rsidR="003171DB" w:rsidRDefault="003171DB" w:rsidP="003171DB">
      <w:pPr>
        <w:snapToGrid w:val="0"/>
        <w:spacing w:line="240" w:lineRule="exact"/>
        <w:ind w:left="520" w:hangingChars="208" w:hanging="520"/>
        <w:jc w:val="left"/>
        <w:rPr>
          <w:rFonts w:eastAsia="Arial Unicode MS"/>
          <w:lang w:eastAsia="zh-TW"/>
        </w:rPr>
      </w:pPr>
    </w:p>
    <w:p w14:paraId="1638C72A" w14:textId="77777777" w:rsidR="003171DB" w:rsidRPr="003171DB" w:rsidRDefault="003171DB" w:rsidP="003171DB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825E31">
        <w:rPr>
          <w:rFonts w:eastAsia="Arial Unicode MS"/>
        </w:rPr>
        <w:t>.</w:t>
      </w:r>
      <w:r w:rsidRPr="00825E31">
        <w:rPr>
          <w:rFonts w:eastAsia="Arial Unicode MS" w:hint="eastAsia"/>
          <w:i/>
          <w:iCs/>
        </w:rPr>
        <w:t xml:space="preserve"> </w:t>
      </w:r>
      <w:r w:rsidRPr="00825E31">
        <w:rPr>
          <w:rFonts w:eastAsia="Arial Unicode MS"/>
          <w:i/>
          <w:iCs/>
        </w:rPr>
        <w:t xml:space="preserve">Theophoric </w:t>
      </w:r>
      <w:r w:rsidRPr="00825E31">
        <w:rPr>
          <w:rFonts w:eastAsia="Arial Unicode MS" w:hint="eastAsia"/>
          <w:i/>
          <w:iCs/>
        </w:rPr>
        <w:t>P</w:t>
      </w:r>
      <w:r w:rsidRPr="00825E31">
        <w:rPr>
          <w:rFonts w:eastAsia="Arial Unicode MS"/>
          <w:i/>
          <w:iCs/>
        </w:rPr>
        <w:t xml:space="preserve">ersonal </w:t>
      </w:r>
      <w:r w:rsidRPr="00825E31">
        <w:rPr>
          <w:rFonts w:eastAsia="Arial Unicode MS" w:hint="eastAsia"/>
          <w:i/>
          <w:iCs/>
        </w:rPr>
        <w:t>N</w:t>
      </w:r>
      <w:r w:rsidRPr="00825E31">
        <w:rPr>
          <w:rFonts w:eastAsia="Arial Unicode MS"/>
          <w:i/>
          <w:iCs/>
        </w:rPr>
        <w:t xml:space="preserve">ames in </w:t>
      </w:r>
      <w:r w:rsidRPr="00825E31">
        <w:rPr>
          <w:rFonts w:eastAsia="Arial Unicode MS" w:hint="eastAsia"/>
          <w:i/>
          <w:iCs/>
        </w:rPr>
        <w:t>A</w:t>
      </w:r>
      <w:r w:rsidRPr="00825E31">
        <w:rPr>
          <w:rFonts w:eastAsia="Arial Unicode MS"/>
          <w:i/>
          <w:iCs/>
        </w:rPr>
        <w:t>ncient Hebrew:</w:t>
      </w:r>
      <w:r w:rsidRPr="00825E31">
        <w:rPr>
          <w:rFonts w:eastAsia="Arial Unicode MS" w:hint="eastAsia"/>
          <w:i/>
          <w:iCs/>
        </w:rPr>
        <w:t xml:space="preserve"> A</w:t>
      </w:r>
      <w:r w:rsidRPr="00825E31">
        <w:rPr>
          <w:rFonts w:eastAsia="Arial Unicode MS"/>
          <w:i/>
          <w:iCs/>
        </w:rPr>
        <w:t xml:space="preserve"> </w:t>
      </w:r>
      <w:r w:rsidRPr="00825E31">
        <w:rPr>
          <w:rFonts w:eastAsia="Arial Unicode MS" w:hint="eastAsia"/>
          <w:i/>
          <w:iCs/>
        </w:rPr>
        <w:t>C</w:t>
      </w:r>
      <w:r w:rsidRPr="00825E31">
        <w:rPr>
          <w:rFonts w:eastAsia="Arial Unicode MS"/>
          <w:i/>
          <w:iCs/>
        </w:rPr>
        <w:t xml:space="preserve">omparative </w:t>
      </w:r>
      <w:r w:rsidRPr="00825E31">
        <w:rPr>
          <w:rFonts w:eastAsia="Arial Unicode MS" w:hint="eastAsia"/>
          <w:i/>
          <w:iCs/>
        </w:rPr>
        <w:t>S</w:t>
      </w:r>
      <w:r w:rsidRPr="00825E31">
        <w:rPr>
          <w:rFonts w:eastAsia="Arial Unicode MS"/>
          <w:i/>
          <w:iCs/>
        </w:rPr>
        <w:t>tudy</w:t>
      </w:r>
      <w:r w:rsidRPr="00825E31">
        <w:rPr>
          <w:rFonts w:eastAsia="Arial Unicode MS" w:hint="eastAsia"/>
          <w:i/>
          <w:iCs/>
        </w:rPr>
        <w:t>.</w:t>
      </w:r>
      <w:r w:rsidRPr="00825E31">
        <w:rPr>
          <w:rFonts w:eastAsia="Arial Unicode MS" w:hint="eastAsia"/>
        </w:rPr>
        <w:t xml:space="preserve"> </w:t>
      </w:r>
      <w:r w:rsidRPr="00825E31">
        <w:rPr>
          <w:rFonts w:hint="eastAsia"/>
        </w:rPr>
        <w:t>Journal for the Study of the Old Testament</w:t>
      </w:r>
      <w:r w:rsidRPr="00825E31">
        <w:rPr>
          <w:rFonts w:eastAsia="Arial Unicode MS" w:hint="eastAsia"/>
        </w:rPr>
        <w:t xml:space="preserve"> Supplement Series 49. </w:t>
      </w:r>
      <w:r w:rsidRPr="00825E31">
        <w:rPr>
          <w:rFonts w:eastAsia="Arial Unicode MS"/>
          <w:lang w:eastAsia="zh-TW"/>
        </w:rPr>
        <w:t>Sheffield:</w:t>
      </w:r>
      <w:r w:rsidRPr="00825E31">
        <w:rPr>
          <w:rFonts w:eastAsia="Arial Unicode MS" w:hint="eastAsia"/>
          <w:lang w:eastAsia="zh-TW"/>
        </w:rPr>
        <w:t xml:space="preserve"> </w:t>
      </w:r>
      <w:r w:rsidRPr="00825E31">
        <w:rPr>
          <w:rFonts w:eastAsia="Arial Unicode MS"/>
          <w:lang w:eastAsia="zh-TW"/>
        </w:rPr>
        <w:t>JSOT Press,</w:t>
      </w:r>
      <w:r w:rsidRPr="00825E31">
        <w:rPr>
          <w:rFonts w:eastAsia="Arial Unicode MS" w:hint="eastAsia"/>
          <w:lang w:eastAsia="zh-TW"/>
        </w:rPr>
        <w:t xml:space="preserve"> </w:t>
      </w:r>
      <w:r w:rsidRPr="00825E31">
        <w:rPr>
          <w:rFonts w:eastAsia="Arial Unicode MS"/>
          <w:lang w:eastAsia="zh-TW"/>
        </w:rPr>
        <w:t>1988.</w:t>
      </w:r>
      <w:r w:rsidR="00A058D4" w:rsidRPr="0048548F">
        <w:rPr>
          <w:rFonts w:hint="eastAsia"/>
          <w:b/>
          <w:lang w:eastAsia="zh-TW"/>
        </w:rPr>
        <w:t>（省）</w:t>
      </w:r>
    </w:p>
    <w:p w14:paraId="1B3D4743" w14:textId="77777777" w:rsidR="003171DB" w:rsidRDefault="003171DB" w:rsidP="003171DB">
      <w:pPr>
        <w:snapToGrid w:val="0"/>
        <w:spacing w:line="240" w:lineRule="exact"/>
        <w:ind w:firstLine="0"/>
        <w:rPr>
          <w:lang w:eastAsia="zh-TW"/>
        </w:rPr>
      </w:pPr>
    </w:p>
    <w:p w14:paraId="18E3A73D" w14:textId="75A5CA0F" w:rsidR="006A53EA" w:rsidRDefault="002F66FB" w:rsidP="002F66FB">
      <w:pPr>
        <w:snapToGrid w:val="0"/>
        <w:ind w:leftChars="170" w:left="425" w:firstLine="0"/>
        <w:rPr>
          <w:b/>
          <w:bCs/>
          <w:color w:val="0070C0"/>
          <w:lang w:eastAsia="zh-TW"/>
        </w:rPr>
      </w:pPr>
      <w:r w:rsidRPr="002F66FB">
        <w:rPr>
          <w:b/>
          <w:bCs/>
          <w:color w:val="0070C0"/>
          <w:lang w:eastAsia="zh-TW"/>
        </w:rPr>
        <w:t>6.2.3.</w:t>
      </w:r>
      <w:r w:rsidRPr="002F66FB">
        <w:rPr>
          <w:rFonts w:hint="eastAsia"/>
          <w:b/>
          <w:bCs/>
          <w:color w:val="0070C0"/>
          <w:lang w:eastAsia="zh-TW"/>
        </w:rPr>
        <w:t>5</w:t>
      </w:r>
      <w:r w:rsidR="007B674A" w:rsidRPr="002F66FB">
        <w:rPr>
          <w:rFonts w:hint="eastAsia"/>
          <w:b/>
          <w:bCs/>
          <w:color w:val="0070C0"/>
          <w:lang w:eastAsia="zh-TW"/>
        </w:rPr>
        <w:t xml:space="preserve">　聖經注釋</w:t>
      </w:r>
    </w:p>
    <w:p w14:paraId="70939717" w14:textId="78D78E89" w:rsidR="00B604A1" w:rsidRPr="00CF3977" w:rsidRDefault="00CF3977" w:rsidP="00CF3977">
      <w:pPr>
        <w:snapToGrid w:val="0"/>
        <w:ind w:leftChars="170" w:left="425" w:firstLine="0"/>
        <w:rPr>
          <w:b/>
          <w:bCs/>
          <w:color w:val="E36C0A" w:themeColor="accent6" w:themeShade="BF"/>
          <w:lang w:eastAsia="zh-TW"/>
        </w:rPr>
      </w:pPr>
      <w:bookmarkStart w:id="57" w:name="_Hlk123664937"/>
      <w:r w:rsidRPr="00CF3977">
        <w:rPr>
          <w:b/>
          <w:bCs/>
          <w:color w:val="E36C0A" w:themeColor="accent6" w:themeShade="BF"/>
          <w:lang w:eastAsia="zh-TW"/>
        </w:rPr>
        <w:t>6.2.3.5.1</w:t>
      </w:r>
      <w:bookmarkEnd w:id="57"/>
      <w:r w:rsidR="00B604A1" w:rsidRPr="00CF3977">
        <w:rPr>
          <w:rFonts w:hint="eastAsia"/>
          <w:b/>
          <w:bCs/>
          <w:color w:val="E36C0A" w:themeColor="accent6" w:themeShade="BF"/>
          <w:lang w:eastAsia="zh-TW"/>
        </w:rPr>
        <w:t>單一注釋</w:t>
      </w:r>
      <w:r w:rsidR="00626046" w:rsidRPr="00CF3977">
        <w:rPr>
          <w:rFonts w:hint="eastAsia"/>
          <w:b/>
          <w:bCs/>
          <w:color w:val="E36C0A" w:themeColor="accent6" w:themeShade="BF"/>
          <w:lang w:eastAsia="zh-TW"/>
        </w:rPr>
        <w:t>（不屬任何系列）</w:t>
      </w:r>
    </w:p>
    <w:p w14:paraId="69183594" w14:textId="77777777" w:rsidR="00B604A1" w:rsidRDefault="00B604A1" w:rsidP="00B604A1">
      <w:pPr>
        <w:snapToGrid w:val="0"/>
        <w:spacing w:line="240" w:lineRule="exact"/>
        <w:ind w:firstLine="0"/>
        <w:rPr>
          <w:lang w:eastAsia="zh-TW"/>
        </w:rPr>
      </w:pPr>
    </w:p>
    <w:p w14:paraId="60CC6214" w14:textId="77777777" w:rsidR="006A53EA" w:rsidRDefault="006A53EA" w:rsidP="006A53EA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17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E90505" w:rsidRPr="00A049F8">
        <w:rPr>
          <w:rFonts w:ascii="新細明體" w:eastAsia="新細明體" w:hAnsi="新細明體" w:hint="eastAsia"/>
          <w:sz w:val="20"/>
          <w:szCs w:val="20"/>
          <w:lang w:eastAsia="zh-TW"/>
        </w:rPr>
        <w:t>楊牧谷</w:t>
      </w:r>
      <w:r w:rsidR="00E90505" w:rsidRPr="00A049F8">
        <w:rPr>
          <w:rFonts w:hint="eastAsia"/>
          <w:sz w:val="20"/>
          <w:szCs w:val="20"/>
          <w:lang w:eastAsia="zh-TW"/>
        </w:rPr>
        <w:t>，</w:t>
      </w:r>
      <w:r w:rsidR="00E90505"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="00E90505" w:rsidRPr="00A049F8">
        <w:rPr>
          <w:rFonts w:ascii="新細明體" w:eastAsia="新細明體" w:hAnsi="新細明體" w:hint="eastAsia"/>
          <w:sz w:val="20"/>
          <w:szCs w:val="20"/>
          <w:lang w:eastAsia="zh-TW"/>
        </w:rPr>
        <w:t>作祂的僕人</w:t>
      </w:r>
      <w:r w:rsidR="00E90505" w:rsidRPr="00A049F8">
        <w:rPr>
          <w:rFonts w:hint="eastAsia"/>
          <w:sz w:val="20"/>
          <w:szCs w:val="20"/>
          <w:lang w:eastAsia="zh-TW"/>
        </w:rPr>
        <w:t>──哥林多後書研讀</w:t>
      </w:r>
      <w:r w:rsidR="00E90505"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proofErr w:type="gramStart"/>
      <w:r w:rsidR="00E90505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E90505" w:rsidRPr="00A049F8">
        <w:rPr>
          <w:rFonts w:hint="eastAsia"/>
          <w:sz w:val="20"/>
          <w:szCs w:val="20"/>
          <w:lang w:eastAsia="zh-TW"/>
        </w:rPr>
        <w:t>台北：校園出版社，</w:t>
      </w:r>
      <w:r w:rsidR="00E90505" w:rsidRPr="00A049F8">
        <w:rPr>
          <w:rFonts w:hint="eastAsia"/>
          <w:sz w:val="20"/>
          <w:szCs w:val="20"/>
          <w:lang w:eastAsia="zh-TW"/>
        </w:rPr>
        <w:t>1992</w:t>
      </w:r>
      <w:proofErr w:type="gramStart"/>
      <w:r w:rsidR="00E90505"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="00E90505" w:rsidRPr="00A049F8">
        <w:rPr>
          <w:rFonts w:hint="eastAsia"/>
          <w:sz w:val="20"/>
          <w:szCs w:val="20"/>
          <w:lang w:eastAsia="zh-TW"/>
        </w:rPr>
        <w:t>，</w:t>
      </w:r>
      <w:r w:rsidR="00E90505" w:rsidRPr="00A049F8">
        <w:rPr>
          <w:rFonts w:hint="eastAsia"/>
          <w:sz w:val="20"/>
          <w:szCs w:val="20"/>
          <w:lang w:eastAsia="zh-TW"/>
        </w:rPr>
        <w:t>715</w:t>
      </w:r>
      <w:r w:rsidR="00E90505" w:rsidRPr="00A049F8">
        <w:rPr>
          <w:rFonts w:hint="eastAsia"/>
          <w:sz w:val="20"/>
          <w:szCs w:val="20"/>
          <w:lang w:eastAsia="zh-TW"/>
        </w:rPr>
        <w:t>。</w:t>
      </w:r>
      <w:r w:rsidR="00E90505" w:rsidRPr="008D55A6">
        <w:rPr>
          <w:rFonts w:hint="eastAsia"/>
          <w:b/>
          <w:lang w:eastAsia="zh-TW"/>
        </w:rPr>
        <w:t>（</w:t>
      </w:r>
      <w:proofErr w:type="gramStart"/>
      <w:r w:rsidR="00E90505" w:rsidRPr="008D55A6">
        <w:rPr>
          <w:rFonts w:hint="eastAsia"/>
          <w:b/>
          <w:lang w:eastAsia="zh-TW"/>
        </w:rPr>
        <w:t>註</w:t>
      </w:r>
      <w:proofErr w:type="gramEnd"/>
      <w:r w:rsidR="00E90505" w:rsidRPr="008D55A6">
        <w:rPr>
          <w:rFonts w:hint="eastAsia"/>
          <w:b/>
          <w:lang w:eastAsia="zh-TW"/>
        </w:rPr>
        <w:t>）</w:t>
      </w:r>
    </w:p>
    <w:p w14:paraId="1BDB8803" w14:textId="77777777" w:rsidR="006A53EA" w:rsidRDefault="006A53EA" w:rsidP="006A53EA">
      <w:pPr>
        <w:snapToGrid w:val="0"/>
        <w:spacing w:line="240" w:lineRule="exact"/>
        <w:ind w:firstLine="0"/>
        <w:rPr>
          <w:lang w:eastAsia="zh-TW"/>
        </w:rPr>
      </w:pPr>
    </w:p>
    <w:p w14:paraId="4FFDA066" w14:textId="77777777" w:rsidR="006A53EA" w:rsidRDefault="006A53EA" w:rsidP="006A53EA">
      <w:pPr>
        <w:snapToGrid w:val="0"/>
        <w:spacing w:line="240" w:lineRule="exact"/>
        <w:ind w:firstLine="0"/>
        <w:rPr>
          <w:b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17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E90505" w:rsidRPr="00A049F8">
        <w:rPr>
          <w:rFonts w:ascii="新細明體" w:eastAsia="新細明體" w:hAnsi="新細明體" w:hint="eastAsia"/>
          <w:sz w:val="20"/>
          <w:szCs w:val="20"/>
          <w:lang w:eastAsia="zh-TW"/>
        </w:rPr>
        <w:t>楊牧谷</w:t>
      </w:r>
      <w:r w:rsidR="00E90505" w:rsidRPr="00A049F8">
        <w:rPr>
          <w:rFonts w:hint="eastAsia"/>
          <w:sz w:val="20"/>
          <w:szCs w:val="20"/>
          <w:lang w:eastAsia="zh-TW"/>
        </w:rPr>
        <w:t>，</w:t>
      </w:r>
      <w:r w:rsidR="00E90505"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="00E90505" w:rsidRPr="00A049F8">
        <w:rPr>
          <w:rFonts w:ascii="新細明體" w:eastAsia="新細明體" w:hAnsi="新細明體" w:hint="eastAsia"/>
          <w:sz w:val="20"/>
          <w:szCs w:val="20"/>
          <w:lang w:eastAsia="zh-TW"/>
        </w:rPr>
        <w:t>作祂的僕人</w:t>
      </w:r>
      <w:r w:rsidR="00E90505"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="00E90505" w:rsidRPr="00A049F8">
        <w:rPr>
          <w:rFonts w:hint="eastAsia"/>
          <w:sz w:val="20"/>
          <w:szCs w:val="20"/>
          <w:lang w:eastAsia="zh-TW"/>
        </w:rPr>
        <w:t>，</w:t>
      </w:r>
      <w:r w:rsidR="00E90505" w:rsidRPr="00A049F8">
        <w:rPr>
          <w:rFonts w:hint="eastAsia"/>
          <w:sz w:val="20"/>
          <w:szCs w:val="20"/>
          <w:lang w:eastAsia="zh-TW"/>
        </w:rPr>
        <w:t>715</w:t>
      </w:r>
      <w:r w:rsidR="00E90505" w:rsidRPr="00A049F8">
        <w:rPr>
          <w:rFonts w:hint="eastAsia"/>
          <w:sz w:val="20"/>
          <w:szCs w:val="20"/>
          <w:lang w:eastAsia="zh-TW"/>
        </w:rPr>
        <w:t>。</w:t>
      </w:r>
      <w:r w:rsidR="00E90505" w:rsidRPr="0048548F">
        <w:rPr>
          <w:rFonts w:hint="eastAsia"/>
          <w:b/>
          <w:lang w:eastAsia="zh-TW"/>
        </w:rPr>
        <w:t>（短）</w:t>
      </w:r>
    </w:p>
    <w:p w14:paraId="4FFF4391" w14:textId="77777777" w:rsidR="00E90505" w:rsidRDefault="00E90505" w:rsidP="006A53EA">
      <w:pPr>
        <w:snapToGrid w:val="0"/>
        <w:spacing w:line="240" w:lineRule="exact"/>
        <w:ind w:firstLine="0"/>
        <w:rPr>
          <w:b/>
          <w:lang w:eastAsia="zh-TW"/>
        </w:rPr>
      </w:pPr>
    </w:p>
    <w:p w14:paraId="0ECFFBB4" w14:textId="77777777" w:rsidR="00E90505" w:rsidRDefault="00E90505" w:rsidP="00E90505">
      <w:pPr>
        <w:snapToGrid w:val="0"/>
        <w:spacing w:line="240" w:lineRule="exact"/>
        <w:ind w:left="520" w:hangingChars="208" w:hanging="520"/>
        <w:rPr>
          <w:b/>
          <w:lang w:eastAsia="zh-TW"/>
        </w:rPr>
      </w:pPr>
      <w:r w:rsidRPr="00E90505">
        <w:rPr>
          <w:rFonts w:ascii="新細明體" w:eastAsia="新細明體" w:hAnsi="新細明體" w:hint="eastAsia"/>
          <w:lang w:eastAsia="zh-TW"/>
        </w:rPr>
        <w:t>楊牧谷</w:t>
      </w:r>
      <w:r w:rsidRPr="008D55A6">
        <w:rPr>
          <w:rFonts w:hint="eastAsia"/>
          <w:lang w:eastAsia="zh-TW"/>
        </w:rPr>
        <w:t>。</w:t>
      </w:r>
      <w:r w:rsidRPr="008D55A6">
        <w:rPr>
          <w:rFonts w:ascii="細明體" w:hAnsi="細明體" w:hint="eastAsia"/>
          <w:lang w:eastAsia="zh-TW"/>
        </w:rPr>
        <w:t>《</w:t>
      </w:r>
      <w:r>
        <w:rPr>
          <w:rFonts w:ascii="新細明體" w:eastAsia="新細明體" w:hAnsi="新細明體" w:hint="eastAsia"/>
          <w:lang w:eastAsia="zh-TW"/>
        </w:rPr>
        <w:t>作祂的僕人</w:t>
      </w:r>
      <w:r w:rsidRPr="008D55A6"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>哥林多後書研讀</w:t>
      </w:r>
      <w:r w:rsidRPr="008D55A6">
        <w:rPr>
          <w:rFonts w:ascii="細明體" w:hAnsi="細明體" w:hint="eastAsia"/>
          <w:lang w:eastAsia="zh-TW"/>
        </w:rPr>
        <w:t>》</w:t>
      </w:r>
      <w:r w:rsidRPr="008D55A6">
        <w:rPr>
          <w:rFonts w:hint="eastAsia"/>
          <w:lang w:eastAsia="zh-TW"/>
        </w:rPr>
        <w:t>。台北：校園出版社，</w:t>
      </w:r>
      <w:r>
        <w:rPr>
          <w:rFonts w:hint="eastAsia"/>
          <w:lang w:eastAsia="zh-TW"/>
        </w:rPr>
        <w:t>1992</w:t>
      </w:r>
      <w:r w:rsidRPr="008D55A6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（參）</w:t>
      </w:r>
    </w:p>
    <w:p w14:paraId="5BF7DCB0" w14:textId="77777777" w:rsidR="00E90505" w:rsidRDefault="00E90505" w:rsidP="00E90505">
      <w:pPr>
        <w:snapToGrid w:val="0"/>
        <w:spacing w:line="240" w:lineRule="exact"/>
        <w:ind w:left="520" w:hangingChars="208" w:hanging="520"/>
        <w:rPr>
          <w:b/>
          <w:lang w:eastAsia="zh-TW"/>
        </w:rPr>
      </w:pPr>
    </w:p>
    <w:p w14:paraId="4EDA43E6" w14:textId="77777777" w:rsidR="00E90505" w:rsidRDefault="00E90505" w:rsidP="00E90505">
      <w:pPr>
        <w:snapToGrid w:val="0"/>
        <w:spacing w:line="240" w:lineRule="exact"/>
        <w:ind w:left="499" w:hangingChars="208" w:hanging="499"/>
        <w:rPr>
          <w:rFonts w:eastAsia="Arial Unicode MS"/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8D55A6">
        <w:rPr>
          <w:rFonts w:hint="eastAsia"/>
          <w:lang w:eastAsia="zh-TW"/>
        </w:rPr>
        <w:t>。</w:t>
      </w:r>
      <w:r w:rsidRPr="008D55A6">
        <w:rPr>
          <w:rFonts w:ascii="細明體" w:hAnsi="細明體" w:hint="eastAsia"/>
          <w:lang w:eastAsia="zh-TW"/>
        </w:rPr>
        <w:t>《</w:t>
      </w:r>
      <w:r>
        <w:rPr>
          <w:rFonts w:ascii="新細明體" w:eastAsia="新細明體" w:hAnsi="新細明體" w:hint="eastAsia"/>
          <w:lang w:eastAsia="zh-TW"/>
        </w:rPr>
        <w:t>作祂的僕人</w:t>
      </w:r>
      <w:r w:rsidRPr="008D55A6"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>哥林多後書研讀</w:t>
      </w:r>
      <w:r w:rsidRPr="008D55A6">
        <w:rPr>
          <w:rFonts w:ascii="細明體" w:hAnsi="細明體" w:hint="eastAsia"/>
          <w:lang w:eastAsia="zh-TW"/>
        </w:rPr>
        <w:t>》</w:t>
      </w:r>
      <w:r w:rsidRPr="008D55A6">
        <w:rPr>
          <w:rFonts w:hint="eastAsia"/>
          <w:lang w:eastAsia="zh-TW"/>
        </w:rPr>
        <w:t>。台北：校園出版社，</w:t>
      </w:r>
      <w:r>
        <w:rPr>
          <w:rFonts w:hint="eastAsia"/>
          <w:lang w:eastAsia="zh-TW"/>
        </w:rPr>
        <w:t>1992</w:t>
      </w:r>
      <w:r w:rsidRPr="008D55A6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266BA0FA" w14:textId="77777777" w:rsidR="006A53EA" w:rsidRDefault="006A53EA" w:rsidP="006A53EA">
      <w:pPr>
        <w:snapToGrid w:val="0"/>
        <w:spacing w:line="240" w:lineRule="exact"/>
        <w:ind w:firstLine="0"/>
        <w:rPr>
          <w:rFonts w:eastAsia="Arial Unicode MS"/>
          <w:lang w:eastAsia="zh-TW"/>
        </w:rPr>
      </w:pPr>
    </w:p>
    <w:p w14:paraId="0A0B692C" w14:textId="77777777" w:rsidR="006A53EA" w:rsidRDefault="006A53EA" w:rsidP="00626046">
      <w:pPr>
        <w:snapToGrid w:val="0"/>
        <w:spacing w:line="240" w:lineRule="exact"/>
        <w:ind w:firstLine="0"/>
        <w:jc w:val="left"/>
        <w:rPr>
          <w:rFonts w:eastAsia="Arial Unicode MS"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18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626046" w:rsidRPr="00A049F8">
        <w:rPr>
          <w:rFonts w:eastAsia="Arial Unicode MS" w:hint="eastAsia"/>
          <w:sz w:val="20"/>
          <w:szCs w:val="20"/>
          <w:lang w:eastAsia="zh-TW"/>
        </w:rPr>
        <w:t xml:space="preserve">Robert P. </w:t>
      </w:r>
      <w:r w:rsidR="00626046" w:rsidRPr="00A049F8">
        <w:rPr>
          <w:rFonts w:hint="eastAsia"/>
          <w:sz w:val="20"/>
          <w:szCs w:val="20"/>
          <w:lang w:eastAsia="zh-TW"/>
        </w:rPr>
        <w:t xml:space="preserve">Gordon, </w:t>
      </w:r>
      <w:r w:rsidR="00626046" w:rsidRPr="00A049F8">
        <w:rPr>
          <w:rFonts w:hint="eastAsia"/>
          <w:i/>
          <w:iCs/>
          <w:sz w:val="20"/>
          <w:szCs w:val="20"/>
          <w:lang w:eastAsia="zh-TW"/>
        </w:rPr>
        <w:t>I and II Samuel: A Commentary</w:t>
      </w:r>
      <w:r w:rsidR="00626046" w:rsidRPr="00A049F8">
        <w:rPr>
          <w:rFonts w:hint="eastAsia"/>
          <w:sz w:val="20"/>
          <w:szCs w:val="20"/>
          <w:lang w:eastAsia="zh-TW"/>
        </w:rPr>
        <w:t xml:space="preserve"> (Grand Rapids: Zondervan, 1986), 74.</w:t>
      </w:r>
      <w:r w:rsidR="00626046" w:rsidRPr="0048548F">
        <w:rPr>
          <w:rFonts w:hint="eastAsia"/>
          <w:b/>
          <w:lang w:eastAsia="zh-TW"/>
        </w:rPr>
        <w:t>（註）</w:t>
      </w:r>
    </w:p>
    <w:p w14:paraId="72CE61FF" w14:textId="77777777" w:rsidR="006A53EA" w:rsidRDefault="006A53EA" w:rsidP="006A53EA">
      <w:pPr>
        <w:snapToGrid w:val="0"/>
        <w:spacing w:line="240" w:lineRule="exact"/>
        <w:ind w:firstLine="0"/>
        <w:rPr>
          <w:rFonts w:eastAsia="Arial Unicode MS"/>
          <w:lang w:eastAsia="zh-TW"/>
        </w:rPr>
      </w:pPr>
    </w:p>
    <w:p w14:paraId="7292697F" w14:textId="77777777" w:rsidR="006A53EA" w:rsidRDefault="006A53EA" w:rsidP="006A53EA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18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626046" w:rsidRPr="00A049F8">
        <w:rPr>
          <w:rFonts w:eastAsia="Arial Unicode MS" w:hint="eastAsia"/>
          <w:sz w:val="20"/>
          <w:szCs w:val="20"/>
          <w:lang w:eastAsia="zh-TW"/>
        </w:rPr>
        <w:t xml:space="preserve">Gordon, </w:t>
      </w:r>
      <w:r w:rsidR="00626046" w:rsidRPr="00A049F8">
        <w:rPr>
          <w:rFonts w:eastAsia="Arial Unicode MS" w:hint="eastAsia"/>
          <w:i/>
          <w:sz w:val="20"/>
          <w:szCs w:val="20"/>
          <w:lang w:eastAsia="zh-TW"/>
        </w:rPr>
        <w:t>I and II Samuel</w:t>
      </w:r>
      <w:r w:rsidR="00626046" w:rsidRPr="00A049F8">
        <w:rPr>
          <w:rFonts w:eastAsia="Arial Unicode MS" w:hint="eastAsia"/>
          <w:sz w:val="20"/>
          <w:szCs w:val="20"/>
          <w:lang w:eastAsia="zh-TW"/>
        </w:rPr>
        <w:t>, 74</w:t>
      </w:r>
      <w:r w:rsidR="00626046" w:rsidRPr="00A049F8">
        <w:rPr>
          <w:rFonts w:hint="eastAsia"/>
          <w:sz w:val="20"/>
          <w:szCs w:val="20"/>
          <w:lang w:eastAsia="zh-TW"/>
        </w:rPr>
        <w:t>.</w:t>
      </w:r>
      <w:r w:rsidR="00626046" w:rsidRPr="0048548F">
        <w:rPr>
          <w:rFonts w:hint="eastAsia"/>
          <w:b/>
          <w:lang w:eastAsia="zh-TW"/>
        </w:rPr>
        <w:t>（短）</w:t>
      </w:r>
    </w:p>
    <w:p w14:paraId="75E622B2" w14:textId="77777777" w:rsidR="006A53EA" w:rsidRDefault="006A53EA" w:rsidP="00626046">
      <w:pPr>
        <w:snapToGrid w:val="0"/>
        <w:spacing w:line="240" w:lineRule="exact"/>
        <w:ind w:firstLine="0"/>
        <w:rPr>
          <w:lang w:eastAsia="zh-TW"/>
        </w:rPr>
      </w:pPr>
    </w:p>
    <w:p w14:paraId="18CE06B8" w14:textId="77777777" w:rsidR="00626046" w:rsidRPr="00825E31" w:rsidRDefault="00626046" w:rsidP="00626046">
      <w:pPr>
        <w:snapToGrid w:val="0"/>
        <w:spacing w:line="240" w:lineRule="exact"/>
        <w:ind w:left="500" w:hangingChars="200" w:hanging="500"/>
        <w:jc w:val="left"/>
        <w:rPr>
          <w:bdr w:val="single" w:sz="4" w:space="0" w:color="auto"/>
        </w:rPr>
      </w:pPr>
      <w:r w:rsidRPr="00825E31">
        <w:rPr>
          <w:rFonts w:hint="eastAsia"/>
        </w:rPr>
        <w:t xml:space="preserve">Gordon, Robert P. </w:t>
      </w:r>
      <w:r w:rsidRPr="00825E31">
        <w:rPr>
          <w:rFonts w:hint="eastAsia"/>
          <w:i/>
          <w:iCs/>
        </w:rPr>
        <w:t>I and II Samuel: A Commentary</w:t>
      </w:r>
      <w:r w:rsidRPr="00825E31">
        <w:rPr>
          <w:rFonts w:hint="eastAsia"/>
        </w:rPr>
        <w:t>. Grand Rapids: Zondervan, 1986.</w:t>
      </w:r>
      <w:r w:rsidRPr="0048548F">
        <w:rPr>
          <w:rFonts w:hint="eastAsia"/>
          <w:b/>
          <w:lang w:eastAsia="zh-TW"/>
        </w:rPr>
        <w:t>（參）</w:t>
      </w:r>
    </w:p>
    <w:p w14:paraId="32E484A8" w14:textId="77777777" w:rsidR="00626046" w:rsidRPr="00825E31" w:rsidRDefault="00626046" w:rsidP="00626046">
      <w:pPr>
        <w:snapToGrid w:val="0"/>
        <w:spacing w:line="240" w:lineRule="exact"/>
        <w:ind w:left="500" w:hangingChars="200" w:hanging="500"/>
        <w:jc w:val="left"/>
      </w:pPr>
    </w:p>
    <w:p w14:paraId="03C1E346" w14:textId="77777777" w:rsidR="00626046" w:rsidRPr="00825E31" w:rsidRDefault="00626046" w:rsidP="00626046">
      <w:pPr>
        <w:snapToGrid w:val="0"/>
        <w:spacing w:line="240" w:lineRule="exact"/>
        <w:ind w:left="480" w:hangingChars="200" w:hanging="480"/>
        <w:jc w:val="left"/>
        <w:rPr>
          <w:bdr w:val="single" w:sz="4" w:space="0" w:color="auto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825E31">
        <w:rPr>
          <w:rFonts w:hint="eastAsia"/>
        </w:rPr>
        <w:t xml:space="preserve">. </w:t>
      </w:r>
      <w:r w:rsidRPr="00825E31">
        <w:rPr>
          <w:rFonts w:hint="eastAsia"/>
          <w:i/>
          <w:iCs/>
        </w:rPr>
        <w:t>I and II Samuel: A Commentary</w:t>
      </w:r>
      <w:r w:rsidRPr="00825E31">
        <w:rPr>
          <w:rFonts w:hint="eastAsia"/>
        </w:rPr>
        <w:t>. Grand Rapids: Zondervan, 1986.</w:t>
      </w:r>
      <w:r w:rsidRPr="0048548F">
        <w:rPr>
          <w:rFonts w:hint="eastAsia"/>
          <w:b/>
          <w:lang w:eastAsia="zh-TW"/>
        </w:rPr>
        <w:t>（省）</w:t>
      </w:r>
    </w:p>
    <w:p w14:paraId="4038976C" w14:textId="77777777" w:rsidR="00626046" w:rsidRPr="00825E31" w:rsidRDefault="00626046" w:rsidP="00626046">
      <w:pPr>
        <w:snapToGrid w:val="0"/>
        <w:spacing w:line="240" w:lineRule="exact"/>
        <w:ind w:left="500" w:hangingChars="200" w:hanging="500"/>
      </w:pPr>
    </w:p>
    <w:p w14:paraId="5615DD67" w14:textId="4B4EB39F" w:rsidR="00626046" w:rsidRDefault="00626046" w:rsidP="00CF3977">
      <w:pPr>
        <w:snapToGrid w:val="0"/>
        <w:spacing w:line="240" w:lineRule="exact"/>
        <w:ind w:leftChars="170" w:left="425" w:firstLine="0"/>
        <w:rPr>
          <w:lang w:eastAsia="zh-TW"/>
        </w:rPr>
      </w:pPr>
      <w:r>
        <w:rPr>
          <w:rFonts w:hint="eastAsia"/>
          <w:lang w:eastAsia="zh-TW"/>
        </w:rPr>
        <w:tab/>
      </w:r>
      <w:r w:rsidR="00CF3977" w:rsidRPr="00CF3977">
        <w:rPr>
          <w:b/>
          <w:bCs/>
          <w:color w:val="E36C0A" w:themeColor="accent6" w:themeShade="BF"/>
          <w:lang w:eastAsia="zh-TW"/>
        </w:rPr>
        <w:t>6.2.3.5.</w:t>
      </w:r>
      <w:r w:rsidR="00CF3977">
        <w:rPr>
          <w:b/>
          <w:bCs/>
          <w:color w:val="E36C0A" w:themeColor="accent6" w:themeShade="BF"/>
          <w:lang w:eastAsia="zh-TW"/>
        </w:rPr>
        <w:t>2</w:t>
      </w:r>
      <w:r w:rsidRPr="00CF3977">
        <w:rPr>
          <w:rFonts w:hint="eastAsia"/>
          <w:b/>
          <w:bCs/>
          <w:color w:val="E36C0A" w:themeColor="accent6" w:themeShade="BF"/>
          <w:lang w:eastAsia="zh-TW"/>
        </w:rPr>
        <w:t>系列注釋</w:t>
      </w:r>
      <w:r w:rsidR="000D16A3" w:rsidRPr="00CF3977">
        <w:rPr>
          <w:rFonts w:hint="eastAsia"/>
          <w:b/>
          <w:bCs/>
          <w:color w:val="E36C0A" w:themeColor="accent6" w:themeShade="BF"/>
          <w:lang w:eastAsia="zh-TW"/>
        </w:rPr>
        <w:t>（</w:t>
      </w:r>
      <w:r w:rsidR="00187378" w:rsidRPr="00CF3977">
        <w:rPr>
          <w:rFonts w:hint="eastAsia"/>
          <w:b/>
          <w:bCs/>
          <w:color w:val="E36C0A" w:themeColor="accent6" w:themeShade="BF"/>
          <w:lang w:eastAsia="zh-TW"/>
        </w:rPr>
        <w:t>單卷聖經單本書</w:t>
      </w:r>
      <w:r w:rsidR="000D16A3" w:rsidRPr="00CF3977">
        <w:rPr>
          <w:rFonts w:hint="eastAsia"/>
          <w:b/>
          <w:bCs/>
          <w:color w:val="E36C0A" w:themeColor="accent6" w:themeShade="BF"/>
          <w:lang w:eastAsia="zh-TW"/>
        </w:rPr>
        <w:t>）</w:t>
      </w:r>
    </w:p>
    <w:p w14:paraId="2F7456B5" w14:textId="77777777" w:rsidR="007773EC" w:rsidRDefault="007773EC" w:rsidP="00626046">
      <w:pPr>
        <w:snapToGrid w:val="0"/>
        <w:spacing w:line="240" w:lineRule="exact"/>
        <w:ind w:firstLine="0"/>
        <w:rPr>
          <w:lang w:eastAsia="zh-TW"/>
        </w:rPr>
      </w:pPr>
    </w:p>
    <w:p w14:paraId="4918D686" w14:textId="77777777" w:rsidR="006A53EA" w:rsidRPr="008D55A6" w:rsidRDefault="006A53EA" w:rsidP="00962D70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lastRenderedPageBreak/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19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962D70" w:rsidRPr="00A049F8">
        <w:rPr>
          <w:rFonts w:hint="eastAsia"/>
          <w:sz w:val="20"/>
          <w:szCs w:val="20"/>
          <w:lang w:eastAsia="zh-TW"/>
        </w:rPr>
        <w:t>湯普森</w:t>
      </w:r>
      <w:r w:rsidR="00E57B52" w:rsidRPr="00A049F8">
        <w:rPr>
          <w:rFonts w:hint="eastAsia"/>
          <w:sz w:val="20"/>
          <w:szCs w:val="20"/>
          <w:lang w:eastAsia="zh-TW"/>
        </w:rPr>
        <w:t>（</w:t>
      </w:r>
      <w:r w:rsidR="00E57B52" w:rsidRPr="00A049F8">
        <w:rPr>
          <w:rFonts w:hint="eastAsia"/>
          <w:sz w:val="20"/>
          <w:szCs w:val="20"/>
          <w:lang w:eastAsia="zh-TW"/>
        </w:rPr>
        <w:t>John Thompson</w:t>
      </w:r>
      <w:r w:rsidR="00E57B52" w:rsidRPr="00A049F8">
        <w:rPr>
          <w:rFonts w:hint="eastAsia"/>
          <w:sz w:val="20"/>
          <w:szCs w:val="20"/>
          <w:lang w:eastAsia="zh-TW"/>
        </w:rPr>
        <w:t>）</w:t>
      </w:r>
      <w:r w:rsidR="00962D70" w:rsidRPr="00A049F8">
        <w:rPr>
          <w:rFonts w:hint="eastAsia"/>
          <w:sz w:val="20"/>
          <w:szCs w:val="20"/>
          <w:lang w:eastAsia="zh-TW"/>
        </w:rPr>
        <w:t>，</w:t>
      </w:r>
      <w:r w:rsidR="008D55A6"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="00962D70" w:rsidRPr="00A049F8">
        <w:rPr>
          <w:rFonts w:ascii="新細明體" w:eastAsia="新細明體" w:hAnsi="新細明體" w:hint="eastAsia"/>
          <w:sz w:val="20"/>
          <w:szCs w:val="20"/>
          <w:lang w:eastAsia="zh-TW"/>
        </w:rPr>
        <w:t>申命記</w:t>
      </w:r>
      <w:r w:rsidR="008D55A6"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="00962D70" w:rsidRPr="00A049F8">
        <w:rPr>
          <w:rFonts w:hint="eastAsia"/>
          <w:sz w:val="20"/>
          <w:szCs w:val="20"/>
          <w:lang w:eastAsia="zh-TW"/>
        </w:rPr>
        <w:t>，丁道爾舊約聖經</w:t>
      </w:r>
      <w:proofErr w:type="gramStart"/>
      <w:r w:rsidR="00962D70" w:rsidRPr="00A049F8">
        <w:rPr>
          <w:rFonts w:hint="eastAsia"/>
          <w:sz w:val="20"/>
          <w:szCs w:val="20"/>
          <w:lang w:eastAsia="zh-TW"/>
        </w:rPr>
        <w:t>註</w:t>
      </w:r>
      <w:proofErr w:type="gramEnd"/>
      <w:r w:rsidR="00962D70" w:rsidRPr="00A049F8">
        <w:rPr>
          <w:rFonts w:hint="eastAsia"/>
          <w:sz w:val="20"/>
          <w:szCs w:val="20"/>
          <w:lang w:eastAsia="zh-TW"/>
        </w:rPr>
        <w:t>釋，李永明譯</w:t>
      </w:r>
      <w:proofErr w:type="gramStart"/>
      <w:r w:rsidR="00962D70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962D70" w:rsidRPr="00A049F8">
        <w:rPr>
          <w:rFonts w:hint="eastAsia"/>
          <w:sz w:val="20"/>
          <w:szCs w:val="20"/>
          <w:lang w:eastAsia="zh-TW"/>
        </w:rPr>
        <w:t>台北：校園出版社，</w:t>
      </w:r>
      <w:r w:rsidR="00962D70" w:rsidRPr="00A049F8">
        <w:rPr>
          <w:rFonts w:hint="eastAsia"/>
          <w:sz w:val="20"/>
          <w:szCs w:val="20"/>
          <w:lang w:eastAsia="zh-TW"/>
        </w:rPr>
        <w:t>2000</w:t>
      </w:r>
      <w:proofErr w:type="gramStart"/>
      <w:r w:rsidR="00962D70"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="00962D70" w:rsidRPr="00A049F8">
        <w:rPr>
          <w:rFonts w:hint="eastAsia"/>
          <w:sz w:val="20"/>
          <w:szCs w:val="20"/>
          <w:lang w:eastAsia="zh-TW"/>
        </w:rPr>
        <w:t>，</w:t>
      </w:r>
      <w:r w:rsidR="00962D70" w:rsidRPr="00A049F8">
        <w:rPr>
          <w:rFonts w:hint="eastAsia"/>
          <w:sz w:val="20"/>
          <w:szCs w:val="20"/>
          <w:lang w:eastAsia="zh-TW"/>
        </w:rPr>
        <w:t>56</w:t>
      </w:r>
      <w:r w:rsidR="00962D70" w:rsidRPr="00A049F8">
        <w:rPr>
          <w:rFonts w:hint="eastAsia"/>
          <w:sz w:val="20"/>
          <w:szCs w:val="20"/>
          <w:lang w:eastAsia="zh-TW"/>
        </w:rPr>
        <w:t>。</w:t>
      </w:r>
      <w:r w:rsidR="00962D70" w:rsidRPr="008D55A6">
        <w:rPr>
          <w:rFonts w:hint="eastAsia"/>
          <w:b/>
          <w:lang w:eastAsia="zh-TW"/>
        </w:rPr>
        <w:t>（</w:t>
      </w:r>
      <w:proofErr w:type="gramStart"/>
      <w:r w:rsidR="00962D70" w:rsidRPr="008D55A6">
        <w:rPr>
          <w:rFonts w:hint="eastAsia"/>
          <w:b/>
          <w:lang w:eastAsia="zh-TW"/>
        </w:rPr>
        <w:t>註</w:t>
      </w:r>
      <w:proofErr w:type="gramEnd"/>
      <w:r w:rsidR="00962D70" w:rsidRPr="008D55A6">
        <w:rPr>
          <w:rFonts w:hint="eastAsia"/>
          <w:b/>
          <w:lang w:eastAsia="zh-TW"/>
        </w:rPr>
        <w:t>）</w:t>
      </w:r>
    </w:p>
    <w:p w14:paraId="58EAA5EC" w14:textId="77777777" w:rsidR="006A53EA" w:rsidRPr="008D55A6" w:rsidRDefault="006A53EA" w:rsidP="00962D70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3CEC475F" w14:textId="77777777" w:rsidR="006A53EA" w:rsidRPr="008D55A6" w:rsidRDefault="006A53EA" w:rsidP="00962D70">
      <w:pPr>
        <w:snapToGrid w:val="0"/>
        <w:spacing w:line="240" w:lineRule="exact"/>
        <w:ind w:firstLine="0"/>
        <w:jc w:val="left"/>
        <w:rPr>
          <w:lang w:eastAsia="zh-TW"/>
        </w:rPr>
      </w:pPr>
      <w:r w:rsidRPr="008D55A6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19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962D70" w:rsidRPr="00A049F8">
        <w:rPr>
          <w:rFonts w:hint="eastAsia"/>
          <w:sz w:val="20"/>
          <w:szCs w:val="20"/>
          <w:lang w:eastAsia="zh-TW"/>
        </w:rPr>
        <w:t>湯普森，</w:t>
      </w:r>
      <w:r w:rsidR="008D55A6"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="008D55A6" w:rsidRPr="00A049F8">
        <w:rPr>
          <w:rFonts w:ascii="新細明體" w:eastAsia="新細明體" w:hAnsi="新細明體" w:hint="eastAsia"/>
          <w:sz w:val="20"/>
          <w:szCs w:val="20"/>
          <w:lang w:eastAsia="zh-TW"/>
        </w:rPr>
        <w:t>申命記</w:t>
      </w:r>
      <w:r w:rsidR="008D55A6"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="00962D70" w:rsidRPr="00A049F8">
        <w:rPr>
          <w:rFonts w:hint="eastAsia"/>
          <w:sz w:val="20"/>
          <w:szCs w:val="20"/>
          <w:lang w:eastAsia="zh-TW"/>
        </w:rPr>
        <w:t>，</w:t>
      </w:r>
      <w:r w:rsidR="00962D70" w:rsidRPr="00A049F8">
        <w:rPr>
          <w:rFonts w:hint="eastAsia"/>
          <w:sz w:val="20"/>
          <w:szCs w:val="20"/>
          <w:lang w:eastAsia="zh-TW"/>
        </w:rPr>
        <w:t>56</w:t>
      </w:r>
      <w:r w:rsidR="00962D70" w:rsidRPr="00A049F8">
        <w:rPr>
          <w:rFonts w:hint="eastAsia"/>
          <w:sz w:val="20"/>
          <w:szCs w:val="20"/>
          <w:lang w:eastAsia="zh-TW"/>
        </w:rPr>
        <w:t>。</w:t>
      </w:r>
      <w:r w:rsidR="00962D70" w:rsidRPr="008D55A6">
        <w:rPr>
          <w:rFonts w:hint="eastAsia"/>
          <w:b/>
          <w:lang w:eastAsia="zh-TW"/>
        </w:rPr>
        <w:t>（短）</w:t>
      </w:r>
    </w:p>
    <w:p w14:paraId="4F7ACBEC" w14:textId="77777777" w:rsidR="006A53EA" w:rsidRPr="008D55A6" w:rsidRDefault="006A53EA" w:rsidP="00962D70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34EDF05B" w14:textId="77777777" w:rsidR="00B82C19" w:rsidRPr="008D55A6" w:rsidRDefault="00B82C19" w:rsidP="00962D7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8D55A6">
        <w:rPr>
          <w:rFonts w:hint="eastAsia"/>
          <w:lang w:eastAsia="zh-TW"/>
        </w:rPr>
        <w:t>湯普森</w:t>
      </w:r>
      <w:r w:rsidR="00C04973" w:rsidRPr="008D55A6">
        <w:rPr>
          <w:rFonts w:hint="eastAsia"/>
          <w:lang w:eastAsia="zh-TW"/>
        </w:rPr>
        <w:t>（</w:t>
      </w:r>
      <w:r w:rsidR="00C04973" w:rsidRPr="008D55A6">
        <w:rPr>
          <w:rFonts w:hint="eastAsia"/>
          <w:lang w:eastAsia="zh-TW"/>
        </w:rPr>
        <w:t>John Thompson</w:t>
      </w:r>
      <w:r w:rsidR="00C04973" w:rsidRPr="008D55A6">
        <w:rPr>
          <w:rFonts w:hint="eastAsia"/>
          <w:lang w:eastAsia="zh-TW"/>
        </w:rPr>
        <w:t>）</w:t>
      </w:r>
      <w:r w:rsidRPr="008D55A6">
        <w:rPr>
          <w:rFonts w:hint="eastAsia"/>
          <w:lang w:eastAsia="zh-TW"/>
        </w:rPr>
        <w:t>。</w:t>
      </w:r>
      <w:r w:rsidR="008D55A6" w:rsidRPr="008D55A6">
        <w:rPr>
          <w:rFonts w:ascii="細明體" w:hAnsi="細明體" w:hint="eastAsia"/>
          <w:lang w:eastAsia="zh-TW"/>
        </w:rPr>
        <w:t>《</w:t>
      </w:r>
      <w:r w:rsidR="008D55A6" w:rsidRPr="008D55A6">
        <w:rPr>
          <w:rFonts w:ascii="新細明體" w:eastAsia="新細明體" w:hAnsi="新細明體" w:hint="eastAsia"/>
          <w:lang w:eastAsia="zh-TW"/>
        </w:rPr>
        <w:t>申命記</w:t>
      </w:r>
      <w:r w:rsidR="008D55A6" w:rsidRPr="008D55A6">
        <w:rPr>
          <w:rFonts w:ascii="細明體" w:hAnsi="細明體" w:hint="eastAsia"/>
          <w:lang w:eastAsia="zh-TW"/>
        </w:rPr>
        <w:t>》</w:t>
      </w:r>
      <w:r w:rsidRPr="008D55A6">
        <w:rPr>
          <w:rFonts w:hint="eastAsia"/>
          <w:lang w:eastAsia="zh-TW"/>
        </w:rPr>
        <w:t>。丁道爾舊約聖經</w:t>
      </w:r>
      <w:proofErr w:type="gramStart"/>
      <w:r w:rsidRPr="008D55A6">
        <w:rPr>
          <w:rFonts w:hint="eastAsia"/>
          <w:lang w:eastAsia="zh-TW"/>
        </w:rPr>
        <w:t>註</w:t>
      </w:r>
      <w:proofErr w:type="gramEnd"/>
      <w:r w:rsidRPr="008D55A6">
        <w:rPr>
          <w:rFonts w:hint="eastAsia"/>
          <w:lang w:eastAsia="zh-TW"/>
        </w:rPr>
        <w:t>釋。李永明譯。台北：校園出版社，</w:t>
      </w:r>
      <w:r w:rsidRPr="008D55A6">
        <w:rPr>
          <w:rFonts w:hint="eastAsia"/>
          <w:lang w:eastAsia="zh-TW"/>
        </w:rPr>
        <w:t>2000</w:t>
      </w:r>
      <w:r w:rsidRPr="008D55A6">
        <w:rPr>
          <w:rFonts w:hint="eastAsia"/>
          <w:lang w:eastAsia="zh-TW"/>
        </w:rPr>
        <w:t>。</w:t>
      </w:r>
      <w:r w:rsidR="00962D70" w:rsidRPr="008D55A6">
        <w:rPr>
          <w:rFonts w:hint="eastAsia"/>
          <w:b/>
          <w:lang w:eastAsia="zh-TW"/>
        </w:rPr>
        <w:t>（參）</w:t>
      </w:r>
    </w:p>
    <w:p w14:paraId="272AA1CF" w14:textId="77777777" w:rsidR="00B82C19" w:rsidRPr="008D55A6" w:rsidRDefault="00B82C19" w:rsidP="00962D7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298E585E" w14:textId="77777777" w:rsidR="00B82C19" w:rsidRDefault="00B82C19" w:rsidP="00962D70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8D55A6">
        <w:rPr>
          <w:rFonts w:hAnsi="Symbol" w:hint="eastAsia"/>
        </w:rPr>
        <w:sym w:font="Symbol" w:char="F0BE"/>
      </w:r>
      <w:r w:rsidRPr="008D55A6">
        <w:rPr>
          <w:rFonts w:hAnsi="Symbol" w:hint="eastAsia"/>
        </w:rPr>
        <w:sym w:font="Symbol" w:char="F0BE"/>
      </w:r>
      <w:r w:rsidRPr="008D55A6">
        <w:rPr>
          <w:rFonts w:hAnsi="Symbol" w:hint="eastAsia"/>
        </w:rPr>
        <w:sym w:font="Symbol" w:char="F0BE"/>
      </w:r>
      <w:r w:rsidRPr="008D55A6">
        <w:rPr>
          <w:rFonts w:hint="eastAsia"/>
          <w:lang w:eastAsia="zh-TW"/>
        </w:rPr>
        <w:t>。</w:t>
      </w:r>
      <w:r w:rsidR="008D55A6" w:rsidRPr="008D55A6">
        <w:rPr>
          <w:rFonts w:ascii="細明體" w:hAnsi="細明體" w:hint="eastAsia"/>
          <w:lang w:eastAsia="zh-TW"/>
        </w:rPr>
        <w:t>《</w:t>
      </w:r>
      <w:r w:rsidR="008D55A6" w:rsidRPr="008D55A6">
        <w:rPr>
          <w:rFonts w:ascii="新細明體" w:eastAsia="新細明體" w:hAnsi="新細明體" w:hint="eastAsia"/>
          <w:lang w:eastAsia="zh-TW"/>
        </w:rPr>
        <w:t>申命記</w:t>
      </w:r>
      <w:r w:rsidR="008D55A6" w:rsidRPr="008D55A6">
        <w:rPr>
          <w:rFonts w:ascii="細明體" w:hAnsi="細明體" w:hint="eastAsia"/>
          <w:lang w:eastAsia="zh-TW"/>
        </w:rPr>
        <w:t>》</w:t>
      </w:r>
      <w:r w:rsidRPr="008D55A6">
        <w:rPr>
          <w:rFonts w:hint="eastAsia"/>
          <w:lang w:eastAsia="zh-TW"/>
        </w:rPr>
        <w:t>。丁道爾舊約聖經</w:t>
      </w:r>
      <w:proofErr w:type="gramStart"/>
      <w:r w:rsidRPr="008D55A6">
        <w:rPr>
          <w:rFonts w:hint="eastAsia"/>
          <w:lang w:eastAsia="zh-TW"/>
        </w:rPr>
        <w:t>註</w:t>
      </w:r>
      <w:proofErr w:type="gramEnd"/>
      <w:r w:rsidRPr="008D55A6">
        <w:rPr>
          <w:rFonts w:hint="eastAsia"/>
          <w:lang w:eastAsia="zh-TW"/>
        </w:rPr>
        <w:t>釋。李永明譯。台北：校園出版社，</w:t>
      </w:r>
      <w:r w:rsidRPr="008D55A6">
        <w:rPr>
          <w:rFonts w:hint="eastAsia"/>
          <w:lang w:eastAsia="zh-TW"/>
        </w:rPr>
        <w:t>2000</w:t>
      </w:r>
      <w:r w:rsidRPr="008D55A6">
        <w:rPr>
          <w:rFonts w:hint="eastAsia"/>
          <w:lang w:eastAsia="zh-TW"/>
        </w:rPr>
        <w:t>。</w:t>
      </w:r>
      <w:r w:rsidR="00962D70" w:rsidRPr="008D55A6">
        <w:rPr>
          <w:rFonts w:hint="eastAsia"/>
          <w:b/>
          <w:lang w:eastAsia="zh-TW"/>
        </w:rPr>
        <w:t>（省）</w:t>
      </w:r>
    </w:p>
    <w:p w14:paraId="54E0E3A4" w14:textId="77777777" w:rsidR="00B82C19" w:rsidRDefault="00B82C19" w:rsidP="000D16A3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5289EE15" w14:textId="77777777" w:rsidR="00F1263D" w:rsidRDefault="00F1263D" w:rsidP="000D16A3">
      <w:pPr>
        <w:snapToGrid w:val="0"/>
        <w:spacing w:line="240" w:lineRule="exact"/>
        <w:ind w:firstLine="0"/>
        <w:jc w:val="left"/>
        <w:rPr>
          <w:lang w:eastAsia="zh-TW"/>
        </w:rPr>
      </w:pPr>
      <w:r w:rsidRPr="008D55A6">
        <w:rPr>
          <w:rFonts w:hint="eastAsia"/>
          <w:lang w:eastAsia="zh-TW"/>
        </w:rPr>
        <w:t xml:space="preserve">　　</w:t>
      </w:r>
      <w:r w:rsidR="001117A0" w:rsidRPr="00A049F8">
        <w:rPr>
          <w:rFonts w:hint="eastAsia"/>
          <w:sz w:val="20"/>
          <w:szCs w:val="20"/>
          <w:vertAlign w:val="superscript"/>
          <w:lang w:eastAsia="zh-TW"/>
        </w:rPr>
        <w:t>20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="001E2615" w:rsidRPr="00A049F8">
        <w:rPr>
          <w:rFonts w:hint="eastAsia"/>
          <w:sz w:val="20"/>
          <w:szCs w:val="20"/>
          <w:lang w:eastAsia="zh-TW"/>
        </w:rPr>
        <w:t>鄺炳釗，</w:t>
      </w:r>
      <w:r w:rsidR="001E2615"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="001E2615" w:rsidRPr="00A049F8">
        <w:rPr>
          <w:rFonts w:ascii="新細明體" w:eastAsia="新細明體" w:hAnsi="新細明體" w:hint="eastAsia"/>
          <w:sz w:val="20"/>
          <w:szCs w:val="20"/>
          <w:lang w:eastAsia="zh-TW"/>
        </w:rPr>
        <w:t>創世記（卷二）</w:t>
      </w:r>
      <w:r w:rsidR="001E2615"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="001E2615" w:rsidRPr="00A049F8">
        <w:rPr>
          <w:rFonts w:hint="eastAsia"/>
          <w:sz w:val="20"/>
          <w:szCs w:val="20"/>
          <w:lang w:eastAsia="zh-TW"/>
        </w:rPr>
        <w:t>，天道聖經</w:t>
      </w:r>
      <w:proofErr w:type="gramStart"/>
      <w:r w:rsidR="001E2615" w:rsidRPr="00A049F8">
        <w:rPr>
          <w:rFonts w:hint="eastAsia"/>
          <w:sz w:val="20"/>
          <w:szCs w:val="20"/>
          <w:lang w:eastAsia="zh-TW"/>
        </w:rPr>
        <w:t>註</w:t>
      </w:r>
      <w:proofErr w:type="gramEnd"/>
      <w:r w:rsidR="001E2615" w:rsidRPr="00A049F8">
        <w:rPr>
          <w:rFonts w:hint="eastAsia"/>
          <w:sz w:val="20"/>
          <w:szCs w:val="20"/>
          <w:lang w:eastAsia="zh-TW"/>
        </w:rPr>
        <w:t>釋</w:t>
      </w:r>
      <w:proofErr w:type="gramStart"/>
      <w:r w:rsidR="001E2615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1E2615" w:rsidRPr="00A049F8">
        <w:rPr>
          <w:rFonts w:hint="eastAsia"/>
          <w:sz w:val="20"/>
          <w:szCs w:val="20"/>
          <w:lang w:eastAsia="zh-TW"/>
        </w:rPr>
        <w:t>香港：</w:t>
      </w:r>
      <w:proofErr w:type="gramStart"/>
      <w:r w:rsidR="001E2615" w:rsidRPr="00A049F8">
        <w:rPr>
          <w:rFonts w:hint="eastAsia"/>
          <w:sz w:val="20"/>
          <w:szCs w:val="20"/>
          <w:lang w:eastAsia="zh-TW"/>
        </w:rPr>
        <w:t>天道書樓</w:t>
      </w:r>
      <w:proofErr w:type="gramEnd"/>
      <w:r w:rsidR="001E2615" w:rsidRPr="00A049F8">
        <w:rPr>
          <w:rFonts w:hint="eastAsia"/>
          <w:sz w:val="20"/>
          <w:szCs w:val="20"/>
          <w:lang w:eastAsia="zh-TW"/>
        </w:rPr>
        <w:t>，</w:t>
      </w:r>
      <w:r w:rsidR="001117A0" w:rsidRPr="00A049F8">
        <w:rPr>
          <w:rFonts w:hint="eastAsia"/>
          <w:sz w:val="20"/>
          <w:szCs w:val="20"/>
          <w:lang w:eastAsia="zh-TW"/>
        </w:rPr>
        <w:t>1998</w:t>
      </w:r>
      <w:proofErr w:type="gramStart"/>
      <w:r w:rsidR="001E2615"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="001E2615" w:rsidRPr="00A049F8">
        <w:rPr>
          <w:rFonts w:hint="eastAsia"/>
          <w:sz w:val="20"/>
          <w:szCs w:val="20"/>
          <w:lang w:eastAsia="zh-TW"/>
        </w:rPr>
        <w:t>，</w:t>
      </w:r>
      <w:r w:rsidR="001117A0" w:rsidRPr="00A049F8">
        <w:rPr>
          <w:rFonts w:hint="eastAsia"/>
          <w:sz w:val="20"/>
          <w:szCs w:val="20"/>
          <w:lang w:eastAsia="zh-TW"/>
        </w:rPr>
        <w:t>397</w:t>
      </w:r>
      <w:r w:rsidR="001E2615" w:rsidRPr="00A049F8">
        <w:rPr>
          <w:rFonts w:hint="eastAsia"/>
          <w:sz w:val="20"/>
          <w:szCs w:val="20"/>
          <w:lang w:eastAsia="zh-TW"/>
        </w:rPr>
        <w:t>。</w:t>
      </w:r>
      <w:r w:rsidR="001E2615" w:rsidRPr="008D55A6">
        <w:rPr>
          <w:rFonts w:hint="eastAsia"/>
          <w:b/>
          <w:lang w:eastAsia="zh-TW"/>
        </w:rPr>
        <w:t>（</w:t>
      </w:r>
      <w:proofErr w:type="gramStart"/>
      <w:r w:rsidR="001E2615" w:rsidRPr="008D55A6">
        <w:rPr>
          <w:rFonts w:hint="eastAsia"/>
          <w:b/>
          <w:lang w:eastAsia="zh-TW"/>
        </w:rPr>
        <w:t>註</w:t>
      </w:r>
      <w:proofErr w:type="gramEnd"/>
      <w:r w:rsidR="001E2615" w:rsidRPr="008D55A6">
        <w:rPr>
          <w:rFonts w:hint="eastAsia"/>
          <w:b/>
          <w:lang w:eastAsia="zh-TW"/>
        </w:rPr>
        <w:t>）</w:t>
      </w:r>
    </w:p>
    <w:p w14:paraId="107F7DDD" w14:textId="77777777" w:rsidR="00F1263D" w:rsidRDefault="00F1263D" w:rsidP="000D16A3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060C3FC9" w14:textId="77777777" w:rsidR="00F1263D" w:rsidRDefault="001117A0" w:rsidP="000D16A3">
      <w:pPr>
        <w:snapToGrid w:val="0"/>
        <w:spacing w:line="240" w:lineRule="exact"/>
        <w:ind w:firstLine="0"/>
        <w:jc w:val="left"/>
        <w:rPr>
          <w:lang w:eastAsia="zh-TW"/>
        </w:rPr>
      </w:pPr>
      <w:r w:rsidRPr="008D55A6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20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Fonts w:hint="eastAsia"/>
          <w:sz w:val="20"/>
          <w:szCs w:val="20"/>
          <w:lang w:eastAsia="zh-TW"/>
        </w:rPr>
        <w:t>鄺炳釗，</w:t>
      </w:r>
      <w:r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Pr="00A049F8">
        <w:rPr>
          <w:rFonts w:ascii="新細明體" w:eastAsia="新細明體" w:hAnsi="新細明體" w:hint="eastAsia"/>
          <w:sz w:val="20"/>
          <w:szCs w:val="20"/>
          <w:lang w:eastAsia="zh-TW"/>
        </w:rPr>
        <w:t>創世記（卷二）</w:t>
      </w:r>
      <w:r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Pr="00A049F8">
        <w:rPr>
          <w:rFonts w:hint="eastAsia"/>
          <w:sz w:val="20"/>
          <w:szCs w:val="20"/>
          <w:lang w:eastAsia="zh-TW"/>
        </w:rPr>
        <w:t>，</w:t>
      </w:r>
      <w:r w:rsidRPr="00A049F8">
        <w:rPr>
          <w:rFonts w:hint="eastAsia"/>
          <w:sz w:val="20"/>
          <w:szCs w:val="20"/>
          <w:lang w:eastAsia="zh-TW"/>
        </w:rPr>
        <w:t>397</w:t>
      </w:r>
      <w:r w:rsidRPr="00A049F8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（短）</w:t>
      </w:r>
    </w:p>
    <w:p w14:paraId="1EF7B3D9" w14:textId="77777777" w:rsidR="00F1263D" w:rsidRDefault="00F1263D" w:rsidP="000D16A3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1FBB5DA8" w14:textId="77777777" w:rsidR="00F1263D" w:rsidRDefault="001117A0" w:rsidP="001117A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>
        <w:rPr>
          <w:rFonts w:hint="eastAsia"/>
          <w:lang w:eastAsia="zh-TW"/>
        </w:rPr>
        <w:t>鄺炳釗</w:t>
      </w:r>
      <w:r w:rsidRPr="008D55A6">
        <w:rPr>
          <w:rFonts w:hint="eastAsia"/>
          <w:lang w:eastAsia="zh-TW"/>
        </w:rPr>
        <w:t>。</w:t>
      </w:r>
      <w:r w:rsidRPr="008D55A6">
        <w:rPr>
          <w:rFonts w:ascii="細明體" w:hAnsi="細明體" w:hint="eastAsia"/>
          <w:lang w:eastAsia="zh-TW"/>
        </w:rPr>
        <w:t>《</w:t>
      </w:r>
      <w:r>
        <w:rPr>
          <w:rFonts w:ascii="新細明體" w:eastAsia="新細明體" w:hAnsi="新細明體" w:hint="eastAsia"/>
          <w:lang w:eastAsia="zh-TW"/>
        </w:rPr>
        <w:t>創世記（卷二）</w:t>
      </w:r>
      <w:r w:rsidRPr="008D55A6">
        <w:rPr>
          <w:rFonts w:ascii="細明體" w:hAnsi="細明體" w:hint="eastAsia"/>
          <w:lang w:eastAsia="zh-TW"/>
        </w:rPr>
        <w:t>》</w:t>
      </w:r>
      <w:r w:rsidRPr="008D55A6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天道聖經</w:t>
      </w:r>
      <w:proofErr w:type="gramStart"/>
      <w:r>
        <w:rPr>
          <w:rFonts w:hint="eastAsia"/>
          <w:lang w:eastAsia="zh-TW"/>
        </w:rPr>
        <w:t>註</w:t>
      </w:r>
      <w:proofErr w:type="gramEnd"/>
      <w:r>
        <w:rPr>
          <w:rFonts w:hint="eastAsia"/>
          <w:lang w:eastAsia="zh-TW"/>
        </w:rPr>
        <w:t>釋</w:t>
      </w:r>
      <w:r w:rsidRPr="008D55A6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香港</w:t>
      </w:r>
      <w:r w:rsidRPr="008D55A6">
        <w:rPr>
          <w:rFonts w:hint="eastAsia"/>
          <w:lang w:eastAsia="zh-TW"/>
        </w:rPr>
        <w:t>：</w:t>
      </w:r>
      <w:proofErr w:type="gramStart"/>
      <w:r>
        <w:rPr>
          <w:rFonts w:hint="eastAsia"/>
          <w:lang w:eastAsia="zh-TW"/>
        </w:rPr>
        <w:t>天道書樓</w:t>
      </w:r>
      <w:proofErr w:type="gramEnd"/>
      <w:r w:rsidRPr="008D55A6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1998</w:t>
      </w:r>
      <w:r w:rsidRPr="008D55A6">
        <w:rPr>
          <w:rFonts w:hint="eastAsia"/>
          <w:lang w:eastAsia="zh-TW"/>
        </w:rPr>
        <w:t>。</w:t>
      </w:r>
      <w:r w:rsidRPr="008D55A6">
        <w:rPr>
          <w:rFonts w:hint="eastAsia"/>
          <w:b/>
          <w:lang w:eastAsia="zh-TW"/>
        </w:rPr>
        <w:t>（參）</w:t>
      </w:r>
    </w:p>
    <w:p w14:paraId="7204B6FE" w14:textId="77777777" w:rsidR="00F1263D" w:rsidRDefault="00F1263D" w:rsidP="001117A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39ED1A9F" w14:textId="77777777" w:rsidR="00F1263D" w:rsidRDefault="001117A0" w:rsidP="001117A0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8D55A6">
        <w:rPr>
          <w:rFonts w:hAnsi="Symbol" w:hint="eastAsia"/>
        </w:rPr>
        <w:sym w:font="Symbol" w:char="F0BE"/>
      </w:r>
      <w:r w:rsidRPr="008D55A6">
        <w:rPr>
          <w:rFonts w:hAnsi="Symbol" w:hint="eastAsia"/>
        </w:rPr>
        <w:sym w:font="Symbol" w:char="F0BE"/>
      </w:r>
      <w:r w:rsidRPr="008D55A6">
        <w:rPr>
          <w:rFonts w:hAnsi="Symbol" w:hint="eastAsia"/>
        </w:rPr>
        <w:sym w:font="Symbol" w:char="F0BE"/>
      </w:r>
      <w:r w:rsidRPr="008D55A6">
        <w:rPr>
          <w:rFonts w:hint="eastAsia"/>
          <w:lang w:eastAsia="zh-TW"/>
        </w:rPr>
        <w:t>。</w:t>
      </w:r>
      <w:r w:rsidRPr="008D55A6">
        <w:rPr>
          <w:rFonts w:ascii="細明體" w:hAnsi="細明體" w:hint="eastAsia"/>
          <w:lang w:eastAsia="zh-TW"/>
        </w:rPr>
        <w:t>《</w:t>
      </w:r>
      <w:r>
        <w:rPr>
          <w:rFonts w:ascii="新細明體" w:eastAsia="新細明體" w:hAnsi="新細明體" w:hint="eastAsia"/>
          <w:lang w:eastAsia="zh-TW"/>
        </w:rPr>
        <w:t>創世記（卷二）</w:t>
      </w:r>
      <w:r w:rsidRPr="008D55A6">
        <w:rPr>
          <w:rFonts w:ascii="細明體" w:hAnsi="細明體" w:hint="eastAsia"/>
          <w:lang w:eastAsia="zh-TW"/>
        </w:rPr>
        <w:t>》</w:t>
      </w:r>
      <w:r w:rsidRPr="008D55A6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天道聖經</w:t>
      </w:r>
      <w:proofErr w:type="gramStart"/>
      <w:r>
        <w:rPr>
          <w:rFonts w:hint="eastAsia"/>
          <w:lang w:eastAsia="zh-TW"/>
        </w:rPr>
        <w:t>註</w:t>
      </w:r>
      <w:proofErr w:type="gramEnd"/>
      <w:r>
        <w:rPr>
          <w:rFonts w:hint="eastAsia"/>
          <w:lang w:eastAsia="zh-TW"/>
        </w:rPr>
        <w:t>釋</w:t>
      </w:r>
      <w:r w:rsidRPr="008D55A6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香港</w:t>
      </w:r>
      <w:r w:rsidRPr="008D55A6">
        <w:rPr>
          <w:rFonts w:hint="eastAsia"/>
          <w:lang w:eastAsia="zh-TW"/>
        </w:rPr>
        <w:t>：</w:t>
      </w:r>
      <w:proofErr w:type="gramStart"/>
      <w:r>
        <w:rPr>
          <w:rFonts w:hint="eastAsia"/>
          <w:lang w:eastAsia="zh-TW"/>
        </w:rPr>
        <w:t>天道書樓</w:t>
      </w:r>
      <w:proofErr w:type="gramEnd"/>
      <w:r w:rsidRPr="008D55A6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1998</w:t>
      </w:r>
      <w:r w:rsidRPr="008D55A6">
        <w:rPr>
          <w:rFonts w:hint="eastAsia"/>
          <w:lang w:eastAsia="zh-TW"/>
        </w:rPr>
        <w:t>。</w:t>
      </w:r>
      <w:r w:rsidRPr="008D55A6">
        <w:rPr>
          <w:rFonts w:hint="eastAsia"/>
          <w:b/>
          <w:lang w:eastAsia="zh-TW"/>
        </w:rPr>
        <w:t>（省）</w:t>
      </w:r>
    </w:p>
    <w:p w14:paraId="5823126A" w14:textId="77777777" w:rsidR="00F1263D" w:rsidRDefault="00F1263D" w:rsidP="000D16A3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54863F61" w14:textId="77777777" w:rsidR="006A53EA" w:rsidRDefault="006A53EA" w:rsidP="00A049F8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2</w:t>
      </w:r>
      <w:r w:rsidR="001117A0" w:rsidRPr="00A049F8">
        <w:rPr>
          <w:rFonts w:hint="eastAsia"/>
          <w:sz w:val="20"/>
          <w:szCs w:val="20"/>
          <w:vertAlign w:val="superscript"/>
          <w:lang w:eastAsia="zh-TW"/>
        </w:rPr>
        <w:t>1</w:t>
      </w:r>
      <w:r w:rsidRPr="00A049F8">
        <w:rPr>
          <w:rFonts w:hint="eastAsia"/>
          <w:sz w:val="20"/>
          <w:szCs w:val="20"/>
          <w:lang w:eastAsia="zh-TW"/>
        </w:rPr>
        <w:t xml:space="preserve"> Robert L. Alden, </w:t>
      </w:r>
      <w:r w:rsidRPr="00A049F8">
        <w:rPr>
          <w:rFonts w:hint="eastAsia"/>
          <w:i/>
          <w:iCs/>
          <w:sz w:val="20"/>
          <w:szCs w:val="20"/>
          <w:lang w:eastAsia="zh-TW"/>
        </w:rPr>
        <w:t>J</w:t>
      </w:r>
      <w:r w:rsidRPr="00A049F8">
        <w:rPr>
          <w:i/>
          <w:iCs/>
          <w:sz w:val="20"/>
          <w:szCs w:val="20"/>
          <w:lang w:eastAsia="zh-TW"/>
        </w:rPr>
        <w:t>o</w:t>
      </w:r>
      <w:r w:rsidRPr="00A049F8">
        <w:rPr>
          <w:rFonts w:hint="eastAsia"/>
          <w:i/>
          <w:iCs/>
          <w:sz w:val="20"/>
          <w:szCs w:val="20"/>
          <w:lang w:eastAsia="zh-TW"/>
        </w:rPr>
        <w:t>b</w:t>
      </w:r>
      <w:r w:rsidRPr="00A049F8">
        <w:rPr>
          <w:rFonts w:hint="eastAsia"/>
          <w:sz w:val="20"/>
          <w:szCs w:val="20"/>
          <w:lang w:eastAsia="zh-TW"/>
        </w:rPr>
        <w:t>, New American Commentary, vol. 11 (Nashville: Broadman &amp; Holman, 1994), 155-6.</w:t>
      </w:r>
      <w:r w:rsidR="00B604A1" w:rsidRPr="0048548F">
        <w:rPr>
          <w:rFonts w:hint="eastAsia"/>
          <w:b/>
          <w:lang w:eastAsia="zh-TW"/>
        </w:rPr>
        <w:t>（註）</w:t>
      </w:r>
    </w:p>
    <w:p w14:paraId="3D3A4208" w14:textId="77777777" w:rsidR="006A53EA" w:rsidRDefault="006A53EA" w:rsidP="006A53EA">
      <w:pPr>
        <w:snapToGrid w:val="0"/>
        <w:spacing w:line="240" w:lineRule="exact"/>
        <w:ind w:firstLine="0"/>
        <w:rPr>
          <w:lang w:eastAsia="zh-TW"/>
        </w:rPr>
      </w:pPr>
    </w:p>
    <w:p w14:paraId="7F0405EB" w14:textId="77777777" w:rsidR="006A53EA" w:rsidRDefault="006A53EA" w:rsidP="006A53EA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2</w:t>
      </w:r>
      <w:r w:rsidR="001117A0" w:rsidRPr="00A049F8">
        <w:rPr>
          <w:rFonts w:hint="eastAsia"/>
          <w:sz w:val="20"/>
          <w:szCs w:val="20"/>
          <w:vertAlign w:val="superscript"/>
          <w:lang w:eastAsia="zh-TW"/>
        </w:rPr>
        <w:t>1</w:t>
      </w:r>
      <w:r w:rsidRPr="00A049F8">
        <w:rPr>
          <w:rFonts w:hint="eastAsia"/>
          <w:sz w:val="20"/>
          <w:szCs w:val="20"/>
          <w:lang w:eastAsia="zh-TW"/>
        </w:rPr>
        <w:t xml:space="preserve"> Alden,</w:t>
      </w:r>
      <w:r w:rsidRPr="00A049F8">
        <w:rPr>
          <w:rFonts w:hint="eastAsia"/>
          <w:i/>
          <w:iCs/>
          <w:sz w:val="20"/>
          <w:szCs w:val="20"/>
          <w:lang w:eastAsia="zh-TW"/>
        </w:rPr>
        <w:t xml:space="preserve"> J</w:t>
      </w:r>
      <w:r w:rsidRPr="00A049F8">
        <w:rPr>
          <w:i/>
          <w:iCs/>
          <w:sz w:val="20"/>
          <w:szCs w:val="20"/>
          <w:lang w:eastAsia="zh-TW"/>
        </w:rPr>
        <w:t>o</w:t>
      </w:r>
      <w:r w:rsidRPr="00A049F8">
        <w:rPr>
          <w:rFonts w:hint="eastAsia"/>
          <w:i/>
          <w:iCs/>
          <w:sz w:val="20"/>
          <w:szCs w:val="20"/>
          <w:lang w:eastAsia="zh-TW"/>
        </w:rPr>
        <w:t>b</w:t>
      </w:r>
      <w:r w:rsidRPr="00A049F8">
        <w:rPr>
          <w:rFonts w:hint="eastAsia"/>
          <w:sz w:val="20"/>
          <w:szCs w:val="20"/>
          <w:lang w:eastAsia="zh-TW"/>
        </w:rPr>
        <w:t>, 1</w:t>
      </w:r>
      <w:r w:rsidR="00B604A1" w:rsidRPr="00A049F8">
        <w:rPr>
          <w:rFonts w:hint="eastAsia"/>
          <w:sz w:val="20"/>
          <w:szCs w:val="20"/>
          <w:lang w:eastAsia="zh-TW"/>
        </w:rPr>
        <w:t>55-6</w:t>
      </w:r>
      <w:r w:rsidRPr="00A049F8">
        <w:rPr>
          <w:rFonts w:hint="eastAsia"/>
          <w:sz w:val="20"/>
          <w:szCs w:val="20"/>
          <w:lang w:eastAsia="zh-TW"/>
        </w:rPr>
        <w:t>.</w:t>
      </w:r>
      <w:r w:rsidR="00B604A1" w:rsidRPr="0048548F">
        <w:rPr>
          <w:rFonts w:hint="eastAsia"/>
          <w:b/>
          <w:lang w:eastAsia="zh-TW"/>
        </w:rPr>
        <w:t>（短）</w:t>
      </w:r>
    </w:p>
    <w:p w14:paraId="5864007B" w14:textId="77777777" w:rsidR="006A53EA" w:rsidRDefault="006A53EA" w:rsidP="006A53EA">
      <w:pPr>
        <w:snapToGrid w:val="0"/>
        <w:spacing w:line="240" w:lineRule="exact"/>
        <w:ind w:firstLine="0"/>
        <w:rPr>
          <w:lang w:eastAsia="zh-TW"/>
        </w:rPr>
      </w:pPr>
    </w:p>
    <w:p w14:paraId="0F734F1F" w14:textId="77777777" w:rsidR="006A53EA" w:rsidRDefault="006A53EA" w:rsidP="006A53EA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825E31">
        <w:rPr>
          <w:rFonts w:hint="eastAsia"/>
        </w:rPr>
        <w:t>Alden,</w:t>
      </w:r>
      <w:r w:rsidRPr="00825E31">
        <w:rPr>
          <w:rFonts w:hint="eastAsia"/>
          <w:i/>
          <w:iCs/>
        </w:rPr>
        <w:t xml:space="preserve"> </w:t>
      </w:r>
      <w:r w:rsidRPr="00825E31">
        <w:rPr>
          <w:rFonts w:hint="eastAsia"/>
        </w:rPr>
        <w:t xml:space="preserve">Robert L. </w:t>
      </w:r>
      <w:r w:rsidRPr="00825E31">
        <w:rPr>
          <w:rFonts w:hint="eastAsia"/>
          <w:i/>
          <w:iCs/>
        </w:rPr>
        <w:t>J</w:t>
      </w:r>
      <w:r w:rsidRPr="00825E31">
        <w:rPr>
          <w:i/>
          <w:iCs/>
        </w:rPr>
        <w:t>o</w:t>
      </w:r>
      <w:r w:rsidRPr="00825E31">
        <w:rPr>
          <w:rFonts w:hint="eastAsia"/>
          <w:i/>
          <w:iCs/>
        </w:rPr>
        <w:t>b</w:t>
      </w:r>
      <w:r w:rsidRPr="00825E31">
        <w:rPr>
          <w:rFonts w:hint="eastAsia"/>
        </w:rPr>
        <w:t>. New American Commentary, vol. 11. Nashville: B</w:t>
      </w:r>
      <w:r>
        <w:rPr>
          <w:rFonts w:hint="eastAsia"/>
        </w:rPr>
        <w:t>r</w:t>
      </w:r>
      <w:r w:rsidRPr="00825E31">
        <w:rPr>
          <w:rFonts w:hint="eastAsia"/>
        </w:rPr>
        <w:t>o</w:t>
      </w:r>
      <w:r>
        <w:rPr>
          <w:rFonts w:hint="eastAsia"/>
        </w:rPr>
        <w:t>a</w:t>
      </w:r>
      <w:r w:rsidRPr="00825E31">
        <w:rPr>
          <w:rFonts w:hint="eastAsia"/>
        </w:rPr>
        <w:t>dman &amp; Holman, 1994.</w:t>
      </w:r>
      <w:r w:rsidR="00B604A1" w:rsidRPr="0048548F">
        <w:rPr>
          <w:rFonts w:hint="eastAsia"/>
          <w:b/>
          <w:lang w:eastAsia="zh-TW"/>
        </w:rPr>
        <w:t>（參）</w:t>
      </w:r>
    </w:p>
    <w:p w14:paraId="55AF02F8" w14:textId="77777777" w:rsidR="006A53EA" w:rsidRDefault="006A53EA" w:rsidP="006A53EA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3611D277" w14:textId="77777777" w:rsidR="006A53EA" w:rsidRDefault="006A53EA" w:rsidP="006A53EA">
      <w:pPr>
        <w:snapToGrid w:val="0"/>
        <w:spacing w:line="240" w:lineRule="exact"/>
        <w:ind w:left="499" w:hangingChars="208" w:hanging="499"/>
        <w:jc w:val="left"/>
        <w:rPr>
          <w:b/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825E31">
        <w:rPr>
          <w:rFonts w:hint="eastAsia"/>
        </w:rPr>
        <w:t xml:space="preserve">. </w:t>
      </w:r>
      <w:r w:rsidRPr="00825E31">
        <w:rPr>
          <w:rFonts w:hint="eastAsia"/>
          <w:i/>
          <w:iCs/>
        </w:rPr>
        <w:t>J</w:t>
      </w:r>
      <w:r w:rsidRPr="00825E31">
        <w:rPr>
          <w:i/>
          <w:iCs/>
        </w:rPr>
        <w:t>o</w:t>
      </w:r>
      <w:r w:rsidRPr="00825E31">
        <w:rPr>
          <w:rFonts w:hint="eastAsia"/>
          <w:i/>
          <w:iCs/>
        </w:rPr>
        <w:t>b</w:t>
      </w:r>
      <w:r w:rsidRPr="00825E31">
        <w:rPr>
          <w:rFonts w:hint="eastAsia"/>
        </w:rPr>
        <w:t>. New American Commentary, vol. 11. Nashville: B</w:t>
      </w:r>
      <w:r>
        <w:rPr>
          <w:rFonts w:hint="eastAsia"/>
        </w:rPr>
        <w:t>r</w:t>
      </w:r>
      <w:r w:rsidRPr="00825E31">
        <w:rPr>
          <w:rFonts w:hint="eastAsia"/>
        </w:rPr>
        <w:t>o</w:t>
      </w:r>
      <w:r>
        <w:rPr>
          <w:rFonts w:hint="eastAsia"/>
        </w:rPr>
        <w:t>a</w:t>
      </w:r>
      <w:r w:rsidRPr="00825E31">
        <w:rPr>
          <w:rFonts w:hint="eastAsia"/>
        </w:rPr>
        <w:t>dman &amp; Holman, 1994.</w:t>
      </w:r>
      <w:r w:rsidR="00B604A1" w:rsidRPr="0048548F">
        <w:rPr>
          <w:rFonts w:hint="eastAsia"/>
          <w:b/>
          <w:lang w:eastAsia="zh-TW"/>
        </w:rPr>
        <w:t>（省）</w:t>
      </w:r>
    </w:p>
    <w:p w14:paraId="64C3E80F" w14:textId="77777777" w:rsidR="00B604A1" w:rsidRDefault="00B604A1" w:rsidP="00B604A1">
      <w:pPr>
        <w:snapToGrid w:val="0"/>
        <w:spacing w:line="240" w:lineRule="exact"/>
        <w:ind w:left="520" w:hangingChars="208" w:hanging="520"/>
        <w:jc w:val="left"/>
        <w:rPr>
          <w:b/>
          <w:lang w:eastAsia="zh-TW"/>
        </w:rPr>
      </w:pPr>
    </w:p>
    <w:p w14:paraId="4AAA7691" w14:textId="77777777" w:rsidR="00626046" w:rsidRDefault="00626046" w:rsidP="00626046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2</w:t>
      </w:r>
      <w:r w:rsidR="001117A0" w:rsidRPr="00A049F8">
        <w:rPr>
          <w:rFonts w:hint="eastAsia"/>
          <w:sz w:val="20"/>
          <w:szCs w:val="20"/>
          <w:vertAlign w:val="superscript"/>
          <w:lang w:eastAsia="zh-TW"/>
        </w:rPr>
        <w:t>2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Fonts w:hint="eastAsia"/>
          <w:sz w:val="20"/>
          <w:szCs w:val="20"/>
          <w:lang w:bidi="he-IL"/>
        </w:rPr>
        <w:t>James D.</w:t>
      </w:r>
      <w:r w:rsidRPr="00A049F8">
        <w:rPr>
          <w:rFonts w:hint="eastAsia"/>
          <w:sz w:val="20"/>
          <w:szCs w:val="20"/>
          <w:lang w:eastAsia="zh-TW" w:bidi="he-IL"/>
        </w:rPr>
        <w:t xml:space="preserve"> Martin,</w:t>
      </w:r>
      <w:r w:rsidRPr="00A049F8">
        <w:rPr>
          <w:rFonts w:hint="eastAsia"/>
          <w:sz w:val="20"/>
          <w:szCs w:val="20"/>
          <w:lang w:bidi="he-IL"/>
        </w:rPr>
        <w:t xml:space="preserve"> </w:t>
      </w:r>
      <w:r w:rsidRPr="00A049F8">
        <w:rPr>
          <w:rFonts w:hint="eastAsia"/>
          <w:i/>
          <w:iCs/>
          <w:sz w:val="20"/>
          <w:szCs w:val="20"/>
          <w:lang w:bidi="he-IL"/>
        </w:rPr>
        <w:t>Judges</w:t>
      </w:r>
      <w:r w:rsidRPr="00A049F8">
        <w:rPr>
          <w:rFonts w:hint="eastAsia"/>
          <w:sz w:val="20"/>
          <w:szCs w:val="20"/>
          <w:lang w:eastAsia="zh-TW" w:bidi="he-IL"/>
        </w:rPr>
        <w:t>,</w:t>
      </w:r>
      <w:r w:rsidRPr="00A049F8">
        <w:rPr>
          <w:rFonts w:hint="eastAsia"/>
          <w:sz w:val="20"/>
          <w:szCs w:val="20"/>
          <w:lang w:bidi="he-IL"/>
        </w:rPr>
        <w:t xml:space="preserve"> </w:t>
      </w:r>
      <w:r w:rsidRPr="00A049F8">
        <w:rPr>
          <w:rFonts w:hint="eastAsia"/>
          <w:sz w:val="20"/>
          <w:szCs w:val="20"/>
        </w:rPr>
        <w:t>Cambridge</w:t>
      </w:r>
      <w:r w:rsidR="00435C3F">
        <w:rPr>
          <w:rFonts w:hint="eastAsia"/>
          <w:sz w:val="20"/>
          <w:szCs w:val="20"/>
        </w:rPr>
        <w:t xml:space="preserve"> Bible for Schools and Colleges</w:t>
      </w:r>
      <w:r w:rsidRPr="00A049F8">
        <w:rPr>
          <w:rFonts w:hint="eastAsia"/>
          <w:sz w:val="20"/>
          <w:szCs w:val="20"/>
        </w:rPr>
        <w:t xml:space="preserve"> </w:t>
      </w:r>
      <w:r w:rsidRPr="00A049F8">
        <w:rPr>
          <w:rFonts w:hint="eastAsia"/>
          <w:sz w:val="20"/>
          <w:szCs w:val="20"/>
          <w:lang w:eastAsia="zh-TW"/>
        </w:rPr>
        <w:t>(</w:t>
      </w:r>
      <w:r w:rsidRPr="00A049F8">
        <w:rPr>
          <w:rFonts w:hint="eastAsia"/>
          <w:sz w:val="20"/>
          <w:szCs w:val="20"/>
        </w:rPr>
        <w:t>C</w:t>
      </w:r>
      <w:r w:rsidRPr="00A049F8">
        <w:rPr>
          <w:sz w:val="20"/>
          <w:szCs w:val="20"/>
        </w:rPr>
        <w:t>a</w:t>
      </w:r>
      <w:r w:rsidRPr="00A049F8">
        <w:rPr>
          <w:rFonts w:hint="eastAsia"/>
          <w:sz w:val="20"/>
          <w:szCs w:val="20"/>
        </w:rPr>
        <w:t>mbridge: Cambridge University Press, 1975</w:t>
      </w:r>
      <w:r w:rsidRPr="00A049F8">
        <w:rPr>
          <w:rFonts w:hint="eastAsia"/>
          <w:sz w:val="20"/>
          <w:szCs w:val="20"/>
          <w:lang w:eastAsia="zh-TW"/>
        </w:rPr>
        <w:t>), 131.</w:t>
      </w:r>
      <w:r w:rsidRPr="0048548F">
        <w:rPr>
          <w:rFonts w:hint="eastAsia"/>
          <w:b/>
          <w:lang w:eastAsia="zh-TW"/>
        </w:rPr>
        <w:t>（註）</w:t>
      </w:r>
    </w:p>
    <w:p w14:paraId="089380D4" w14:textId="77777777" w:rsidR="00626046" w:rsidRDefault="00626046" w:rsidP="00B604A1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1DC20AED" w14:textId="77777777" w:rsidR="00626046" w:rsidRDefault="00626046" w:rsidP="00626046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2</w:t>
      </w:r>
      <w:r w:rsidR="001117A0" w:rsidRPr="00A049F8">
        <w:rPr>
          <w:rFonts w:hint="eastAsia"/>
          <w:sz w:val="20"/>
          <w:szCs w:val="20"/>
          <w:vertAlign w:val="superscript"/>
          <w:lang w:eastAsia="zh-TW"/>
        </w:rPr>
        <w:t>2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r w:rsidRPr="00A049F8">
        <w:rPr>
          <w:rFonts w:hint="eastAsia"/>
          <w:sz w:val="20"/>
          <w:szCs w:val="20"/>
          <w:lang w:eastAsia="zh-TW" w:bidi="he-IL"/>
        </w:rPr>
        <w:t>Martin,</w:t>
      </w:r>
      <w:r w:rsidRPr="00A049F8">
        <w:rPr>
          <w:rFonts w:hint="eastAsia"/>
          <w:sz w:val="20"/>
          <w:szCs w:val="20"/>
          <w:lang w:bidi="he-IL"/>
        </w:rPr>
        <w:t xml:space="preserve"> </w:t>
      </w:r>
      <w:r w:rsidRPr="00A049F8">
        <w:rPr>
          <w:rFonts w:hint="eastAsia"/>
          <w:i/>
          <w:iCs/>
          <w:sz w:val="20"/>
          <w:szCs w:val="20"/>
          <w:lang w:bidi="he-IL"/>
        </w:rPr>
        <w:t>Judges</w:t>
      </w:r>
      <w:r w:rsidRPr="00A049F8">
        <w:rPr>
          <w:rFonts w:hint="eastAsia"/>
          <w:sz w:val="20"/>
          <w:szCs w:val="20"/>
          <w:lang w:eastAsia="zh-TW" w:bidi="he-IL"/>
        </w:rPr>
        <w:t>, 131</w:t>
      </w:r>
      <w:r w:rsidRPr="00A049F8">
        <w:rPr>
          <w:rFonts w:hint="eastAsia"/>
          <w:sz w:val="20"/>
          <w:szCs w:val="20"/>
          <w:lang w:eastAsia="zh-TW"/>
        </w:rPr>
        <w:t>.</w:t>
      </w:r>
      <w:r w:rsidRPr="0048548F">
        <w:rPr>
          <w:rFonts w:hint="eastAsia"/>
          <w:b/>
          <w:lang w:eastAsia="zh-TW"/>
        </w:rPr>
        <w:t>（短）</w:t>
      </w:r>
    </w:p>
    <w:p w14:paraId="3829EBA2" w14:textId="77777777" w:rsidR="00626046" w:rsidRDefault="00626046" w:rsidP="00B604A1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3B416EE8" w14:textId="77777777" w:rsidR="00626046" w:rsidRDefault="00626046" w:rsidP="00626046">
      <w:pPr>
        <w:snapToGrid w:val="0"/>
        <w:spacing w:line="240" w:lineRule="exact"/>
        <w:ind w:left="500" w:hangingChars="200" w:hanging="500"/>
        <w:jc w:val="left"/>
        <w:rPr>
          <w:lang w:eastAsia="zh-TW"/>
        </w:rPr>
      </w:pPr>
      <w:r w:rsidRPr="00825E31">
        <w:rPr>
          <w:rFonts w:hint="eastAsia"/>
          <w:lang w:bidi="he-IL"/>
        </w:rPr>
        <w:t xml:space="preserve">Martin, James D. </w:t>
      </w:r>
      <w:r w:rsidRPr="00825E31">
        <w:rPr>
          <w:rFonts w:hint="eastAsia"/>
          <w:i/>
          <w:iCs/>
          <w:lang w:bidi="he-IL"/>
        </w:rPr>
        <w:t>Judges</w:t>
      </w:r>
      <w:r w:rsidRPr="00825E31">
        <w:rPr>
          <w:rFonts w:hint="eastAsia"/>
          <w:lang w:bidi="he-IL"/>
        </w:rPr>
        <w:t xml:space="preserve">. </w:t>
      </w:r>
      <w:r w:rsidRPr="00825E31">
        <w:rPr>
          <w:rFonts w:hint="eastAsia"/>
        </w:rPr>
        <w:t>Cambridge Bible for Schools and Colleges. C</w:t>
      </w:r>
      <w:r w:rsidRPr="00825E31">
        <w:t>a</w:t>
      </w:r>
      <w:r w:rsidRPr="00825E31">
        <w:rPr>
          <w:rFonts w:hint="eastAsia"/>
        </w:rPr>
        <w:t>mbridge: Cambridge University Press, 1975.</w:t>
      </w:r>
      <w:r w:rsidRPr="0048548F">
        <w:rPr>
          <w:rFonts w:hint="eastAsia"/>
          <w:b/>
          <w:lang w:eastAsia="zh-TW"/>
        </w:rPr>
        <w:t>（參）</w:t>
      </w:r>
    </w:p>
    <w:p w14:paraId="584897F1" w14:textId="77777777" w:rsidR="00626046" w:rsidRPr="00825E31" w:rsidRDefault="00626046" w:rsidP="00626046">
      <w:pPr>
        <w:snapToGrid w:val="0"/>
        <w:spacing w:line="240" w:lineRule="exact"/>
        <w:ind w:left="500" w:hangingChars="200" w:hanging="500"/>
        <w:jc w:val="left"/>
        <w:rPr>
          <w:lang w:eastAsia="zh-TW"/>
        </w:rPr>
      </w:pPr>
    </w:p>
    <w:p w14:paraId="73F9D456" w14:textId="77777777" w:rsidR="00626046" w:rsidRPr="00825E31" w:rsidRDefault="00626046" w:rsidP="00626046">
      <w:pPr>
        <w:snapToGrid w:val="0"/>
        <w:spacing w:line="240" w:lineRule="exact"/>
        <w:ind w:left="480" w:hangingChars="200" w:hanging="480"/>
        <w:jc w:val="left"/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825E31">
        <w:rPr>
          <w:rFonts w:hint="eastAsia"/>
          <w:lang w:bidi="he-IL"/>
        </w:rPr>
        <w:t xml:space="preserve">. </w:t>
      </w:r>
      <w:r w:rsidRPr="00825E31">
        <w:rPr>
          <w:rFonts w:hint="eastAsia"/>
          <w:i/>
          <w:iCs/>
          <w:lang w:bidi="he-IL"/>
        </w:rPr>
        <w:t>Judges</w:t>
      </w:r>
      <w:r w:rsidRPr="00825E31">
        <w:rPr>
          <w:rFonts w:hint="eastAsia"/>
          <w:lang w:bidi="he-IL"/>
        </w:rPr>
        <w:t xml:space="preserve">. </w:t>
      </w:r>
      <w:r w:rsidRPr="00825E31">
        <w:rPr>
          <w:rFonts w:hint="eastAsia"/>
        </w:rPr>
        <w:t>Cambridge Bible for Schools and Colleges. C</w:t>
      </w:r>
      <w:r w:rsidRPr="00825E31">
        <w:t>a</w:t>
      </w:r>
      <w:r w:rsidRPr="00825E31">
        <w:rPr>
          <w:rFonts w:hint="eastAsia"/>
        </w:rPr>
        <w:t>mbridge: Cambridge University Press, 1975.</w:t>
      </w:r>
      <w:r w:rsidRPr="0048548F">
        <w:rPr>
          <w:rFonts w:hint="eastAsia"/>
          <w:b/>
          <w:lang w:eastAsia="zh-TW"/>
        </w:rPr>
        <w:t>（省）</w:t>
      </w:r>
    </w:p>
    <w:p w14:paraId="5253D4A3" w14:textId="77777777" w:rsidR="00626046" w:rsidRDefault="00626046" w:rsidP="00626046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7511528B" w14:textId="267EA5F6" w:rsidR="00CC5B62" w:rsidRPr="00CF3977" w:rsidRDefault="00CC5B62" w:rsidP="00CF3977">
      <w:pPr>
        <w:snapToGrid w:val="0"/>
        <w:spacing w:line="240" w:lineRule="exact"/>
        <w:ind w:leftChars="170" w:left="425" w:firstLine="0"/>
        <w:rPr>
          <w:b/>
          <w:bCs/>
          <w:color w:val="E36C0A" w:themeColor="accent6" w:themeShade="BF"/>
          <w:lang w:eastAsia="zh-TW"/>
        </w:rPr>
      </w:pPr>
      <w:r w:rsidRPr="00CF3977">
        <w:rPr>
          <w:rFonts w:hint="eastAsia"/>
          <w:b/>
          <w:bCs/>
          <w:color w:val="E36C0A" w:themeColor="accent6" w:themeShade="BF"/>
          <w:lang w:eastAsia="zh-TW"/>
        </w:rPr>
        <w:tab/>
      </w:r>
      <w:r w:rsidR="00CF3977" w:rsidRPr="00CF3977">
        <w:rPr>
          <w:b/>
          <w:bCs/>
          <w:color w:val="E36C0A" w:themeColor="accent6" w:themeShade="BF"/>
          <w:lang w:eastAsia="zh-TW"/>
        </w:rPr>
        <w:t>6.2.3.5.3</w:t>
      </w:r>
      <w:r w:rsidRPr="00CF3977">
        <w:rPr>
          <w:rFonts w:hint="eastAsia"/>
          <w:b/>
          <w:bCs/>
          <w:color w:val="E36C0A" w:themeColor="accent6" w:themeShade="BF"/>
          <w:lang w:eastAsia="zh-TW"/>
        </w:rPr>
        <w:t>系列注釋（</w:t>
      </w:r>
      <w:r w:rsidR="00187378" w:rsidRPr="00CF3977">
        <w:rPr>
          <w:rFonts w:hint="eastAsia"/>
          <w:b/>
          <w:bCs/>
          <w:color w:val="E36C0A" w:themeColor="accent6" w:themeShade="BF"/>
          <w:lang w:eastAsia="zh-TW"/>
        </w:rPr>
        <w:t>多卷聖經</w:t>
      </w:r>
      <w:r w:rsidR="00E90505" w:rsidRPr="00CF3977">
        <w:rPr>
          <w:rFonts w:hint="eastAsia"/>
          <w:b/>
          <w:bCs/>
          <w:color w:val="E36C0A" w:themeColor="accent6" w:themeShade="BF"/>
          <w:lang w:eastAsia="zh-TW"/>
        </w:rPr>
        <w:t>在</w:t>
      </w:r>
      <w:r w:rsidR="00187378" w:rsidRPr="00CF3977">
        <w:rPr>
          <w:rFonts w:hint="eastAsia"/>
          <w:b/>
          <w:bCs/>
          <w:color w:val="E36C0A" w:themeColor="accent6" w:themeShade="BF"/>
          <w:lang w:eastAsia="zh-TW"/>
        </w:rPr>
        <w:t>單本書</w:t>
      </w:r>
      <w:r w:rsidRPr="00CF3977">
        <w:rPr>
          <w:rFonts w:hint="eastAsia"/>
          <w:b/>
          <w:bCs/>
          <w:color w:val="E36C0A" w:themeColor="accent6" w:themeShade="BF"/>
          <w:lang w:eastAsia="zh-TW"/>
        </w:rPr>
        <w:t>）</w:t>
      </w:r>
    </w:p>
    <w:p w14:paraId="34989CD4" w14:textId="77777777" w:rsidR="00CC5B62" w:rsidRDefault="00CC5B62" w:rsidP="00CC5B62">
      <w:pPr>
        <w:snapToGrid w:val="0"/>
        <w:spacing w:line="240" w:lineRule="exact"/>
        <w:ind w:firstLine="0"/>
        <w:rPr>
          <w:lang w:eastAsia="zh-TW"/>
        </w:rPr>
      </w:pPr>
    </w:p>
    <w:p w14:paraId="5DC52E15" w14:textId="77777777" w:rsidR="00CC5B62" w:rsidRDefault="00CC5B62" w:rsidP="007773EC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2</w:t>
      </w:r>
      <w:r w:rsidR="001117A0" w:rsidRPr="00A049F8">
        <w:rPr>
          <w:rFonts w:hint="eastAsia"/>
          <w:sz w:val="20"/>
          <w:szCs w:val="20"/>
          <w:vertAlign w:val="superscript"/>
          <w:lang w:eastAsia="zh-TW"/>
        </w:rPr>
        <w:t>3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proofErr w:type="gramStart"/>
      <w:r w:rsidR="00FF1150" w:rsidRPr="00A049F8">
        <w:rPr>
          <w:rFonts w:hint="eastAsia"/>
          <w:sz w:val="20"/>
          <w:szCs w:val="20"/>
          <w:lang w:eastAsia="zh-TW"/>
        </w:rPr>
        <w:t>夏拿德</w:t>
      </w:r>
      <w:r w:rsidR="00E57B52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E57B52" w:rsidRPr="00A049F8">
        <w:rPr>
          <w:rFonts w:hint="eastAsia"/>
          <w:sz w:val="20"/>
          <w:szCs w:val="20"/>
          <w:lang w:eastAsia="zh-TW"/>
        </w:rPr>
        <w:t>R. Laird Harris</w:t>
      </w:r>
      <w:proofErr w:type="gramStart"/>
      <w:r w:rsidR="00E57B52"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="00E90505" w:rsidRPr="00A049F8">
        <w:rPr>
          <w:rFonts w:hint="eastAsia"/>
          <w:sz w:val="20"/>
          <w:szCs w:val="20"/>
          <w:lang w:eastAsia="zh-TW"/>
        </w:rPr>
        <w:t>，</w:t>
      </w:r>
      <w:r w:rsidR="00E90505" w:rsidRPr="00A049F8">
        <w:rPr>
          <w:rFonts w:ascii="細明體" w:hAnsi="細明體" w:hint="eastAsia"/>
          <w:sz w:val="20"/>
          <w:szCs w:val="20"/>
          <w:lang w:eastAsia="zh-TW"/>
        </w:rPr>
        <w:t>〈箴言〉</w:t>
      </w:r>
      <w:r w:rsidR="00FF1150" w:rsidRPr="00A049F8">
        <w:rPr>
          <w:rFonts w:hint="eastAsia"/>
          <w:sz w:val="20"/>
          <w:szCs w:val="20"/>
          <w:lang w:eastAsia="zh-TW"/>
        </w:rPr>
        <w:t>，</w:t>
      </w:r>
      <w:r w:rsidR="00E90505" w:rsidRPr="00A049F8">
        <w:rPr>
          <w:rFonts w:ascii="細明體" w:hAnsi="細明體" w:hint="eastAsia"/>
          <w:sz w:val="20"/>
          <w:szCs w:val="20"/>
          <w:lang w:eastAsia="zh-TW"/>
        </w:rPr>
        <w:t>《</w:t>
      </w:r>
      <w:r w:rsidR="00FF1150" w:rsidRPr="00A049F8">
        <w:rPr>
          <w:rFonts w:ascii="細明體" w:hAnsi="細明體" w:hint="eastAsia"/>
          <w:sz w:val="20"/>
          <w:szCs w:val="20"/>
          <w:lang w:eastAsia="zh-TW"/>
        </w:rPr>
        <w:t>威克里夫聖經註釋</w:t>
      </w:r>
      <w:r w:rsidR="00FF1150" w:rsidRPr="00A049F8">
        <w:rPr>
          <w:rFonts w:hint="eastAsia"/>
          <w:sz w:val="20"/>
          <w:szCs w:val="20"/>
          <w:lang w:eastAsia="zh-TW"/>
        </w:rPr>
        <w:t>（</w:t>
      </w:r>
      <w:r w:rsidR="00FF1150" w:rsidRPr="00A049F8">
        <w:rPr>
          <w:rFonts w:ascii="細明體" w:hAnsi="細明體" w:hint="eastAsia"/>
          <w:sz w:val="20"/>
          <w:szCs w:val="20"/>
          <w:lang w:eastAsia="zh-TW"/>
        </w:rPr>
        <w:t>卷三</w:t>
      </w:r>
      <w:r w:rsidR="00FF1150" w:rsidRPr="00A049F8">
        <w:rPr>
          <w:rFonts w:hint="eastAsia"/>
          <w:sz w:val="20"/>
          <w:szCs w:val="20"/>
          <w:lang w:eastAsia="zh-TW"/>
        </w:rPr>
        <w:t>）──以斯拉記至以賽亞書</w:t>
      </w:r>
      <w:r w:rsidR="00E90505" w:rsidRPr="00A049F8">
        <w:rPr>
          <w:rFonts w:ascii="細明體" w:hAnsi="細明體" w:hint="eastAsia"/>
          <w:sz w:val="20"/>
          <w:szCs w:val="20"/>
          <w:lang w:eastAsia="zh-TW"/>
        </w:rPr>
        <w:t>》</w:t>
      </w:r>
      <w:r w:rsidR="00FF1150" w:rsidRPr="00A049F8">
        <w:rPr>
          <w:rFonts w:hint="eastAsia"/>
          <w:sz w:val="20"/>
          <w:szCs w:val="20"/>
          <w:lang w:eastAsia="zh-TW"/>
        </w:rPr>
        <w:t>，李振漢譯</w:t>
      </w:r>
      <w:proofErr w:type="gramStart"/>
      <w:r w:rsidR="00FF1150" w:rsidRPr="00A049F8">
        <w:rPr>
          <w:rFonts w:hint="eastAsia"/>
          <w:sz w:val="20"/>
          <w:szCs w:val="20"/>
          <w:lang w:eastAsia="zh-TW"/>
        </w:rPr>
        <w:t>（</w:t>
      </w:r>
      <w:proofErr w:type="gramEnd"/>
      <w:r w:rsidR="00FF1150" w:rsidRPr="00A049F8">
        <w:rPr>
          <w:rFonts w:hint="eastAsia"/>
          <w:sz w:val="20"/>
          <w:szCs w:val="20"/>
          <w:lang w:eastAsia="zh-TW"/>
        </w:rPr>
        <w:t>香港：種籽出版社，</w:t>
      </w:r>
      <w:r w:rsidR="00FF1150" w:rsidRPr="00A049F8">
        <w:rPr>
          <w:rFonts w:hint="eastAsia"/>
          <w:sz w:val="20"/>
          <w:szCs w:val="20"/>
          <w:lang w:eastAsia="zh-TW"/>
        </w:rPr>
        <w:t>1989</w:t>
      </w:r>
      <w:proofErr w:type="gramStart"/>
      <w:r w:rsidR="00FF1150" w:rsidRPr="00A049F8">
        <w:rPr>
          <w:rFonts w:hint="eastAsia"/>
          <w:sz w:val="20"/>
          <w:szCs w:val="20"/>
          <w:lang w:eastAsia="zh-TW"/>
        </w:rPr>
        <w:t>）</w:t>
      </w:r>
      <w:proofErr w:type="gramEnd"/>
      <w:r w:rsidR="00FF1150" w:rsidRPr="00A049F8">
        <w:rPr>
          <w:rFonts w:hint="eastAsia"/>
          <w:sz w:val="20"/>
          <w:szCs w:val="20"/>
          <w:lang w:eastAsia="zh-TW"/>
        </w:rPr>
        <w:t>，</w:t>
      </w:r>
      <w:r w:rsidR="00E90505" w:rsidRPr="00A049F8">
        <w:rPr>
          <w:rFonts w:hint="eastAsia"/>
          <w:sz w:val="20"/>
          <w:szCs w:val="20"/>
          <w:lang w:eastAsia="zh-TW"/>
        </w:rPr>
        <w:t>316-7</w:t>
      </w:r>
      <w:r w:rsidR="00FF1150" w:rsidRPr="00A049F8">
        <w:rPr>
          <w:rFonts w:hint="eastAsia"/>
          <w:sz w:val="20"/>
          <w:szCs w:val="20"/>
          <w:lang w:eastAsia="zh-TW"/>
        </w:rPr>
        <w:t>。</w:t>
      </w:r>
      <w:r w:rsidR="00FF1150" w:rsidRPr="008D55A6">
        <w:rPr>
          <w:rFonts w:hint="eastAsia"/>
          <w:b/>
          <w:lang w:eastAsia="zh-TW"/>
        </w:rPr>
        <w:t>（參）</w:t>
      </w:r>
    </w:p>
    <w:p w14:paraId="7085B6E4" w14:textId="77777777" w:rsidR="00CC5B62" w:rsidRDefault="00CC5B62" w:rsidP="00FF115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54C62BCF" w14:textId="77777777" w:rsidR="00CC5B62" w:rsidRDefault="00CC5B62" w:rsidP="00FF115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A049F8">
        <w:rPr>
          <w:rFonts w:hint="eastAsia"/>
          <w:sz w:val="20"/>
          <w:szCs w:val="20"/>
          <w:vertAlign w:val="superscript"/>
          <w:lang w:eastAsia="zh-TW"/>
        </w:rPr>
        <w:t>2</w:t>
      </w:r>
      <w:r w:rsidR="001117A0" w:rsidRPr="00A049F8">
        <w:rPr>
          <w:rFonts w:hint="eastAsia"/>
          <w:sz w:val="20"/>
          <w:szCs w:val="20"/>
          <w:vertAlign w:val="superscript"/>
          <w:lang w:eastAsia="zh-TW"/>
        </w:rPr>
        <w:t>3</w:t>
      </w:r>
      <w:r w:rsidRPr="00A049F8">
        <w:rPr>
          <w:rFonts w:hint="eastAsia"/>
          <w:sz w:val="20"/>
          <w:szCs w:val="20"/>
          <w:lang w:eastAsia="zh-TW"/>
        </w:rPr>
        <w:t xml:space="preserve"> </w:t>
      </w:r>
      <w:proofErr w:type="gramStart"/>
      <w:r w:rsidR="00FF1150" w:rsidRPr="00A049F8">
        <w:rPr>
          <w:rFonts w:hint="eastAsia"/>
          <w:sz w:val="20"/>
          <w:szCs w:val="20"/>
          <w:lang w:eastAsia="zh-TW"/>
        </w:rPr>
        <w:t>夏拿德</w:t>
      </w:r>
      <w:proofErr w:type="gramEnd"/>
      <w:r w:rsidR="00FF1150" w:rsidRPr="00A049F8">
        <w:rPr>
          <w:rFonts w:hint="eastAsia"/>
          <w:sz w:val="20"/>
          <w:szCs w:val="20"/>
          <w:lang w:eastAsia="zh-TW"/>
        </w:rPr>
        <w:t>，</w:t>
      </w:r>
      <w:r w:rsidR="00FF1150" w:rsidRPr="00A049F8">
        <w:rPr>
          <w:rFonts w:ascii="細明體" w:hAnsi="細明體" w:hint="eastAsia"/>
          <w:sz w:val="20"/>
          <w:szCs w:val="20"/>
          <w:lang w:eastAsia="zh-TW"/>
        </w:rPr>
        <w:t>〈箴言〉</w:t>
      </w:r>
      <w:r w:rsidR="00FF1150" w:rsidRPr="00A049F8">
        <w:rPr>
          <w:rFonts w:hint="eastAsia"/>
          <w:sz w:val="20"/>
          <w:szCs w:val="20"/>
          <w:lang w:eastAsia="zh-TW"/>
        </w:rPr>
        <w:t>，</w:t>
      </w:r>
      <w:r w:rsidR="00FF1150" w:rsidRPr="00A049F8">
        <w:rPr>
          <w:rFonts w:hint="eastAsia"/>
          <w:sz w:val="20"/>
          <w:szCs w:val="20"/>
          <w:lang w:eastAsia="zh-TW"/>
        </w:rPr>
        <w:t>316-7</w:t>
      </w:r>
      <w:r w:rsidR="00FF1150" w:rsidRPr="00A049F8">
        <w:rPr>
          <w:rFonts w:hint="eastAsia"/>
          <w:sz w:val="20"/>
          <w:szCs w:val="20"/>
          <w:lang w:eastAsia="zh-TW"/>
        </w:rPr>
        <w:t>。</w:t>
      </w:r>
      <w:r w:rsidR="00FF1150" w:rsidRPr="0048548F">
        <w:rPr>
          <w:rFonts w:hint="eastAsia"/>
          <w:b/>
          <w:lang w:eastAsia="zh-TW"/>
        </w:rPr>
        <w:t>（短）</w:t>
      </w:r>
    </w:p>
    <w:p w14:paraId="518B7C17" w14:textId="77777777" w:rsidR="00CC5B62" w:rsidRDefault="00CC5B62" w:rsidP="00FF115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6F245AAA" w14:textId="77777777" w:rsidR="00CC5B62" w:rsidRDefault="00FF1150" w:rsidP="00FF115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proofErr w:type="gramStart"/>
      <w:r>
        <w:rPr>
          <w:rFonts w:hint="eastAsia"/>
          <w:lang w:eastAsia="zh-TW"/>
        </w:rPr>
        <w:lastRenderedPageBreak/>
        <w:t>夏拿德（</w:t>
      </w:r>
      <w:proofErr w:type="gramEnd"/>
      <w:r>
        <w:rPr>
          <w:rFonts w:hint="eastAsia"/>
          <w:lang w:eastAsia="zh-TW"/>
        </w:rPr>
        <w:t>R. Laird Harris</w:t>
      </w:r>
      <w:proofErr w:type="gramStart"/>
      <w:r>
        <w:rPr>
          <w:rFonts w:hint="eastAsia"/>
          <w:lang w:eastAsia="zh-TW"/>
        </w:rPr>
        <w:t>）</w:t>
      </w:r>
      <w:proofErr w:type="gramEnd"/>
      <w:r w:rsidRPr="008D55A6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〈箴言〉</w:t>
      </w:r>
      <w:r w:rsidRPr="008D55A6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《威克里夫聖經註釋</w:t>
      </w:r>
      <w:r>
        <w:rPr>
          <w:rFonts w:hint="eastAsia"/>
          <w:lang w:eastAsia="zh-TW"/>
        </w:rPr>
        <w:t>（</w:t>
      </w:r>
      <w:r>
        <w:rPr>
          <w:rFonts w:ascii="細明體" w:hAnsi="細明體" w:hint="eastAsia"/>
          <w:lang w:eastAsia="zh-TW"/>
        </w:rPr>
        <w:t>卷三</w:t>
      </w:r>
      <w:r>
        <w:rPr>
          <w:rFonts w:hint="eastAsia"/>
          <w:lang w:eastAsia="zh-TW"/>
        </w:rPr>
        <w:t>）</w:t>
      </w:r>
      <w:r w:rsidRPr="008D55A6"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>以斯拉記至以賽亞書</w:t>
      </w:r>
      <w:r>
        <w:rPr>
          <w:rFonts w:ascii="細明體" w:hAnsi="細明體" w:hint="eastAsia"/>
          <w:lang w:eastAsia="zh-TW"/>
        </w:rPr>
        <w:t>》</w:t>
      </w:r>
      <w:r w:rsidRPr="008D55A6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李振漢譯</w:t>
      </w:r>
      <w:r w:rsidRPr="008D55A6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香港：種籽出版社，</w:t>
      </w:r>
      <w:r>
        <w:rPr>
          <w:rFonts w:hint="eastAsia"/>
          <w:lang w:eastAsia="zh-TW"/>
        </w:rPr>
        <w:t>1989</w:t>
      </w:r>
      <w:r w:rsidRPr="008D55A6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（參）</w:t>
      </w:r>
    </w:p>
    <w:p w14:paraId="60B72391" w14:textId="77777777" w:rsidR="00FF1150" w:rsidRDefault="00FF1150" w:rsidP="00FF115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6CDC5C99" w14:textId="77777777" w:rsidR="00FF1150" w:rsidRDefault="00FF1150" w:rsidP="00FF1150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8D55A6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〈箴言〉</w:t>
      </w:r>
      <w:r w:rsidRPr="008D55A6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《威克里夫聖經註釋</w:t>
      </w:r>
      <w:r>
        <w:rPr>
          <w:rFonts w:hint="eastAsia"/>
          <w:lang w:eastAsia="zh-TW"/>
        </w:rPr>
        <w:t>（</w:t>
      </w:r>
      <w:r>
        <w:rPr>
          <w:rFonts w:ascii="細明體" w:hAnsi="細明體" w:hint="eastAsia"/>
          <w:lang w:eastAsia="zh-TW"/>
        </w:rPr>
        <w:t>卷三</w:t>
      </w:r>
      <w:r>
        <w:rPr>
          <w:rFonts w:hint="eastAsia"/>
          <w:lang w:eastAsia="zh-TW"/>
        </w:rPr>
        <w:t>）</w:t>
      </w:r>
      <w:r w:rsidRPr="008D55A6"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>以斯拉記至以賽亞書</w:t>
      </w:r>
      <w:r>
        <w:rPr>
          <w:rFonts w:ascii="細明體" w:hAnsi="細明體" w:hint="eastAsia"/>
          <w:lang w:eastAsia="zh-TW"/>
        </w:rPr>
        <w:t>》</w:t>
      </w:r>
      <w:r w:rsidRPr="008D55A6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李振漢譯</w:t>
      </w:r>
      <w:r w:rsidRPr="008D55A6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香港：種籽出版社，</w:t>
      </w:r>
      <w:r>
        <w:rPr>
          <w:rFonts w:hint="eastAsia"/>
          <w:lang w:eastAsia="zh-TW"/>
        </w:rPr>
        <w:t>1989</w:t>
      </w:r>
      <w:r w:rsidRPr="008D55A6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5CD93B23" w14:textId="77777777" w:rsidR="00CC5B62" w:rsidRDefault="00CC5B62" w:rsidP="00FF115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14BE9ABD" w14:textId="77777777" w:rsidR="00B604A1" w:rsidRDefault="00B604A1" w:rsidP="001D5C08">
      <w:pPr>
        <w:snapToGrid w:val="0"/>
        <w:spacing w:line="240" w:lineRule="exact"/>
        <w:ind w:firstLineChars="237" w:firstLine="498"/>
        <w:jc w:val="left"/>
        <w:rPr>
          <w:lang w:eastAsia="zh-TW"/>
        </w:rPr>
      </w:pPr>
      <w:r w:rsidRPr="00975FEE">
        <w:rPr>
          <w:rFonts w:hint="eastAsia"/>
          <w:sz w:val="20"/>
          <w:szCs w:val="20"/>
          <w:vertAlign w:val="superscript"/>
          <w:lang w:eastAsia="zh-TW"/>
        </w:rPr>
        <w:t>2</w:t>
      </w:r>
      <w:r w:rsidR="001117A0" w:rsidRPr="00975FEE">
        <w:rPr>
          <w:rFonts w:hint="eastAsia"/>
          <w:sz w:val="20"/>
          <w:szCs w:val="20"/>
          <w:vertAlign w:val="superscript"/>
          <w:lang w:eastAsia="zh-TW"/>
        </w:rPr>
        <w:t>4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Pr="00975FEE">
        <w:rPr>
          <w:rFonts w:hint="eastAsia"/>
          <w:sz w:val="20"/>
          <w:szCs w:val="20"/>
        </w:rPr>
        <w:t xml:space="preserve">Carl E. </w:t>
      </w:r>
      <w:proofErr w:type="spellStart"/>
      <w:r w:rsidRPr="00975FEE">
        <w:rPr>
          <w:rFonts w:hint="eastAsia"/>
          <w:sz w:val="20"/>
          <w:szCs w:val="20"/>
        </w:rPr>
        <w:t>Armerding</w:t>
      </w:r>
      <w:proofErr w:type="spellEnd"/>
      <w:r w:rsidRPr="00975FEE">
        <w:rPr>
          <w:rFonts w:hint="eastAsia"/>
          <w:sz w:val="20"/>
          <w:szCs w:val="20"/>
        </w:rPr>
        <w:t xml:space="preserve">, </w:t>
      </w:r>
      <w:r w:rsidRPr="00975FEE">
        <w:rPr>
          <w:rFonts w:hint="eastAsia"/>
          <w:i/>
          <w:iCs/>
          <w:sz w:val="20"/>
          <w:szCs w:val="20"/>
        </w:rPr>
        <w:t>Habakkuk</w:t>
      </w:r>
      <w:r w:rsidRPr="00975FEE">
        <w:rPr>
          <w:rFonts w:hint="eastAsia"/>
          <w:sz w:val="20"/>
          <w:szCs w:val="20"/>
        </w:rPr>
        <w:t xml:space="preserve">, in vol. 7 of </w:t>
      </w:r>
      <w:r w:rsidRPr="00975FEE">
        <w:rPr>
          <w:rFonts w:hint="eastAsia"/>
          <w:i/>
          <w:iCs/>
          <w:sz w:val="20"/>
          <w:szCs w:val="20"/>
        </w:rPr>
        <w:t>The Expositor</w:t>
      </w:r>
      <w:r w:rsidRPr="00975FEE">
        <w:rPr>
          <w:i/>
          <w:iCs/>
          <w:sz w:val="20"/>
          <w:szCs w:val="20"/>
        </w:rPr>
        <w:t>’</w:t>
      </w:r>
      <w:r w:rsidRPr="00975FEE">
        <w:rPr>
          <w:rFonts w:hint="eastAsia"/>
          <w:i/>
          <w:iCs/>
          <w:sz w:val="20"/>
          <w:szCs w:val="20"/>
        </w:rPr>
        <w:t>s Bible Commentary</w:t>
      </w:r>
      <w:r w:rsidRPr="00975FEE">
        <w:rPr>
          <w:rFonts w:hint="eastAsia"/>
          <w:sz w:val="20"/>
          <w:szCs w:val="20"/>
        </w:rPr>
        <w:t xml:space="preserve">, ed. Frank E. </w:t>
      </w:r>
      <w:proofErr w:type="spellStart"/>
      <w:r w:rsidRPr="00975FEE">
        <w:rPr>
          <w:rFonts w:hint="eastAsia"/>
          <w:sz w:val="20"/>
          <w:szCs w:val="20"/>
        </w:rPr>
        <w:t>Gaebelein</w:t>
      </w:r>
      <w:proofErr w:type="spellEnd"/>
      <w:r w:rsidRPr="00975FEE">
        <w:rPr>
          <w:rFonts w:hint="eastAsia"/>
          <w:sz w:val="20"/>
          <w:szCs w:val="20"/>
        </w:rPr>
        <w:t xml:space="preserve"> (Grand R</w:t>
      </w:r>
      <w:r w:rsidRPr="00975FEE">
        <w:rPr>
          <w:sz w:val="20"/>
          <w:szCs w:val="20"/>
        </w:rPr>
        <w:t>a</w:t>
      </w:r>
      <w:r w:rsidRPr="00975FEE">
        <w:rPr>
          <w:rFonts w:hint="eastAsia"/>
          <w:sz w:val="20"/>
          <w:szCs w:val="20"/>
        </w:rPr>
        <w:t>pids: Zondervan, 1985), 525.</w:t>
      </w:r>
      <w:r w:rsidRPr="0048548F">
        <w:rPr>
          <w:rFonts w:hint="eastAsia"/>
          <w:b/>
          <w:lang w:eastAsia="zh-TW"/>
        </w:rPr>
        <w:t>（註）</w:t>
      </w:r>
    </w:p>
    <w:p w14:paraId="6F430326" w14:textId="77777777" w:rsidR="00B604A1" w:rsidRDefault="00B604A1" w:rsidP="00FF115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78DCB55F" w14:textId="77777777" w:rsidR="00B604A1" w:rsidRDefault="00B604A1" w:rsidP="00B604A1">
      <w:pPr>
        <w:snapToGrid w:val="0"/>
        <w:spacing w:line="240" w:lineRule="exact"/>
        <w:ind w:left="520" w:hangingChars="208" w:hanging="520"/>
        <w:jc w:val="left"/>
        <w:rPr>
          <w:b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2</w:t>
      </w:r>
      <w:r w:rsidR="001117A0" w:rsidRPr="00975FEE">
        <w:rPr>
          <w:rFonts w:hint="eastAsia"/>
          <w:sz w:val="20"/>
          <w:szCs w:val="20"/>
          <w:vertAlign w:val="superscript"/>
          <w:lang w:eastAsia="zh-TW"/>
        </w:rPr>
        <w:t>4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proofErr w:type="spellStart"/>
      <w:r w:rsidRPr="00975FEE">
        <w:rPr>
          <w:rFonts w:hint="eastAsia"/>
          <w:sz w:val="20"/>
          <w:szCs w:val="20"/>
        </w:rPr>
        <w:t>Armerding</w:t>
      </w:r>
      <w:proofErr w:type="spellEnd"/>
      <w:r w:rsidRPr="00975FEE">
        <w:rPr>
          <w:rFonts w:hint="eastAsia"/>
          <w:sz w:val="20"/>
          <w:szCs w:val="20"/>
        </w:rPr>
        <w:t xml:space="preserve">, </w:t>
      </w:r>
      <w:r w:rsidRPr="00975FEE">
        <w:rPr>
          <w:rFonts w:hint="eastAsia"/>
          <w:i/>
          <w:iCs/>
          <w:sz w:val="20"/>
          <w:szCs w:val="20"/>
        </w:rPr>
        <w:t>Habakkuk</w:t>
      </w:r>
      <w:r w:rsidRPr="00975FEE">
        <w:rPr>
          <w:rFonts w:hint="eastAsia"/>
          <w:sz w:val="20"/>
          <w:szCs w:val="20"/>
        </w:rPr>
        <w:t>, 525.</w:t>
      </w:r>
      <w:r w:rsidRPr="0048548F">
        <w:rPr>
          <w:rFonts w:hint="eastAsia"/>
          <w:b/>
          <w:lang w:eastAsia="zh-TW"/>
        </w:rPr>
        <w:t>（短）</w:t>
      </w:r>
    </w:p>
    <w:p w14:paraId="4627055B" w14:textId="77777777" w:rsidR="00B604A1" w:rsidRDefault="00B604A1" w:rsidP="00B604A1">
      <w:pPr>
        <w:snapToGrid w:val="0"/>
        <w:spacing w:line="240" w:lineRule="exact"/>
        <w:ind w:left="520" w:hangingChars="208" w:hanging="520"/>
        <w:jc w:val="left"/>
        <w:rPr>
          <w:b/>
          <w:lang w:eastAsia="zh-TW"/>
        </w:rPr>
      </w:pPr>
    </w:p>
    <w:p w14:paraId="62055A09" w14:textId="77777777" w:rsidR="00B604A1" w:rsidRPr="00825E31" w:rsidRDefault="00B604A1" w:rsidP="00B604A1">
      <w:pPr>
        <w:snapToGrid w:val="0"/>
        <w:spacing w:line="240" w:lineRule="exact"/>
        <w:ind w:left="500" w:hangingChars="200" w:hanging="500"/>
        <w:jc w:val="left"/>
      </w:pPr>
      <w:proofErr w:type="spellStart"/>
      <w:r w:rsidRPr="00825E31">
        <w:rPr>
          <w:rFonts w:hint="eastAsia"/>
        </w:rPr>
        <w:t>Armerding</w:t>
      </w:r>
      <w:proofErr w:type="spellEnd"/>
      <w:r w:rsidRPr="00825E31">
        <w:rPr>
          <w:rFonts w:hint="eastAsia"/>
        </w:rPr>
        <w:t xml:space="preserve">, Carl E. </w:t>
      </w:r>
      <w:r w:rsidRPr="00825E31">
        <w:rPr>
          <w:rFonts w:hint="eastAsia"/>
          <w:i/>
          <w:iCs/>
        </w:rPr>
        <w:t>Habakkuk</w:t>
      </w:r>
      <w:r w:rsidRPr="00825E31">
        <w:rPr>
          <w:rFonts w:hint="eastAsia"/>
        </w:rPr>
        <w:t xml:space="preserve">. In vol. 7 of </w:t>
      </w:r>
      <w:r w:rsidRPr="00825E31">
        <w:rPr>
          <w:rFonts w:hint="eastAsia"/>
          <w:i/>
          <w:iCs/>
        </w:rPr>
        <w:t>The Expositor</w:t>
      </w:r>
      <w:r w:rsidRPr="00825E31">
        <w:rPr>
          <w:i/>
          <w:iCs/>
        </w:rPr>
        <w:t>’</w:t>
      </w:r>
      <w:r w:rsidRPr="00825E31">
        <w:rPr>
          <w:rFonts w:hint="eastAsia"/>
          <w:i/>
          <w:iCs/>
        </w:rPr>
        <w:t>s Bible Commentary</w:t>
      </w:r>
      <w:r w:rsidRPr="00825E31">
        <w:rPr>
          <w:rFonts w:hint="eastAsia"/>
        </w:rPr>
        <w:t>. Edited by</w:t>
      </w:r>
      <w:r>
        <w:rPr>
          <w:rFonts w:hint="eastAsia"/>
        </w:rPr>
        <w:t xml:space="preserve"> F</w:t>
      </w:r>
      <w:r w:rsidRPr="00825E31">
        <w:rPr>
          <w:rFonts w:hint="eastAsia"/>
        </w:rPr>
        <w:t xml:space="preserve">rank E. </w:t>
      </w:r>
      <w:proofErr w:type="spellStart"/>
      <w:r w:rsidRPr="00825E31">
        <w:rPr>
          <w:rFonts w:hint="eastAsia"/>
        </w:rPr>
        <w:t>Gaebelein</w:t>
      </w:r>
      <w:proofErr w:type="spellEnd"/>
      <w:r w:rsidRPr="00825E31">
        <w:rPr>
          <w:rFonts w:hint="eastAsia"/>
        </w:rPr>
        <w:t>, 493-534. Grand R</w:t>
      </w:r>
      <w:r w:rsidRPr="00825E31">
        <w:t>a</w:t>
      </w:r>
      <w:r w:rsidRPr="00825E31">
        <w:rPr>
          <w:rFonts w:hint="eastAsia"/>
        </w:rPr>
        <w:t>pids: Zondervan, 1985.</w:t>
      </w:r>
      <w:r w:rsidRPr="00B604A1">
        <w:rPr>
          <w:rFonts w:hint="eastAsia"/>
          <w:b/>
          <w:lang w:eastAsia="zh-TW"/>
        </w:rPr>
        <w:t xml:space="preserve"> </w:t>
      </w:r>
      <w:r w:rsidRPr="0048548F">
        <w:rPr>
          <w:rFonts w:hint="eastAsia"/>
          <w:b/>
          <w:lang w:eastAsia="zh-TW"/>
        </w:rPr>
        <w:t>（參）</w:t>
      </w:r>
    </w:p>
    <w:p w14:paraId="025BED48" w14:textId="77777777" w:rsidR="00B604A1" w:rsidRPr="00825E31" w:rsidRDefault="00B604A1" w:rsidP="00B604A1">
      <w:pPr>
        <w:snapToGrid w:val="0"/>
        <w:spacing w:line="240" w:lineRule="exact"/>
        <w:ind w:left="500" w:hangingChars="200" w:hanging="500"/>
        <w:jc w:val="left"/>
      </w:pPr>
    </w:p>
    <w:p w14:paraId="1BAA86C0" w14:textId="77777777" w:rsidR="00B604A1" w:rsidRPr="00825E31" w:rsidRDefault="00B604A1" w:rsidP="00B604A1">
      <w:pPr>
        <w:snapToGrid w:val="0"/>
        <w:spacing w:line="240" w:lineRule="exact"/>
        <w:ind w:left="480" w:hangingChars="200" w:hanging="480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825E31">
        <w:rPr>
          <w:rFonts w:hint="eastAsia"/>
        </w:rPr>
        <w:t xml:space="preserve">. </w:t>
      </w:r>
      <w:r w:rsidRPr="00825E31">
        <w:rPr>
          <w:rFonts w:hint="eastAsia"/>
          <w:i/>
          <w:iCs/>
        </w:rPr>
        <w:t>Habakkuk</w:t>
      </w:r>
      <w:r w:rsidRPr="00825E31">
        <w:rPr>
          <w:rFonts w:hint="eastAsia"/>
        </w:rPr>
        <w:t xml:space="preserve">. In vol. 7 of </w:t>
      </w:r>
      <w:r w:rsidRPr="00825E31">
        <w:rPr>
          <w:rFonts w:hint="eastAsia"/>
          <w:i/>
          <w:iCs/>
        </w:rPr>
        <w:t>The Expositor</w:t>
      </w:r>
      <w:r w:rsidRPr="00825E31">
        <w:rPr>
          <w:i/>
          <w:iCs/>
        </w:rPr>
        <w:t>’</w:t>
      </w:r>
      <w:r w:rsidRPr="00825E31">
        <w:rPr>
          <w:rFonts w:hint="eastAsia"/>
          <w:i/>
          <w:iCs/>
        </w:rPr>
        <w:t>s Bible Commentary</w:t>
      </w:r>
      <w:r w:rsidRPr="00825E31">
        <w:rPr>
          <w:rFonts w:hint="eastAsia"/>
        </w:rPr>
        <w:t>. Edited by</w:t>
      </w:r>
      <w:r>
        <w:rPr>
          <w:rFonts w:hint="eastAsia"/>
        </w:rPr>
        <w:t xml:space="preserve"> F</w:t>
      </w:r>
      <w:r w:rsidRPr="00825E31">
        <w:rPr>
          <w:rFonts w:hint="eastAsia"/>
        </w:rPr>
        <w:t xml:space="preserve">rank E. </w:t>
      </w:r>
      <w:proofErr w:type="spellStart"/>
      <w:r w:rsidRPr="00825E31">
        <w:rPr>
          <w:rFonts w:hint="eastAsia"/>
        </w:rPr>
        <w:t>Gaebelein</w:t>
      </w:r>
      <w:proofErr w:type="spellEnd"/>
      <w:r w:rsidRPr="00825E31">
        <w:rPr>
          <w:rFonts w:hint="eastAsia"/>
        </w:rPr>
        <w:t xml:space="preserve">, 493-534. </w:t>
      </w:r>
      <w:r w:rsidRPr="00825E31">
        <w:rPr>
          <w:rFonts w:hint="eastAsia"/>
          <w:lang w:eastAsia="zh-TW"/>
        </w:rPr>
        <w:t>Grand R</w:t>
      </w:r>
      <w:r w:rsidRPr="00825E31">
        <w:rPr>
          <w:lang w:eastAsia="zh-TW"/>
        </w:rPr>
        <w:t>a</w:t>
      </w:r>
      <w:r w:rsidRPr="00825E31">
        <w:rPr>
          <w:rFonts w:hint="eastAsia"/>
          <w:lang w:eastAsia="zh-TW"/>
        </w:rPr>
        <w:t>pids: Zondervan, 1985.</w:t>
      </w:r>
      <w:r w:rsidRPr="0048548F">
        <w:rPr>
          <w:rFonts w:hint="eastAsia"/>
          <w:b/>
          <w:lang w:eastAsia="zh-TW"/>
        </w:rPr>
        <w:t>（省）</w:t>
      </w:r>
    </w:p>
    <w:p w14:paraId="780031F1" w14:textId="70A032E0" w:rsidR="00B604A1" w:rsidRDefault="00B604A1" w:rsidP="00B604A1">
      <w:pPr>
        <w:snapToGrid w:val="0"/>
        <w:spacing w:line="240" w:lineRule="exact"/>
        <w:ind w:left="500" w:hangingChars="200" w:hanging="500"/>
        <w:rPr>
          <w:lang w:eastAsia="zh-TW"/>
        </w:rPr>
      </w:pPr>
    </w:p>
    <w:p w14:paraId="4CCCB67B" w14:textId="6481774E" w:rsidR="00426E87" w:rsidRDefault="00426E87" w:rsidP="00B604A1">
      <w:pPr>
        <w:snapToGrid w:val="0"/>
        <w:spacing w:line="240" w:lineRule="exact"/>
        <w:ind w:left="500" w:hangingChars="200" w:hanging="500"/>
        <w:rPr>
          <w:lang w:eastAsia="zh-TW"/>
        </w:rPr>
      </w:pPr>
    </w:p>
    <w:p w14:paraId="55CAD762" w14:textId="61B5A197" w:rsidR="00426E87" w:rsidRDefault="00426E87" w:rsidP="00B604A1">
      <w:pPr>
        <w:snapToGrid w:val="0"/>
        <w:spacing w:line="240" w:lineRule="exact"/>
        <w:ind w:left="500" w:hangingChars="200" w:hanging="500"/>
        <w:rPr>
          <w:lang w:eastAsia="zh-TW"/>
        </w:rPr>
      </w:pPr>
    </w:p>
    <w:p w14:paraId="100519A4" w14:textId="77777777" w:rsidR="00426E87" w:rsidRPr="00825E31" w:rsidRDefault="00426E87" w:rsidP="00B604A1">
      <w:pPr>
        <w:snapToGrid w:val="0"/>
        <w:spacing w:line="240" w:lineRule="exact"/>
        <w:ind w:left="500" w:hangingChars="200" w:hanging="500"/>
        <w:rPr>
          <w:lang w:eastAsia="zh-TW"/>
        </w:rPr>
      </w:pPr>
    </w:p>
    <w:p w14:paraId="3A88D241" w14:textId="0027C2EA" w:rsidR="007B674A" w:rsidRPr="00637517" w:rsidRDefault="00637517" w:rsidP="00637517">
      <w:pPr>
        <w:snapToGrid w:val="0"/>
        <w:ind w:leftChars="170" w:left="425" w:firstLine="0"/>
        <w:rPr>
          <w:b/>
          <w:bCs/>
          <w:color w:val="0070C0"/>
          <w:lang w:eastAsia="zh-TW"/>
        </w:rPr>
      </w:pPr>
      <w:r w:rsidRPr="00637517">
        <w:rPr>
          <w:b/>
          <w:bCs/>
          <w:color w:val="0070C0"/>
          <w:lang w:eastAsia="zh-TW"/>
        </w:rPr>
        <w:t>6.2.3.6</w:t>
      </w:r>
      <w:r w:rsidR="007B674A" w:rsidRPr="00637517">
        <w:rPr>
          <w:rFonts w:hint="eastAsia"/>
          <w:b/>
          <w:bCs/>
          <w:color w:val="0070C0"/>
          <w:lang w:eastAsia="zh-TW"/>
        </w:rPr>
        <w:t xml:space="preserve">　其他</w:t>
      </w:r>
    </w:p>
    <w:p w14:paraId="2DF6CA13" w14:textId="430BBD12" w:rsidR="007B674A" w:rsidRDefault="007B674A" w:rsidP="00637517">
      <w:pPr>
        <w:snapToGrid w:val="0"/>
        <w:ind w:leftChars="171" w:left="991" w:hangingChars="225" w:hanging="563"/>
        <w:rPr>
          <w:lang w:eastAsia="zh-TW"/>
        </w:rPr>
      </w:pPr>
      <w:r>
        <w:rPr>
          <w:rFonts w:hint="eastAsia"/>
          <w:lang w:eastAsia="zh-TW"/>
        </w:rPr>
        <w:t>一</w:t>
      </w:r>
      <w:r w:rsidR="00637517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若沒有作者、譯者及編者時，則直接以書名作為附註或參考書目的開始。</w:t>
      </w:r>
    </w:p>
    <w:p w14:paraId="6FB31929" w14:textId="114F1F21" w:rsidR="007B674A" w:rsidRDefault="007B674A" w:rsidP="00637517">
      <w:pPr>
        <w:snapToGrid w:val="0"/>
        <w:ind w:leftChars="170" w:left="990" w:hangingChars="226" w:hanging="565"/>
        <w:rPr>
          <w:lang w:eastAsia="zh-TW"/>
        </w:rPr>
      </w:pPr>
      <w:r>
        <w:rPr>
          <w:rFonts w:hint="eastAsia"/>
          <w:lang w:eastAsia="zh-TW"/>
        </w:rPr>
        <w:t>二</w:t>
      </w:r>
      <w:r w:rsidR="00637517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若書名有副標，第一次出現在正文內時要，附註內不僅標示書名，亦要將副標完整列出，第二次以上出現在正文內，則只需要列出書名，不需要列出副標，在參考書目</w:t>
      </w:r>
      <w:proofErr w:type="gramStart"/>
      <w:r>
        <w:rPr>
          <w:rFonts w:hint="eastAsia"/>
          <w:lang w:eastAsia="zh-TW"/>
        </w:rPr>
        <w:t>裏</w:t>
      </w:r>
      <w:proofErr w:type="gramEnd"/>
      <w:r>
        <w:rPr>
          <w:rFonts w:hint="eastAsia"/>
          <w:lang w:eastAsia="zh-TW"/>
        </w:rPr>
        <w:t>要完整列出書名及副標。</w:t>
      </w:r>
    </w:p>
    <w:p w14:paraId="44D92711" w14:textId="7654F4A1" w:rsidR="007B674A" w:rsidRDefault="007B674A" w:rsidP="00637517">
      <w:pPr>
        <w:snapToGrid w:val="0"/>
        <w:ind w:leftChars="170" w:left="990" w:hangingChars="226" w:hanging="565"/>
        <w:rPr>
          <w:lang w:eastAsia="zh-TW"/>
        </w:rPr>
      </w:pPr>
      <w:r>
        <w:rPr>
          <w:rFonts w:hint="eastAsia"/>
          <w:lang w:eastAsia="zh-TW"/>
        </w:rPr>
        <w:t>三</w:t>
      </w:r>
      <w:r w:rsidR="00637517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在同一章內重複使用同一本書成為附註，第二次</w:t>
      </w:r>
      <w:r w:rsidR="00107FC1">
        <w:rPr>
          <w:rFonts w:hint="eastAsia"/>
          <w:lang w:eastAsia="zh-TW"/>
        </w:rPr>
        <w:t>以上</w:t>
      </w:r>
      <w:r>
        <w:rPr>
          <w:rFonts w:hint="eastAsia"/>
          <w:lang w:eastAsia="zh-TW"/>
        </w:rPr>
        <w:t>只要</w:t>
      </w:r>
      <w:r w:rsidR="00107FC1">
        <w:rPr>
          <w:rFonts w:hint="eastAsia"/>
          <w:lang w:eastAsia="zh-TW"/>
        </w:rPr>
        <w:t>使用「短附註法」</w:t>
      </w:r>
      <w:r>
        <w:rPr>
          <w:rFonts w:hint="eastAsia"/>
          <w:lang w:eastAsia="zh-TW"/>
        </w:rPr>
        <w:t>出現作者、書名（不含副標）、</w:t>
      </w:r>
      <w:r w:rsidR="00915244">
        <w:rPr>
          <w:rFonts w:hint="eastAsia"/>
          <w:lang w:eastAsia="zh-TW"/>
        </w:rPr>
        <w:t>或短書名</w:t>
      </w:r>
      <w:r>
        <w:rPr>
          <w:rFonts w:hint="eastAsia"/>
          <w:lang w:eastAsia="zh-TW"/>
        </w:rPr>
        <w:t>頁數，不</w:t>
      </w:r>
      <w:r w:rsidR="0027201C">
        <w:rPr>
          <w:rFonts w:hint="eastAsia"/>
          <w:lang w:eastAsia="zh-TW"/>
        </w:rPr>
        <w:t>須</w:t>
      </w:r>
      <w:r>
        <w:rPr>
          <w:rFonts w:hint="eastAsia"/>
          <w:lang w:eastAsia="zh-TW"/>
        </w:rPr>
        <w:t>寫出譯者，而</w:t>
      </w:r>
      <w:r w:rsidR="00A73E15">
        <w:rPr>
          <w:rFonts w:hint="eastAsia"/>
          <w:lang w:eastAsia="zh-TW"/>
        </w:rPr>
        <w:t>西文</w:t>
      </w:r>
      <w:r>
        <w:rPr>
          <w:rFonts w:hint="eastAsia"/>
          <w:lang w:eastAsia="zh-TW"/>
        </w:rPr>
        <w:t>書只要出現作者的姓</w:t>
      </w:r>
      <w:r w:rsidR="00D605B4">
        <w:rPr>
          <w:rFonts w:hint="eastAsia"/>
          <w:lang w:eastAsia="zh-TW"/>
        </w:rPr>
        <w:t>氏</w:t>
      </w:r>
      <w:r>
        <w:rPr>
          <w:rFonts w:hint="eastAsia"/>
          <w:lang w:eastAsia="zh-TW"/>
        </w:rPr>
        <w:t>即可。</w:t>
      </w:r>
    </w:p>
    <w:p w14:paraId="28498F49" w14:textId="348CC409" w:rsidR="000D16A3" w:rsidRPr="00975FEE" w:rsidRDefault="007B674A" w:rsidP="00724119">
      <w:pPr>
        <w:snapToGrid w:val="0"/>
        <w:spacing w:line="240" w:lineRule="exact"/>
        <w:ind w:firstLine="0"/>
        <w:rPr>
          <w:sz w:val="20"/>
          <w:szCs w:val="20"/>
          <w:lang w:eastAsia="zh-TW"/>
        </w:rPr>
      </w:pPr>
      <w:r>
        <w:rPr>
          <w:rFonts w:hint="eastAsia"/>
          <w:lang w:eastAsia="zh-TW"/>
        </w:rPr>
        <w:tab/>
      </w:r>
    </w:p>
    <w:p w14:paraId="07794E9E" w14:textId="1B62D301" w:rsidR="007B674A" w:rsidRPr="00073DFB" w:rsidRDefault="00073DFB" w:rsidP="00073DFB">
      <w:pPr>
        <w:snapToGrid w:val="0"/>
        <w:ind w:firstLine="0"/>
        <w:rPr>
          <w:b/>
          <w:bCs/>
          <w:lang w:eastAsia="zh-TW"/>
        </w:rPr>
      </w:pPr>
      <w:r w:rsidRPr="00073DFB">
        <w:rPr>
          <w:rFonts w:hint="eastAsia"/>
          <w:b/>
          <w:bCs/>
          <w:lang w:eastAsia="zh-TW"/>
        </w:rPr>
        <w:t>6.3</w:t>
      </w:r>
      <w:r w:rsidRPr="00073DFB">
        <w:rPr>
          <w:b/>
          <w:bCs/>
          <w:lang w:eastAsia="zh-TW"/>
        </w:rPr>
        <w:tab/>
      </w:r>
      <w:r w:rsidR="007B674A" w:rsidRPr="00073DFB">
        <w:rPr>
          <w:rFonts w:hint="eastAsia"/>
          <w:b/>
          <w:bCs/>
          <w:lang w:eastAsia="zh-TW"/>
        </w:rPr>
        <w:t>字典、辭典及百科全書</w:t>
      </w:r>
    </w:p>
    <w:p w14:paraId="53C9BC45" w14:textId="1C172C0C" w:rsidR="007B674A" w:rsidRPr="00073DFB" w:rsidRDefault="00073DFB" w:rsidP="00073DFB">
      <w:pPr>
        <w:snapToGrid w:val="0"/>
        <w:ind w:firstLine="500"/>
        <w:rPr>
          <w:b/>
          <w:bCs/>
          <w:color w:val="0070C0"/>
          <w:lang w:eastAsia="zh-TW"/>
        </w:rPr>
      </w:pPr>
      <w:bookmarkStart w:id="58" w:name="_Hlk123673240"/>
      <w:r w:rsidRPr="00073DFB">
        <w:rPr>
          <w:rFonts w:hint="eastAsia"/>
          <w:b/>
          <w:bCs/>
          <w:color w:val="0070C0"/>
          <w:lang w:eastAsia="zh-TW"/>
        </w:rPr>
        <w:t>6.3.1</w:t>
      </w:r>
      <w:r w:rsidR="00A72802" w:rsidRPr="00073DFB">
        <w:rPr>
          <w:rFonts w:hint="eastAsia"/>
          <w:b/>
          <w:bCs/>
          <w:color w:val="0070C0"/>
          <w:lang w:eastAsia="zh-TW"/>
        </w:rPr>
        <w:t>包含作者姓名</w:t>
      </w:r>
    </w:p>
    <w:bookmarkEnd w:id="58"/>
    <w:p w14:paraId="7D4877BB" w14:textId="77777777" w:rsidR="00A72802" w:rsidRDefault="00A72802" w:rsidP="00A72802">
      <w:pPr>
        <w:snapToGrid w:val="0"/>
        <w:spacing w:line="240" w:lineRule="exact"/>
        <w:ind w:firstLine="0"/>
        <w:rPr>
          <w:lang w:eastAsia="zh-TW"/>
        </w:rPr>
      </w:pPr>
    </w:p>
    <w:p w14:paraId="60264AE0" w14:textId="77777777" w:rsidR="00A72802" w:rsidRDefault="00A72802" w:rsidP="003D4109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lastRenderedPageBreak/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2</w:t>
      </w:r>
      <w:r w:rsidR="00253933" w:rsidRPr="00975FEE">
        <w:rPr>
          <w:rFonts w:hint="eastAsia"/>
          <w:sz w:val="20"/>
          <w:szCs w:val="20"/>
          <w:vertAlign w:val="superscript"/>
          <w:lang w:eastAsia="zh-TW"/>
        </w:rPr>
        <w:t>9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="00FF1150" w:rsidRPr="00975FEE">
        <w:rPr>
          <w:rFonts w:hint="eastAsia"/>
          <w:sz w:val="20"/>
          <w:szCs w:val="20"/>
          <w:lang w:eastAsia="zh-TW"/>
        </w:rPr>
        <w:t xml:space="preserve">R. J. </w:t>
      </w:r>
      <w:proofErr w:type="spellStart"/>
      <w:r w:rsidR="00FF1150" w:rsidRPr="00975FEE">
        <w:rPr>
          <w:rFonts w:hint="eastAsia"/>
          <w:sz w:val="20"/>
          <w:szCs w:val="20"/>
          <w:lang w:eastAsia="zh-TW"/>
        </w:rPr>
        <w:t>B</w:t>
      </w:r>
      <w:r w:rsidR="00657FDD" w:rsidRPr="00975FEE">
        <w:rPr>
          <w:rFonts w:hint="eastAsia"/>
          <w:sz w:val="20"/>
          <w:szCs w:val="20"/>
          <w:lang w:eastAsia="zh-TW"/>
        </w:rPr>
        <w:t>auckham</w:t>
      </w:r>
      <w:proofErr w:type="spellEnd"/>
      <w:r w:rsidR="00657FDD" w:rsidRPr="00975FEE">
        <w:rPr>
          <w:rFonts w:hint="eastAsia"/>
          <w:sz w:val="20"/>
          <w:szCs w:val="20"/>
          <w:lang w:eastAsia="zh-TW"/>
        </w:rPr>
        <w:t>，</w:t>
      </w:r>
      <w:r w:rsidR="00657FDD" w:rsidRPr="00975FEE">
        <w:rPr>
          <w:rFonts w:ascii="細明體" w:hAnsi="細明體" w:hint="eastAsia"/>
          <w:sz w:val="20"/>
          <w:szCs w:val="20"/>
          <w:lang w:eastAsia="zh-TW"/>
        </w:rPr>
        <w:t>〈</w:t>
      </w:r>
      <w:r w:rsidR="00D02685" w:rsidRPr="00975FEE">
        <w:rPr>
          <w:sz w:val="20"/>
          <w:szCs w:val="20"/>
          <w:lang w:eastAsia="zh-TW"/>
        </w:rPr>
        <w:t>Millennium</w:t>
      </w:r>
      <w:r w:rsidR="00D02685" w:rsidRPr="00975FEE">
        <w:rPr>
          <w:rFonts w:ascii="細明體" w:hAnsi="細明體" w:hint="eastAsia"/>
          <w:sz w:val="20"/>
          <w:szCs w:val="20"/>
          <w:lang w:eastAsia="zh-TW"/>
        </w:rPr>
        <w:t>千禧年</w:t>
      </w:r>
      <w:r w:rsidR="00657FDD" w:rsidRPr="00975FEE">
        <w:rPr>
          <w:rFonts w:ascii="細明體" w:hAnsi="細明體" w:hint="eastAsia"/>
          <w:sz w:val="20"/>
          <w:szCs w:val="20"/>
          <w:lang w:eastAsia="zh-TW"/>
        </w:rPr>
        <w:t>〉</w:t>
      </w:r>
      <w:r w:rsidR="005A76CB" w:rsidRPr="00975FEE">
        <w:rPr>
          <w:rFonts w:hint="eastAsia"/>
          <w:sz w:val="20"/>
          <w:szCs w:val="20"/>
          <w:lang w:eastAsia="zh-TW"/>
        </w:rPr>
        <w:t>，</w:t>
      </w:r>
      <w:r w:rsidR="00657FDD" w:rsidRPr="00975FEE">
        <w:rPr>
          <w:rFonts w:ascii="細明體" w:hAnsi="細明體" w:hint="eastAsia"/>
          <w:sz w:val="20"/>
          <w:szCs w:val="20"/>
          <w:lang w:eastAsia="zh-TW"/>
        </w:rPr>
        <w:t>《</w:t>
      </w:r>
      <w:r w:rsidR="005A76CB" w:rsidRPr="00975FEE">
        <w:rPr>
          <w:rFonts w:ascii="細明體" w:hAnsi="細明體" w:hint="eastAsia"/>
          <w:sz w:val="20"/>
          <w:szCs w:val="20"/>
          <w:lang w:eastAsia="zh-TW"/>
        </w:rPr>
        <w:t>當代神學辭典（上）</w:t>
      </w:r>
      <w:r w:rsidR="00657FDD" w:rsidRPr="00975FEE">
        <w:rPr>
          <w:rFonts w:ascii="細明體" w:hAnsi="細明體" w:hint="eastAsia"/>
          <w:sz w:val="20"/>
          <w:szCs w:val="20"/>
          <w:lang w:eastAsia="zh-TW"/>
        </w:rPr>
        <w:t>》</w:t>
      </w:r>
      <w:r w:rsidR="005A76CB" w:rsidRPr="00975FEE">
        <w:rPr>
          <w:rFonts w:hint="eastAsia"/>
          <w:sz w:val="20"/>
          <w:szCs w:val="20"/>
          <w:lang w:eastAsia="zh-TW"/>
        </w:rPr>
        <w:t>，</w:t>
      </w:r>
      <w:r w:rsidR="003D4109" w:rsidRPr="00975FEE">
        <w:rPr>
          <w:rFonts w:hint="eastAsia"/>
          <w:sz w:val="20"/>
          <w:szCs w:val="20"/>
          <w:lang w:eastAsia="zh-TW"/>
        </w:rPr>
        <w:t>楊牧谷</w:t>
      </w:r>
      <w:r w:rsidR="00883908" w:rsidRPr="00975FEE">
        <w:rPr>
          <w:rFonts w:hint="eastAsia"/>
          <w:sz w:val="20"/>
          <w:szCs w:val="20"/>
          <w:lang w:eastAsia="zh-TW"/>
        </w:rPr>
        <w:t>主</w:t>
      </w:r>
      <w:r w:rsidR="003D4109" w:rsidRPr="00975FEE">
        <w:rPr>
          <w:rFonts w:hint="eastAsia"/>
          <w:sz w:val="20"/>
          <w:szCs w:val="20"/>
          <w:lang w:eastAsia="zh-TW"/>
        </w:rPr>
        <w:t>編（台北：校園書房，</w:t>
      </w:r>
      <w:r w:rsidR="003D4109" w:rsidRPr="00975FEE">
        <w:rPr>
          <w:rFonts w:hint="eastAsia"/>
          <w:sz w:val="20"/>
          <w:szCs w:val="20"/>
          <w:lang w:eastAsia="zh-TW"/>
        </w:rPr>
        <w:t>1997</w:t>
      </w:r>
      <w:r w:rsidR="003D4109" w:rsidRPr="00975FEE">
        <w:rPr>
          <w:rFonts w:hint="eastAsia"/>
          <w:sz w:val="20"/>
          <w:szCs w:val="20"/>
          <w:lang w:eastAsia="zh-TW"/>
        </w:rPr>
        <w:t>），</w:t>
      </w:r>
      <w:r w:rsidR="00FF1150" w:rsidRPr="00975FEE">
        <w:rPr>
          <w:rFonts w:hint="eastAsia"/>
          <w:sz w:val="20"/>
          <w:szCs w:val="20"/>
          <w:lang w:eastAsia="zh-TW"/>
        </w:rPr>
        <w:t>747</w:t>
      </w:r>
      <w:r w:rsidR="00657FDD" w:rsidRPr="00975FEE">
        <w:rPr>
          <w:rFonts w:hint="eastAsia"/>
          <w:sz w:val="20"/>
          <w:szCs w:val="20"/>
          <w:lang w:eastAsia="zh-TW"/>
        </w:rPr>
        <w:t>。</w:t>
      </w:r>
      <w:r w:rsidR="003D4109" w:rsidRPr="0048548F">
        <w:rPr>
          <w:rFonts w:hint="eastAsia"/>
          <w:b/>
          <w:lang w:eastAsia="zh-TW"/>
        </w:rPr>
        <w:t>（註）</w:t>
      </w:r>
      <w:r w:rsidR="00FF1150" w:rsidRPr="005A76CB">
        <w:rPr>
          <w:rStyle w:val="a9"/>
          <w:lang w:eastAsia="zh-TW"/>
        </w:rPr>
        <w:footnoteReference w:id="11"/>
      </w:r>
    </w:p>
    <w:p w14:paraId="38135CA6" w14:textId="77777777" w:rsidR="00A72802" w:rsidRDefault="00A72802" w:rsidP="003D4109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59D62E03" w14:textId="77777777" w:rsidR="00A72802" w:rsidRDefault="00A72802" w:rsidP="003D4109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2</w:t>
      </w:r>
      <w:r w:rsidR="00253933" w:rsidRPr="00975FEE">
        <w:rPr>
          <w:rFonts w:hint="eastAsia"/>
          <w:sz w:val="20"/>
          <w:szCs w:val="20"/>
          <w:vertAlign w:val="superscript"/>
          <w:lang w:eastAsia="zh-TW"/>
        </w:rPr>
        <w:t>9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proofErr w:type="spellStart"/>
      <w:r w:rsidR="003D4109" w:rsidRPr="00975FEE">
        <w:rPr>
          <w:rFonts w:hint="eastAsia"/>
          <w:sz w:val="20"/>
          <w:szCs w:val="20"/>
          <w:lang w:eastAsia="zh-TW"/>
        </w:rPr>
        <w:t>Bauckham</w:t>
      </w:r>
      <w:proofErr w:type="spellEnd"/>
      <w:r w:rsidR="003D4109" w:rsidRPr="00975FEE">
        <w:rPr>
          <w:rFonts w:hint="eastAsia"/>
          <w:sz w:val="20"/>
          <w:szCs w:val="20"/>
          <w:lang w:eastAsia="zh-TW"/>
        </w:rPr>
        <w:t>，</w:t>
      </w:r>
      <w:r w:rsidR="003D4109" w:rsidRPr="00975FEE">
        <w:rPr>
          <w:rFonts w:ascii="細明體" w:hAnsi="細明體" w:hint="eastAsia"/>
          <w:sz w:val="20"/>
          <w:szCs w:val="20"/>
          <w:lang w:eastAsia="zh-TW"/>
        </w:rPr>
        <w:t>〈</w:t>
      </w:r>
      <w:r w:rsidR="003D4109" w:rsidRPr="00975FEE">
        <w:rPr>
          <w:sz w:val="20"/>
          <w:szCs w:val="20"/>
          <w:lang w:eastAsia="zh-TW"/>
        </w:rPr>
        <w:t>Millennium</w:t>
      </w:r>
      <w:r w:rsidR="003D4109" w:rsidRPr="00975FEE">
        <w:rPr>
          <w:rFonts w:ascii="細明體" w:hAnsi="細明體" w:hint="eastAsia"/>
          <w:sz w:val="20"/>
          <w:szCs w:val="20"/>
          <w:lang w:eastAsia="zh-TW"/>
        </w:rPr>
        <w:t>千禧年〉</w:t>
      </w:r>
      <w:r w:rsidR="003D4109" w:rsidRPr="00975FEE">
        <w:rPr>
          <w:rFonts w:hint="eastAsia"/>
          <w:sz w:val="20"/>
          <w:szCs w:val="20"/>
          <w:lang w:eastAsia="zh-TW"/>
        </w:rPr>
        <w:t>，</w:t>
      </w:r>
      <w:r w:rsidR="003D4109" w:rsidRPr="00975FEE">
        <w:rPr>
          <w:rFonts w:hint="eastAsia"/>
          <w:sz w:val="20"/>
          <w:szCs w:val="20"/>
          <w:lang w:eastAsia="zh-TW"/>
        </w:rPr>
        <w:t>747</w:t>
      </w:r>
      <w:r w:rsidR="003D4109" w:rsidRPr="00975FEE">
        <w:rPr>
          <w:rFonts w:hint="eastAsia"/>
          <w:sz w:val="20"/>
          <w:szCs w:val="20"/>
          <w:lang w:eastAsia="zh-TW"/>
        </w:rPr>
        <w:t>。</w:t>
      </w:r>
      <w:r w:rsidR="003D4109" w:rsidRPr="0048548F">
        <w:rPr>
          <w:rFonts w:hint="eastAsia"/>
          <w:b/>
          <w:lang w:eastAsia="zh-TW"/>
        </w:rPr>
        <w:t>（短）</w:t>
      </w:r>
    </w:p>
    <w:p w14:paraId="08AFFD8A" w14:textId="77777777" w:rsidR="00A72802" w:rsidRDefault="00A72802" w:rsidP="003D4109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629E3F71" w14:textId="77777777" w:rsidR="00A72802" w:rsidRDefault="003D4109" w:rsidP="003D4109">
      <w:pPr>
        <w:snapToGrid w:val="0"/>
        <w:spacing w:line="240" w:lineRule="exact"/>
        <w:ind w:left="520" w:hangingChars="208" w:hanging="520"/>
        <w:rPr>
          <w:lang w:eastAsia="zh-TW"/>
        </w:rPr>
      </w:pPr>
      <w:proofErr w:type="spellStart"/>
      <w:r>
        <w:rPr>
          <w:rFonts w:hint="eastAsia"/>
          <w:lang w:eastAsia="zh-TW"/>
        </w:rPr>
        <w:t>Bauckham</w:t>
      </w:r>
      <w:proofErr w:type="spellEnd"/>
      <w:r>
        <w:rPr>
          <w:rFonts w:hint="eastAsia"/>
          <w:lang w:eastAsia="zh-TW"/>
        </w:rPr>
        <w:t>,</w:t>
      </w:r>
      <w:r w:rsidRPr="003D4109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R. J.</w:t>
      </w:r>
      <w:r w:rsidRPr="005A76CB">
        <w:rPr>
          <w:rFonts w:hint="eastAsia"/>
          <w:lang w:eastAsia="zh-TW"/>
        </w:rPr>
        <w:t>。</w:t>
      </w:r>
      <w:r w:rsidRPr="005A76CB">
        <w:rPr>
          <w:rFonts w:ascii="細明體" w:hAnsi="細明體" w:hint="eastAsia"/>
          <w:lang w:eastAsia="zh-TW"/>
        </w:rPr>
        <w:t>〈</w:t>
      </w:r>
      <w:r w:rsidRPr="005A76CB">
        <w:rPr>
          <w:lang w:eastAsia="zh-TW"/>
        </w:rPr>
        <w:t>Millennium</w:t>
      </w:r>
      <w:r w:rsidRPr="005A76CB">
        <w:rPr>
          <w:rFonts w:ascii="細明體" w:hAnsi="細明體" w:hint="eastAsia"/>
          <w:lang w:eastAsia="zh-TW"/>
        </w:rPr>
        <w:t>千禧年〉</w:t>
      </w:r>
      <w:r w:rsidRPr="005A76CB">
        <w:rPr>
          <w:rFonts w:hint="eastAsia"/>
          <w:lang w:eastAsia="zh-TW"/>
        </w:rPr>
        <w:t>。</w:t>
      </w:r>
      <w:r w:rsidRPr="005A76CB">
        <w:rPr>
          <w:rFonts w:ascii="細明體" w:hAnsi="細明體" w:hint="eastAsia"/>
          <w:lang w:eastAsia="zh-TW"/>
        </w:rPr>
        <w:t>《當代神學辭典（上）》</w:t>
      </w:r>
      <w:r w:rsidRPr="005A76CB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楊牧谷</w:t>
      </w:r>
      <w:r w:rsidR="0021470B">
        <w:rPr>
          <w:rFonts w:hint="eastAsia"/>
          <w:lang w:eastAsia="zh-TW"/>
        </w:rPr>
        <w:t>主</w:t>
      </w:r>
      <w:r>
        <w:rPr>
          <w:rFonts w:hint="eastAsia"/>
          <w:lang w:eastAsia="zh-TW"/>
        </w:rPr>
        <w:t>編</w:t>
      </w:r>
      <w:r w:rsidRPr="005A76CB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台北：校園書房</w:t>
      </w:r>
      <w:r w:rsidRPr="005A76CB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1997</w:t>
      </w:r>
      <w:r w:rsidRPr="005A76CB">
        <w:rPr>
          <w:rFonts w:hint="eastAsia"/>
          <w:lang w:eastAsia="zh-TW"/>
        </w:rPr>
        <w:t>。</w:t>
      </w:r>
      <w:r w:rsidR="000C22BC" w:rsidRPr="0048548F">
        <w:rPr>
          <w:rFonts w:hint="eastAsia"/>
          <w:b/>
          <w:lang w:eastAsia="zh-TW"/>
        </w:rPr>
        <w:t>（參）</w:t>
      </w:r>
    </w:p>
    <w:p w14:paraId="6BF4C79C" w14:textId="77777777" w:rsidR="003D4109" w:rsidRDefault="003D4109" w:rsidP="00A72802">
      <w:pPr>
        <w:snapToGrid w:val="0"/>
        <w:spacing w:line="240" w:lineRule="exact"/>
        <w:ind w:firstLine="0"/>
        <w:rPr>
          <w:lang w:eastAsia="zh-TW"/>
        </w:rPr>
      </w:pPr>
    </w:p>
    <w:p w14:paraId="289AABA7" w14:textId="77777777" w:rsidR="003D4109" w:rsidRDefault="003D4109" w:rsidP="003D4109">
      <w:pPr>
        <w:snapToGrid w:val="0"/>
        <w:spacing w:line="240" w:lineRule="exact"/>
        <w:ind w:left="499" w:hangingChars="208" w:hanging="499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5A76CB">
        <w:rPr>
          <w:rFonts w:hint="eastAsia"/>
          <w:lang w:eastAsia="zh-TW"/>
        </w:rPr>
        <w:t>。</w:t>
      </w:r>
      <w:r w:rsidRPr="005A76CB">
        <w:rPr>
          <w:rFonts w:ascii="細明體" w:hAnsi="細明體" w:hint="eastAsia"/>
          <w:lang w:eastAsia="zh-TW"/>
        </w:rPr>
        <w:t>〈</w:t>
      </w:r>
      <w:r w:rsidRPr="005A76CB">
        <w:rPr>
          <w:lang w:eastAsia="zh-TW"/>
        </w:rPr>
        <w:t>Millennium</w:t>
      </w:r>
      <w:r w:rsidRPr="005A76CB">
        <w:rPr>
          <w:rFonts w:ascii="細明體" w:hAnsi="細明體" w:hint="eastAsia"/>
          <w:lang w:eastAsia="zh-TW"/>
        </w:rPr>
        <w:t>千禧年〉</w:t>
      </w:r>
      <w:r w:rsidRPr="005A76CB">
        <w:rPr>
          <w:rFonts w:hint="eastAsia"/>
          <w:lang w:eastAsia="zh-TW"/>
        </w:rPr>
        <w:t>。</w:t>
      </w:r>
      <w:r w:rsidRPr="005A76CB">
        <w:rPr>
          <w:rFonts w:ascii="細明體" w:hAnsi="細明體" w:hint="eastAsia"/>
          <w:lang w:eastAsia="zh-TW"/>
        </w:rPr>
        <w:t>《當代神學辭典（上）》</w:t>
      </w:r>
      <w:r w:rsidRPr="005A76CB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楊牧谷</w:t>
      </w:r>
      <w:r w:rsidR="0021470B">
        <w:rPr>
          <w:rFonts w:hint="eastAsia"/>
          <w:lang w:eastAsia="zh-TW"/>
        </w:rPr>
        <w:t>主</w:t>
      </w:r>
      <w:r>
        <w:rPr>
          <w:rFonts w:hint="eastAsia"/>
          <w:lang w:eastAsia="zh-TW"/>
        </w:rPr>
        <w:t>編</w:t>
      </w:r>
      <w:r w:rsidRPr="005A76CB"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>台北：校園書房</w:t>
      </w:r>
      <w:r w:rsidRPr="005A76CB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1997</w:t>
      </w:r>
      <w:r w:rsidRPr="005A76CB">
        <w:rPr>
          <w:rFonts w:hint="eastAsia"/>
          <w:lang w:eastAsia="zh-TW"/>
        </w:rPr>
        <w:t>。</w:t>
      </w:r>
      <w:r w:rsidR="000C22BC" w:rsidRPr="0048548F">
        <w:rPr>
          <w:rFonts w:hint="eastAsia"/>
          <w:b/>
          <w:lang w:eastAsia="zh-TW"/>
        </w:rPr>
        <w:t>（省）</w:t>
      </w:r>
    </w:p>
    <w:p w14:paraId="50B7E26F" w14:textId="77777777" w:rsidR="00A72802" w:rsidRPr="003D4109" w:rsidRDefault="00A72802" w:rsidP="00A72802">
      <w:pPr>
        <w:snapToGrid w:val="0"/>
        <w:spacing w:line="240" w:lineRule="exact"/>
        <w:ind w:firstLine="0"/>
        <w:rPr>
          <w:lang w:eastAsia="zh-TW"/>
        </w:rPr>
      </w:pPr>
    </w:p>
    <w:p w14:paraId="3976A214" w14:textId="77777777" w:rsidR="00A72802" w:rsidRDefault="00A72802" w:rsidP="004D3630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975FEE">
        <w:rPr>
          <w:rFonts w:hint="eastAsia"/>
          <w:sz w:val="20"/>
          <w:szCs w:val="20"/>
          <w:vertAlign w:val="superscript"/>
          <w:lang w:eastAsia="zh-TW"/>
        </w:rPr>
        <w:t>30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="004D3630" w:rsidRPr="00975FEE">
        <w:rPr>
          <w:rFonts w:hint="eastAsia"/>
          <w:sz w:val="20"/>
          <w:szCs w:val="20"/>
          <w:lang w:eastAsia="zh-TW"/>
        </w:rPr>
        <w:t>Bruce D. Chilton</w:t>
      </w:r>
      <w:r w:rsidR="004D3630" w:rsidRPr="00975FEE">
        <w:rPr>
          <w:rFonts w:hint="eastAsia"/>
          <w:sz w:val="20"/>
          <w:szCs w:val="20"/>
        </w:rPr>
        <w:t xml:space="preserve">, </w:t>
      </w:r>
      <w:r w:rsidR="004D3630" w:rsidRPr="00975FEE">
        <w:rPr>
          <w:sz w:val="20"/>
          <w:szCs w:val="20"/>
        </w:rPr>
        <w:t>“</w:t>
      </w:r>
      <w:r w:rsidR="004D3630" w:rsidRPr="00975FEE">
        <w:rPr>
          <w:rFonts w:hint="eastAsia"/>
          <w:sz w:val="20"/>
          <w:szCs w:val="20"/>
          <w:lang w:eastAsia="zh-TW"/>
        </w:rPr>
        <w:t>Rabbis,</w:t>
      </w:r>
      <w:r w:rsidR="004D3630" w:rsidRPr="00975FEE">
        <w:rPr>
          <w:sz w:val="20"/>
          <w:szCs w:val="20"/>
        </w:rPr>
        <w:t>”</w:t>
      </w:r>
      <w:r w:rsidR="004D3630" w:rsidRPr="00975FEE">
        <w:rPr>
          <w:rFonts w:hint="eastAsia"/>
          <w:sz w:val="20"/>
          <w:szCs w:val="20"/>
        </w:rPr>
        <w:t xml:space="preserve"> </w:t>
      </w:r>
      <w:r w:rsidR="004D3630" w:rsidRPr="00975FEE">
        <w:rPr>
          <w:rFonts w:hint="eastAsia"/>
          <w:sz w:val="20"/>
          <w:szCs w:val="20"/>
          <w:lang w:eastAsia="zh-TW"/>
        </w:rPr>
        <w:t>i</w:t>
      </w:r>
      <w:r w:rsidR="004D3630" w:rsidRPr="00975FEE">
        <w:rPr>
          <w:rFonts w:hint="eastAsia"/>
          <w:sz w:val="20"/>
          <w:szCs w:val="20"/>
        </w:rPr>
        <w:t xml:space="preserve">n </w:t>
      </w:r>
      <w:r w:rsidR="004D3630" w:rsidRPr="00975FEE">
        <w:rPr>
          <w:rFonts w:hint="eastAsia"/>
          <w:i/>
          <w:iCs/>
          <w:sz w:val="20"/>
          <w:szCs w:val="20"/>
        </w:rPr>
        <w:t xml:space="preserve">Dictionary of </w:t>
      </w:r>
      <w:r w:rsidR="004D3630" w:rsidRPr="00975FEE">
        <w:rPr>
          <w:i/>
          <w:iCs/>
          <w:sz w:val="20"/>
          <w:szCs w:val="20"/>
        </w:rPr>
        <w:t>the</w:t>
      </w:r>
      <w:r w:rsidR="004D3630" w:rsidRPr="00975FEE">
        <w:rPr>
          <w:rFonts w:hint="eastAsia"/>
          <w:i/>
          <w:iCs/>
          <w:sz w:val="20"/>
          <w:szCs w:val="20"/>
        </w:rPr>
        <w:t xml:space="preserve"> </w:t>
      </w:r>
      <w:r w:rsidR="004D3630" w:rsidRPr="00975FEE">
        <w:rPr>
          <w:rFonts w:hint="eastAsia"/>
          <w:i/>
          <w:iCs/>
          <w:sz w:val="20"/>
          <w:szCs w:val="20"/>
          <w:lang w:eastAsia="zh-TW"/>
        </w:rPr>
        <w:t>N</w:t>
      </w:r>
      <w:r w:rsidR="004D3630" w:rsidRPr="00975FEE">
        <w:rPr>
          <w:i/>
          <w:iCs/>
          <w:sz w:val="20"/>
          <w:szCs w:val="20"/>
          <w:lang w:eastAsia="zh-TW"/>
        </w:rPr>
        <w:t>e</w:t>
      </w:r>
      <w:r w:rsidR="004D3630" w:rsidRPr="00975FEE">
        <w:rPr>
          <w:rFonts w:hint="eastAsia"/>
          <w:i/>
          <w:iCs/>
          <w:sz w:val="20"/>
          <w:szCs w:val="20"/>
          <w:lang w:eastAsia="zh-TW"/>
        </w:rPr>
        <w:t>w Testament B</w:t>
      </w:r>
      <w:r w:rsidR="004D3630" w:rsidRPr="00975FEE">
        <w:rPr>
          <w:i/>
          <w:iCs/>
          <w:sz w:val="20"/>
          <w:szCs w:val="20"/>
          <w:lang w:eastAsia="zh-TW"/>
        </w:rPr>
        <w:t>a</w:t>
      </w:r>
      <w:r w:rsidR="004D3630" w:rsidRPr="00975FEE">
        <w:rPr>
          <w:rFonts w:hint="eastAsia"/>
          <w:i/>
          <w:iCs/>
          <w:sz w:val="20"/>
          <w:szCs w:val="20"/>
          <w:lang w:eastAsia="zh-TW"/>
        </w:rPr>
        <w:t>ckground</w:t>
      </w:r>
      <w:r w:rsidR="004D3630" w:rsidRPr="00975FEE">
        <w:rPr>
          <w:rFonts w:hint="eastAsia"/>
          <w:sz w:val="20"/>
          <w:szCs w:val="20"/>
          <w:lang w:eastAsia="zh-TW"/>
        </w:rPr>
        <w:t>, ed.</w:t>
      </w:r>
      <w:r w:rsidR="004D3630" w:rsidRPr="00975FEE">
        <w:rPr>
          <w:rFonts w:hint="eastAsia"/>
          <w:sz w:val="20"/>
          <w:szCs w:val="20"/>
        </w:rPr>
        <w:t xml:space="preserve"> </w:t>
      </w:r>
      <w:r w:rsidR="004D3630" w:rsidRPr="00975FEE">
        <w:rPr>
          <w:rFonts w:hint="eastAsia"/>
          <w:sz w:val="20"/>
          <w:szCs w:val="20"/>
          <w:lang w:eastAsia="zh-TW"/>
        </w:rPr>
        <w:t>Craig A. Evans and Stanley E. Porter</w:t>
      </w:r>
      <w:r w:rsidR="004D3630" w:rsidRPr="00975FEE">
        <w:rPr>
          <w:rFonts w:hint="eastAsia"/>
          <w:sz w:val="20"/>
          <w:szCs w:val="20"/>
        </w:rPr>
        <w:t xml:space="preserve"> </w:t>
      </w:r>
      <w:r w:rsidR="004D3630" w:rsidRPr="00975FEE">
        <w:rPr>
          <w:rFonts w:hint="eastAsia"/>
          <w:sz w:val="20"/>
          <w:szCs w:val="20"/>
          <w:lang w:eastAsia="zh-TW"/>
        </w:rPr>
        <w:t>(</w:t>
      </w:r>
      <w:r w:rsidR="004D3630" w:rsidRPr="00975FEE">
        <w:rPr>
          <w:rFonts w:hint="eastAsia"/>
          <w:sz w:val="20"/>
          <w:szCs w:val="20"/>
        </w:rPr>
        <w:t>Downers Grove, IL: InterVarsity Press, 200</w:t>
      </w:r>
      <w:r w:rsidR="004D3630" w:rsidRPr="00975FEE">
        <w:rPr>
          <w:rFonts w:hint="eastAsia"/>
          <w:sz w:val="20"/>
          <w:szCs w:val="20"/>
          <w:lang w:eastAsia="zh-TW"/>
        </w:rPr>
        <w:t>0), 916</w:t>
      </w:r>
      <w:r w:rsidR="004D3630" w:rsidRPr="00975FEE">
        <w:rPr>
          <w:rFonts w:hint="eastAsia"/>
          <w:sz w:val="20"/>
          <w:szCs w:val="20"/>
        </w:rPr>
        <w:t>.</w:t>
      </w:r>
      <w:r w:rsidR="004D3630" w:rsidRPr="0048548F">
        <w:rPr>
          <w:rFonts w:hint="eastAsia"/>
          <w:b/>
          <w:lang w:eastAsia="zh-TW"/>
        </w:rPr>
        <w:t>（註）</w:t>
      </w:r>
    </w:p>
    <w:p w14:paraId="1734A65F" w14:textId="77777777" w:rsidR="00A72802" w:rsidRDefault="00A72802" w:rsidP="00A72802">
      <w:pPr>
        <w:snapToGrid w:val="0"/>
        <w:spacing w:line="240" w:lineRule="exact"/>
        <w:ind w:firstLine="0"/>
        <w:rPr>
          <w:lang w:eastAsia="zh-TW"/>
        </w:rPr>
      </w:pPr>
    </w:p>
    <w:p w14:paraId="59DF3A77" w14:textId="77777777" w:rsidR="00A72802" w:rsidRDefault="00A72802" w:rsidP="00A72802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975FEE">
        <w:rPr>
          <w:rFonts w:hint="eastAsia"/>
          <w:sz w:val="20"/>
          <w:szCs w:val="20"/>
          <w:vertAlign w:val="superscript"/>
          <w:lang w:eastAsia="zh-TW"/>
        </w:rPr>
        <w:t>30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="004D3630" w:rsidRPr="00975FEE">
        <w:rPr>
          <w:rFonts w:hint="eastAsia"/>
          <w:sz w:val="20"/>
          <w:szCs w:val="20"/>
          <w:lang w:eastAsia="zh-TW"/>
        </w:rPr>
        <w:t>Chilton</w:t>
      </w:r>
      <w:r w:rsidR="004D3630" w:rsidRPr="00975FEE">
        <w:rPr>
          <w:rFonts w:hint="eastAsia"/>
          <w:sz w:val="20"/>
          <w:szCs w:val="20"/>
        </w:rPr>
        <w:t xml:space="preserve">, </w:t>
      </w:r>
      <w:r w:rsidR="004D3630" w:rsidRPr="00975FEE">
        <w:rPr>
          <w:sz w:val="20"/>
          <w:szCs w:val="20"/>
        </w:rPr>
        <w:t>“</w:t>
      </w:r>
      <w:r w:rsidR="004D3630" w:rsidRPr="00975FEE">
        <w:rPr>
          <w:rFonts w:hint="eastAsia"/>
          <w:sz w:val="20"/>
          <w:szCs w:val="20"/>
          <w:lang w:eastAsia="zh-TW"/>
        </w:rPr>
        <w:t>Rabbis,</w:t>
      </w:r>
      <w:r w:rsidR="004D3630" w:rsidRPr="00975FEE">
        <w:rPr>
          <w:sz w:val="20"/>
          <w:szCs w:val="20"/>
        </w:rPr>
        <w:t>”</w:t>
      </w:r>
      <w:r w:rsidR="004D3630" w:rsidRPr="00975FEE">
        <w:rPr>
          <w:rFonts w:hint="eastAsia"/>
          <w:sz w:val="20"/>
          <w:szCs w:val="20"/>
          <w:lang w:eastAsia="zh-TW"/>
        </w:rPr>
        <w:t xml:space="preserve"> 916.</w:t>
      </w:r>
      <w:r w:rsidR="004D3630" w:rsidRPr="0048548F">
        <w:rPr>
          <w:rFonts w:hint="eastAsia"/>
          <w:b/>
          <w:lang w:eastAsia="zh-TW"/>
        </w:rPr>
        <w:t>（短）</w:t>
      </w:r>
    </w:p>
    <w:p w14:paraId="63D2CAA9" w14:textId="77777777" w:rsidR="00A72802" w:rsidRDefault="00A72802" w:rsidP="00A72802">
      <w:pPr>
        <w:snapToGrid w:val="0"/>
        <w:spacing w:line="240" w:lineRule="exact"/>
        <w:ind w:firstLine="0"/>
        <w:rPr>
          <w:lang w:eastAsia="zh-TW"/>
        </w:rPr>
      </w:pPr>
    </w:p>
    <w:p w14:paraId="28B590A9" w14:textId="77777777" w:rsidR="00945EED" w:rsidRDefault="004D3630" w:rsidP="00AA4002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>
        <w:rPr>
          <w:rFonts w:hint="eastAsia"/>
          <w:lang w:eastAsia="zh-TW"/>
        </w:rPr>
        <w:t>Chilton, Bruce D.</w:t>
      </w:r>
      <w:r w:rsidRPr="00825E31">
        <w:rPr>
          <w:rFonts w:hint="eastAsia"/>
        </w:rPr>
        <w:t xml:space="preserve"> </w:t>
      </w:r>
      <w:r w:rsidRPr="00825E31">
        <w:t>“</w:t>
      </w:r>
      <w:r>
        <w:rPr>
          <w:rFonts w:hint="eastAsia"/>
          <w:lang w:eastAsia="zh-TW"/>
        </w:rPr>
        <w:t>Rabbis.</w:t>
      </w:r>
      <w:r w:rsidRPr="00825E31">
        <w:t>”</w:t>
      </w:r>
      <w:r w:rsidRPr="00825E31">
        <w:rPr>
          <w:rFonts w:hint="eastAsia"/>
        </w:rPr>
        <w:t xml:space="preserve"> </w:t>
      </w:r>
      <w:r>
        <w:rPr>
          <w:rFonts w:hint="eastAsia"/>
          <w:lang w:eastAsia="zh-TW"/>
        </w:rPr>
        <w:t>I</w:t>
      </w:r>
      <w:r w:rsidRPr="00825E31">
        <w:rPr>
          <w:rFonts w:hint="eastAsia"/>
        </w:rPr>
        <w:t xml:space="preserve">n </w:t>
      </w:r>
      <w:r w:rsidRPr="00825E31">
        <w:rPr>
          <w:rFonts w:hint="eastAsia"/>
          <w:i/>
          <w:iCs/>
        </w:rPr>
        <w:t xml:space="preserve">Dictionary of </w:t>
      </w:r>
      <w:r w:rsidRPr="00825E31">
        <w:rPr>
          <w:i/>
          <w:iCs/>
        </w:rPr>
        <w:t>the</w:t>
      </w:r>
      <w:r w:rsidRPr="00825E31">
        <w:rPr>
          <w:rFonts w:hint="eastAsia"/>
          <w:i/>
          <w:iCs/>
        </w:rPr>
        <w:t xml:space="preserve"> </w:t>
      </w:r>
      <w:r>
        <w:rPr>
          <w:rFonts w:hint="eastAsia"/>
          <w:i/>
          <w:iCs/>
          <w:lang w:eastAsia="zh-TW"/>
        </w:rPr>
        <w:t>N</w:t>
      </w:r>
      <w:r>
        <w:rPr>
          <w:i/>
          <w:iCs/>
          <w:lang w:eastAsia="zh-TW"/>
        </w:rPr>
        <w:t>e</w:t>
      </w:r>
      <w:r>
        <w:rPr>
          <w:rFonts w:hint="eastAsia"/>
          <w:i/>
          <w:iCs/>
          <w:lang w:eastAsia="zh-TW"/>
        </w:rPr>
        <w:t>w Testament B</w:t>
      </w:r>
      <w:r>
        <w:rPr>
          <w:i/>
          <w:iCs/>
          <w:lang w:eastAsia="zh-TW"/>
        </w:rPr>
        <w:t>a</w:t>
      </w:r>
      <w:r>
        <w:rPr>
          <w:rFonts w:hint="eastAsia"/>
          <w:i/>
          <w:iCs/>
          <w:lang w:eastAsia="zh-TW"/>
        </w:rPr>
        <w:t>ckground</w:t>
      </w:r>
      <w:r>
        <w:rPr>
          <w:rFonts w:hint="eastAsia"/>
          <w:lang w:eastAsia="zh-TW"/>
        </w:rPr>
        <w:t>. Edited by Craig A. Evans and Stanley E. Porter.</w:t>
      </w:r>
      <w:r w:rsidRPr="00825E31">
        <w:rPr>
          <w:rFonts w:hint="eastAsia"/>
        </w:rPr>
        <w:t xml:space="preserve"> Downers Grove, IL: InterVarsity Press, 200</w:t>
      </w:r>
      <w:r>
        <w:rPr>
          <w:rFonts w:hint="eastAsia"/>
          <w:lang w:eastAsia="zh-TW"/>
        </w:rPr>
        <w:t>0</w:t>
      </w:r>
      <w:r w:rsidR="00945EED" w:rsidRPr="00825E31">
        <w:rPr>
          <w:rFonts w:hint="eastAsia"/>
        </w:rPr>
        <w:t>.</w:t>
      </w:r>
      <w:r w:rsidRPr="0048548F">
        <w:rPr>
          <w:rFonts w:hint="eastAsia"/>
          <w:b/>
          <w:lang w:eastAsia="zh-TW"/>
        </w:rPr>
        <w:t>（參）</w:t>
      </w:r>
      <w:r w:rsidR="00AA4002" w:rsidRPr="00D801BB">
        <w:rPr>
          <w:rStyle w:val="a9"/>
          <w:lang w:eastAsia="zh-TW"/>
        </w:rPr>
        <w:footnoteReference w:id="12"/>
      </w:r>
    </w:p>
    <w:p w14:paraId="587B6003" w14:textId="77777777" w:rsidR="00945EED" w:rsidRDefault="00945EED" w:rsidP="00AA4002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101F2AE9" w14:textId="77777777" w:rsidR="00945EED" w:rsidRDefault="004D3630" w:rsidP="00AA4002">
      <w:pPr>
        <w:snapToGrid w:val="0"/>
        <w:spacing w:line="240" w:lineRule="exact"/>
        <w:ind w:left="518" w:hangingChars="216" w:hanging="518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>.</w:t>
      </w:r>
      <w:r w:rsidRPr="00825E31">
        <w:rPr>
          <w:rFonts w:hint="eastAsia"/>
        </w:rPr>
        <w:t xml:space="preserve"> </w:t>
      </w:r>
      <w:r w:rsidRPr="00825E31">
        <w:t>“</w:t>
      </w:r>
      <w:r>
        <w:rPr>
          <w:rFonts w:hint="eastAsia"/>
          <w:lang w:eastAsia="zh-TW"/>
        </w:rPr>
        <w:t>Rabbis.</w:t>
      </w:r>
      <w:r w:rsidRPr="00825E31">
        <w:t>”</w:t>
      </w:r>
      <w:r w:rsidRPr="00825E31">
        <w:rPr>
          <w:rFonts w:hint="eastAsia"/>
        </w:rPr>
        <w:t xml:space="preserve"> </w:t>
      </w:r>
      <w:r>
        <w:rPr>
          <w:rFonts w:hint="eastAsia"/>
          <w:lang w:eastAsia="zh-TW"/>
        </w:rPr>
        <w:t>I</w:t>
      </w:r>
      <w:r w:rsidRPr="00825E31">
        <w:rPr>
          <w:rFonts w:hint="eastAsia"/>
        </w:rPr>
        <w:t xml:space="preserve">n </w:t>
      </w:r>
      <w:r w:rsidRPr="00825E31">
        <w:rPr>
          <w:rFonts w:hint="eastAsia"/>
          <w:i/>
          <w:iCs/>
        </w:rPr>
        <w:t xml:space="preserve">Dictionary of </w:t>
      </w:r>
      <w:r w:rsidRPr="00825E31">
        <w:rPr>
          <w:i/>
          <w:iCs/>
        </w:rPr>
        <w:t>the</w:t>
      </w:r>
      <w:r w:rsidRPr="00825E31">
        <w:rPr>
          <w:rFonts w:hint="eastAsia"/>
          <w:i/>
          <w:iCs/>
        </w:rPr>
        <w:t xml:space="preserve"> </w:t>
      </w:r>
      <w:r>
        <w:rPr>
          <w:rFonts w:hint="eastAsia"/>
          <w:i/>
          <w:iCs/>
          <w:lang w:eastAsia="zh-TW"/>
        </w:rPr>
        <w:t>N</w:t>
      </w:r>
      <w:r>
        <w:rPr>
          <w:i/>
          <w:iCs/>
          <w:lang w:eastAsia="zh-TW"/>
        </w:rPr>
        <w:t>e</w:t>
      </w:r>
      <w:r>
        <w:rPr>
          <w:rFonts w:hint="eastAsia"/>
          <w:i/>
          <w:iCs/>
          <w:lang w:eastAsia="zh-TW"/>
        </w:rPr>
        <w:t>w Testament B</w:t>
      </w:r>
      <w:r>
        <w:rPr>
          <w:i/>
          <w:iCs/>
          <w:lang w:eastAsia="zh-TW"/>
        </w:rPr>
        <w:t>a</w:t>
      </w:r>
      <w:r>
        <w:rPr>
          <w:rFonts w:hint="eastAsia"/>
          <w:i/>
          <w:iCs/>
          <w:lang w:eastAsia="zh-TW"/>
        </w:rPr>
        <w:t>ckground</w:t>
      </w:r>
      <w:r>
        <w:rPr>
          <w:rFonts w:hint="eastAsia"/>
          <w:lang w:eastAsia="zh-TW"/>
        </w:rPr>
        <w:t>. Edited by Craig A. Evans and Stanley E. Porter.</w:t>
      </w:r>
      <w:r w:rsidRPr="00825E31">
        <w:rPr>
          <w:rFonts w:hint="eastAsia"/>
        </w:rPr>
        <w:t xml:space="preserve"> Downers Grove, IL: InterVarsity Press, 200</w:t>
      </w:r>
      <w:r>
        <w:rPr>
          <w:rFonts w:hint="eastAsia"/>
          <w:lang w:eastAsia="zh-TW"/>
        </w:rPr>
        <w:t>0</w:t>
      </w:r>
      <w:r w:rsidRPr="00825E31">
        <w:rPr>
          <w:rFonts w:hint="eastAsia"/>
        </w:rPr>
        <w:t>.</w:t>
      </w:r>
      <w:r w:rsidRPr="0048548F">
        <w:rPr>
          <w:rFonts w:hint="eastAsia"/>
          <w:b/>
          <w:lang w:eastAsia="zh-TW"/>
        </w:rPr>
        <w:t>（省）</w:t>
      </w:r>
    </w:p>
    <w:p w14:paraId="16BDDBA1" w14:textId="77777777" w:rsidR="00945EED" w:rsidRDefault="00945EED" w:rsidP="00AA4002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0C9F5EB2" w14:textId="77777777" w:rsidR="00945EED" w:rsidRDefault="00945EED" w:rsidP="00945EED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975FEE">
        <w:rPr>
          <w:rFonts w:hint="eastAsia"/>
          <w:sz w:val="20"/>
          <w:szCs w:val="20"/>
          <w:vertAlign w:val="superscript"/>
          <w:lang w:eastAsia="zh-TW"/>
        </w:rPr>
        <w:t>31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="00AE3E46" w:rsidRPr="00975FEE">
        <w:rPr>
          <w:rFonts w:hint="eastAsia"/>
          <w:sz w:val="20"/>
          <w:szCs w:val="20"/>
          <w:lang w:eastAsia="zh-TW"/>
        </w:rPr>
        <w:t>John H. Elliott,</w:t>
      </w:r>
      <w:r w:rsidR="00AE3E46" w:rsidRPr="00975FEE">
        <w:rPr>
          <w:rFonts w:hint="eastAsia"/>
          <w:sz w:val="20"/>
          <w:szCs w:val="20"/>
        </w:rPr>
        <w:t xml:space="preserve"> </w:t>
      </w:r>
      <w:r w:rsidR="00AE3E46" w:rsidRPr="00975FEE">
        <w:rPr>
          <w:sz w:val="20"/>
          <w:szCs w:val="20"/>
        </w:rPr>
        <w:t>“</w:t>
      </w:r>
      <w:r w:rsidR="00AE3E46" w:rsidRPr="00975FEE">
        <w:rPr>
          <w:rFonts w:hint="eastAsia"/>
          <w:sz w:val="20"/>
          <w:szCs w:val="20"/>
          <w:lang w:eastAsia="zh-TW"/>
        </w:rPr>
        <w:t>Peter, First Epistle of,</w:t>
      </w:r>
      <w:r w:rsidR="00AE3E46" w:rsidRPr="00975FEE">
        <w:rPr>
          <w:sz w:val="20"/>
          <w:szCs w:val="20"/>
        </w:rPr>
        <w:t>”</w:t>
      </w:r>
      <w:r w:rsidR="00AE3E46" w:rsidRPr="00975FEE">
        <w:rPr>
          <w:rFonts w:hint="eastAsia"/>
          <w:sz w:val="20"/>
          <w:szCs w:val="20"/>
        </w:rPr>
        <w:t xml:space="preserve"> </w:t>
      </w:r>
      <w:r w:rsidR="00AE3E46" w:rsidRPr="00975FEE">
        <w:rPr>
          <w:rFonts w:hint="eastAsia"/>
          <w:sz w:val="20"/>
          <w:szCs w:val="20"/>
          <w:lang w:eastAsia="zh-TW"/>
        </w:rPr>
        <w:t>i</w:t>
      </w:r>
      <w:r w:rsidR="00AE3E46" w:rsidRPr="00975FEE">
        <w:rPr>
          <w:rFonts w:hint="eastAsia"/>
          <w:sz w:val="20"/>
          <w:szCs w:val="20"/>
        </w:rPr>
        <w:t xml:space="preserve">n </w:t>
      </w:r>
      <w:r w:rsidR="00AE3E46" w:rsidRPr="00975FEE">
        <w:rPr>
          <w:rFonts w:hint="eastAsia"/>
          <w:i/>
          <w:iCs/>
          <w:sz w:val="20"/>
          <w:szCs w:val="20"/>
        </w:rPr>
        <w:t>Anchor Bible Dictionary</w:t>
      </w:r>
      <w:r w:rsidR="00AE3E46" w:rsidRPr="00975FEE">
        <w:rPr>
          <w:rFonts w:hint="eastAsia"/>
          <w:sz w:val="20"/>
          <w:szCs w:val="20"/>
          <w:lang w:eastAsia="zh-TW"/>
        </w:rPr>
        <w:t>,</w:t>
      </w:r>
      <w:r w:rsidR="00AE3E46" w:rsidRPr="00975FEE">
        <w:rPr>
          <w:rFonts w:hint="eastAsia"/>
          <w:sz w:val="20"/>
          <w:szCs w:val="20"/>
        </w:rPr>
        <w:t xml:space="preserve"> </w:t>
      </w:r>
      <w:r w:rsidR="00AE3E46" w:rsidRPr="00975FEE">
        <w:rPr>
          <w:rFonts w:hint="eastAsia"/>
          <w:sz w:val="20"/>
          <w:szCs w:val="20"/>
          <w:lang w:eastAsia="zh-TW"/>
        </w:rPr>
        <w:t>ed.</w:t>
      </w:r>
      <w:r w:rsidR="00AE3E46" w:rsidRPr="00975FEE">
        <w:rPr>
          <w:rFonts w:hint="eastAsia"/>
          <w:sz w:val="20"/>
          <w:szCs w:val="20"/>
        </w:rPr>
        <w:t xml:space="preserve"> David N. Freedman </w:t>
      </w:r>
      <w:r w:rsidR="00AE3E46" w:rsidRPr="00975FEE">
        <w:rPr>
          <w:rFonts w:hint="eastAsia"/>
          <w:sz w:val="20"/>
          <w:szCs w:val="20"/>
          <w:lang w:eastAsia="zh-TW"/>
        </w:rPr>
        <w:t>(</w:t>
      </w:r>
      <w:r w:rsidR="00AE3E46" w:rsidRPr="00975FEE">
        <w:rPr>
          <w:rFonts w:hint="eastAsia"/>
          <w:sz w:val="20"/>
          <w:szCs w:val="20"/>
        </w:rPr>
        <w:t>New York: Doubleday, 1992</w:t>
      </w:r>
      <w:r w:rsidR="00AE3E46" w:rsidRPr="00975FEE">
        <w:rPr>
          <w:rFonts w:hint="eastAsia"/>
          <w:sz w:val="20"/>
          <w:szCs w:val="20"/>
          <w:lang w:eastAsia="zh-TW"/>
        </w:rPr>
        <w:t>), 5:276-7</w:t>
      </w:r>
      <w:r w:rsidR="00AE3E46" w:rsidRPr="00975FEE">
        <w:rPr>
          <w:rFonts w:hint="eastAsia"/>
          <w:sz w:val="20"/>
          <w:szCs w:val="20"/>
        </w:rPr>
        <w:t>.</w:t>
      </w:r>
      <w:r w:rsidR="00AE3E46" w:rsidRPr="0048548F">
        <w:rPr>
          <w:rFonts w:hint="eastAsia"/>
          <w:b/>
          <w:lang w:eastAsia="zh-TW"/>
        </w:rPr>
        <w:t>（註）</w:t>
      </w:r>
    </w:p>
    <w:p w14:paraId="590096C6" w14:textId="77777777" w:rsidR="00945EED" w:rsidRDefault="00945EED" w:rsidP="00945EED">
      <w:pPr>
        <w:snapToGrid w:val="0"/>
        <w:spacing w:line="240" w:lineRule="exact"/>
        <w:ind w:firstLine="0"/>
        <w:rPr>
          <w:lang w:eastAsia="zh-TW"/>
        </w:rPr>
      </w:pPr>
    </w:p>
    <w:p w14:paraId="06A5080B" w14:textId="77777777" w:rsidR="00945EED" w:rsidRDefault="00945EED" w:rsidP="00945EED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975FEE">
        <w:rPr>
          <w:rFonts w:hint="eastAsia"/>
          <w:sz w:val="20"/>
          <w:szCs w:val="20"/>
          <w:vertAlign w:val="superscript"/>
          <w:lang w:eastAsia="zh-TW"/>
        </w:rPr>
        <w:t>31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="00AE3E46" w:rsidRPr="00975FEE">
        <w:rPr>
          <w:rFonts w:hint="eastAsia"/>
          <w:sz w:val="20"/>
          <w:szCs w:val="20"/>
          <w:lang w:eastAsia="zh-TW"/>
        </w:rPr>
        <w:t>Elliott,</w:t>
      </w:r>
      <w:r w:rsidR="00AE3E46" w:rsidRPr="00975FEE">
        <w:rPr>
          <w:rFonts w:hint="eastAsia"/>
          <w:sz w:val="20"/>
          <w:szCs w:val="20"/>
        </w:rPr>
        <w:t xml:space="preserve"> </w:t>
      </w:r>
      <w:r w:rsidR="00AE3E46" w:rsidRPr="00975FEE">
        <w:rPr>
          <w:sz w:val="20"/>
          <w:szCs w:val="20"/>
        </w:rPr>
        <w:t>“</w:t>
      </w:r>
      <w:r w:rsidR="00AE3E46" w:rsidRPr="00975FEE">
        <w:rPr>
          <w:rFonts w:hint="eastAsia"/>
          <w:sz w:val="20"/>
          <w:szCs w:val="20"/>
          <w:lang w:eastAsia="zh-TW"/>
        </w:rPr>
        <w:t>Peter, First Epistle of,</w:t>
      </w:r>
      <w:r w:rsidR="00AE3E46" w:rsidRPr="00975FEE">
        <w:rPr>
          <w:sz w:val="20"/>
          <w:szCs w:val="20"/>
        </w:rPr>
        <w:t>”</w:t>
      </w:r>
      <w:r w:rsidR="00AE3E46" w:rsidRPr="00975FEE">
        <w:rPr>
          <w:rFonts w:hint="eastAsia"/>
          <w:sz w:val="20"/>
          <w:szCs w:val="20"/>
          <w:lang w:eastAsia="zh-TW"/>
        </w:rPr>
        <w:t xml:space="preserve"> 276-7.</w:t>
      </w:r>
      <w:r w:rsidR="00AE3E46" w:rsidRPr="0048548F">
        <w:rPr>
          <w:rFonts w:hint="eastAsia"/>
          <w:b/>
          <w:lang w:eastAsia="zh-TW"/>
        </w:rPr>
        <w:t>（短）</w:t>
      </w:r>
    </w:p>
    <w:p w14:paraId="043246DF" w14:textId="77777777" w:rsidR="00945EED" w:rsidRDefault="00945EED" w:rsidP="00945EED">
      <w:pPr>
        <w:snapToGrid w:val="0"/>
        <w:spacing w:line="240" w:lineRule="exact"/>
        <w:ind w:firstLine="0"/>
        <w:rPr>
          <w:lang w:eastAsia="zh-TW"/>
        </w:rPr>
      </w:pPr>
    </w:p>
    <w:p w14:paraId="17D58752" w14:textId="77777777" w:rsidR="00945EED" w:rsidRDefault="00AE3E46" w:rsidP="00AE3E46">
      <w:pPr>
        <w:snapToGrid w:val="0"/>
        <w:spacing w:line="240" w:lineRule="exact"/>
        <w:ind w:left="520" w:hangingChars="208" w:hanging="520"/>
        <w:rPr>
          <w:lang w:eastAsia="zh-TW"/>
        </w:rPr>
      </w:pPr>
      <w:r>
        <w:rPr>
          <w:rFonts w:hint="eastAsia"/>
          <w:lang w:eastAsia="zh-TW"/>
        </w:rPr>
        <w:t>Elliott, John H</w:t>
      </w:r>
      <w:r w:rsidR="004D3630" w:rsidRPr="00825E31">
        <w:rPr>
          <w:rFonts w:hint="eastAsia"/>
        </w:rPr>
        <w:t xml:space="preserve">. </w:t>
      </w:r>
      <w:r w:rsidR="004D3630" w:rsidRPr="00825E31">
        <w:t>“</w:t>
      </w:r>
      <w:r>
        <w:rPr>
          <w:rFonts w:hint="eastAsia"/>
          <w:lang w:eastAsia="zh-TW"/>
        </w:rPr>
        <w:t>Peter, First Epistle of</w:t>
      </w:r>
      <w:r w:rsidR="004D3630" w:rsidRPr="00825E31">
        <w:rPr>
          <w:rFonts w:hint="eastAsia"/>
        </w:rPr>
        <w:t>.</w:t>
      </w:r>
      <w:r w:rsidR="004D3630" w:rsidRPr="00825E31">
        <w:t>”</w:t>
      </w:r>
      <w:r w:rsidR="004D3630" w:rsidRPr="00825E31">
        <w:rPr>
          <w:rFonts w:hint="eastAsia"/>
        </w:rPr>
        <w:t xml:space="preserve"> In </w:t>
      </w:r>
      <w:r w:rsidR="004D3630" w:rsidRPr="00825E31">
        <w:rPr>
          <w:rFonts w:hint="eastAsia"/>
          <w:i/>
          <w:iCs/>
        </w:rPr>
        <w:t>Anchor Bible Dictionary</w:t>
      </w:r>
      <w:r w:rsidR="004D3630" w:rsidRPr="00825E31">
        <w:rPr>
          <w:rFonts w:hint="eastAsia"/>
        </w:rPr>
        <w:t>. Edited by David N. Freedman. New York: Doubleday, 1992.</w:t>
      </w:r>
      <w:r w:rsidRPr="0048548F">
        <w:rPr>
          <w:rFonts w:hint="eastAsia"/>
          <w:b/>
          <w:lang w:eastAsia="zh-TW"/>
        </w:rPr>
        <w:t>（參）</w:t>
      </w:r>
    </w:p>
    <w:p w14:paraId="75B51201" w14:textId="77777777" w:rsidR="004D3630" w:rsidRDefault="004D3630" w:rsidP="00A72802">
      <w:pPr>
        <w:snapToGrid w:val="0"/>
        <w:spacing w:line="240" w:lineRule="exact"/>
        <w:ind w:firstLine="0"/>
        <w:rPr>
          <w:lang w:eastAsia="zh-TW"/>
        </w:rPr>
      </w:pPr>
    </w:p>
    <w:p w14:paraId="3E809990" w14:textId="77777777" w:rsidR="00AE3E46" w:rsidRDefault="00AE3E46" w:rsidP="00AE3E46">
      <w:pPr>
        <w:snapToGrid w:val="0"/>
        <w:spacing w:line="240" w:lineRule="exact"/>
        <w:ind w:left="499" w:hangingChars="208" w:hanging="499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>.</w:t>
      </w:r>
      <w:r w:rsidRPr="00825E31">
        <w:rPr>
          <w:rFonts w:hint="eastAsia"/>
        </w:rPr>
        <w:t xml:space="preserve"> </w:t>
      </w:r>
      <w:r w:rsidRPr="00825E31">
        <w:t>“</w:t>
      </w:r>
      <w:r>
        <w:rPr>
          <w:rFonts w:hint="eastAsia"/>
          <w:lang w:eastAsia="zh-TW"/>
        </w:rPr>
        <w:t>Peter, First Epistle of</w:t>
      </w:r>
      <w:r w:rsidRPr="00825E31">
        <w:rPr>
          <w:rFonts w:hint="eastAsia"/>
        </w:rPr>
        <w:t>.</w:t>
      </w:r>
      <w:r w:rsidRPr="00825E31">
        <w:t>”</w:t>
      </w:r>
      <w:r w:rsidRPr="00825E31">
        <w:rPr>
          <w:rFonts w:hint="eastAsia"/>
        </w:rPr>
        <w:t xml:space="preserve"> In </w:t>
      </w:r>
      <w:r w:rsidRPr="00825E31">
        <w:rPr>
          <w:rFonts w:hint="eastAsia"/>
          <w:i/>
          <w:iCs/>
        </w:rPr>
        <w:t>Anchor Bible Dictionary</w:t>
      </w:r>
      <w:r w:rsidRPr="00825E31">
        <w:rPr>
          <w:rFonts w:hint="eastAsia"/>
        </w:rPr>
        <w:t>. Edited by David N. Freedman. New York: Doubleday, 1992.</w:t>
      </w:r>
      <w:r w:rsidRPr="0048548F">
        <w:rPr>
          <w:rFonts w:hint="eastAsia"/>
          <w:b/>
          <w:lang w:eastAsia="zh-TW"/>
        </w:rPr>
        <w:t>（省）</w:t>
      </w:r>
    </w:p>
    <w:p w14:paraId="6690040C" w14:textId="77777777" w:rsidR="004D3630" w:rsidRDefault="004D3630" w:rsidP="00A72802">
      <w:pPr>
        <w:snapToGrid w:val="0"/>
        <w:spacing w:line="240" w:lineRule="exact"/>
        <w:ind w:firstLine="0"/>
        <w:rPr>
          <w:lang w:eastAsia="zh-TW"/>
        </w:rPr>
      </w:pPr>
    </w:p>
    <w:p w14:paraId="3DF83F4A" w14:textId="26084B78" w:rsidR="00FA3BC5" w:rsidRPr="00073DFB" w:rsidRDefault="00073DFB" w:rsidP="00073DFB">
      <w:pPr>
        <w:snapToGrid w:val="0"/>
        <w:ind w:leftChars="170" w:left="425" w:firstLine="0"/>
        <w:rPr>
          <w:b/>
          <w:bCs/>
          <w:color w:val="0070C0"/>
          <w:lang w:eastAsia="zh-TW"/>
        </w:rPr>
      </w:pPr>
      <w:r w:rsidRPr="00073DFB">
        <w:rPr>
          <w:rFonts w:hint="eastAsia"/>
          <w:b/>
          <w:bCs/>
          <w:color w:val="0070C0"/>
          <w:lang w:eastAsia="zh-TW"/>
        </w:rPr>
        <w:lastRenderedPageBreak/>
        <w:t>6.3.2</w:t>
      </w:r>
      <w:r w:rsidR="00A72802" w:rsidRPr="00073DFB">
        <w:rPr>
          <w:rFonts w:hint="eastAsia"/>
          <w:b/>
          <w:bCs/>
          <w:color w:val="0070C0"/>
          <w:lang w:eastAsia="zh-TW"/>
        </w:rPr>
        <w:t>不包含作者姓名</w:t>
      </w:r>
    </w:p>
    <w:p w14:paraId="77A0C82E" w14:textId="77777777" w:rsidR="00A72802" w:rsidRDefault="00A72802" w:rsidP="00A72802">
      <w:pPr>
        <w:snapToGrid w:val="0"/>
        <w:spacing w:line="240" w:lineRule="exact"/>
        <w:ind w:firstLine="0"/>
        <w:rPr>
          <w:lang w:eastAsia="zh-TW"/>
        </w:rPr>
      </w:pPr>
    </w:p>
    <w:p w14:paraId="6E2C85CB" w14:textId="77777777" w:rsidR="00A72802" w:rsidRDefault="00AE3E46" w:rsidP="00AE3E46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975FEE">
        <w:rPr>
          <w:rFonts w:hint="eastAsia"/>
          <w:sz w:val="20"/>
          <w:szCs w:val="20"/>
          <w:vertAlign w:val="superscript"/>
          <w:lang w:eastAsia="zh-TW"/>
        </w:rPr>
        <w:t>32</w:t>
      </w:r>
      <w:r w:rsidRPr="00975FEE">
        <w:rPr>
          <w:rFonts w:hint="eastAsia"/>
          <w:sz w:val="20"/>
          <w:szCs w:val="20"/>
          <w:lang w:eastAsia="zh-TW"/>
        </w:rPr>
        <w:t xml:space="preserve"> Avraham Negev </w:t>
      </w:r>
      <w:r w:rsidRPr="00975FEE">
        <w:rPr>
          <w:sz w:val="20"/>
          <w:szCs w:val="20"/>
          <w:lang w:eastAsia="zh-TW"/>
        </w:rPr>
        <w:t>and</w:t>
      </w:r>
      <w:r w:rsidRPr="00975FEE">
        <w:rPr>
          <w:rFonts w:hint="eastAsia"/>
          <w:sz w:val="20"/>
          <w:szCs w:val="20"/>
          <w:lang w:eastAsia="zh-TW"/>
        </w:rPr>
        <w:t xml:space="preserve"> Shimon Gibson ed., </w:t>
      </w:r>
      <w:r w:rsidRPr="00975FEE">
        <w:rPr>
          <w:sz w:val="20"/>
          <w:szCs w:val="20"/>
          <w:lang w:eastAsia="zh-TW"/>
        </w:rPr>
        <w:t>“</w:t>
      </w:r>
      <w:r w:rsidRPr="00975FEE">
        <w:rPr>
          <w:rFonts w:hint="eastAsia"/>
          <w:sz w:val="20"/>
          <w:szCs w:val="20"/>
          <w:lang w:eastAsia="zh-TW"/>
        </w:rPr>
        <w:t>Lachish,</w:t>
      </w:r>
      <w:r w:rsidRPr="00975FEE">
        <w:rPr>
          <w:sz w:val="20"/>
          <w:szCs w:val="20"/>
          <w:lang w:eastAsia="zh-TW"/>
        </w:rPr>
        <w:t>”</w:t>
      </w:r>
      <w:r w:rsidRPr="00975FEE">
        <w:rPr>
          <w:rFonts w:hint="eastAsia"/>
          <w:sz w:val="20"/>
          <w:szCs w:val="20"/>
          <w:lang w:eastAsia="zh-TW"/>
        </w:rPr>
        <w:t xml:space="preserve"> in </w:t>
      </w:r>
      <w:r w:rsidRPr="00975FEE">
        <w:rPr>
          <w:rFonts w:hint="eastAsia"/>
          <w:i/>
          <w:sz w:val="20"/>
          <w:szCs w:val="20"/>
          <w:lang w:eastAsia="zh-TW"/>
        </w:rPr>
        <w:t xml:space="preserve">Archaeological Encyclopedia of </w:t>
      </w:r>
      <w:r w:rsidRPr="00975FEE">
        <w:rPr>
          <w:i/>
          <w:sz w:val="20"/>
          <w:szCs w:val="20"/>
          <w:lang w:eastAsia="zh-TW"/>
        </w:rPr>
        <w:t>the</w:t>
      </w:r>
      <w:r w:rsidRPr="00975FEE">
        <w:rPr>
          <w:rFonts w:hint="eastAsia"/>
          <w:i/>
          <w:sz w:val="20"/>
          <w:szCs w:val="20"/>
          <w:lang w:eastAsia="zh-TW"/>
        </w:rPr>
        <w:t xml:space="preserve"> Holy Land</w:t>
      </w:r>
      <w:r w:rsidRPr="00975FEE">
        <w:rPr>
          <w:rFonts w:hint="eastAsia"/>
          <w:sz w:val="20"/>
          <w:szCs w:val="20"/>
          <w:lang w:eastAsia="zh-TW"/>
        </w:rPr>
        <w:t xml:space="preserve"> (New York: Continuum, 2001), </w:t>
      </w:r>
      <w:r w:rsidR="003506E1" w:rsidRPr="00975FEE">
        <w:rPr>
          <w:rFonts w:hint="eastAsia"/>
          <w:sz w:val="20"/>
          <w:szCs w:val="20"/>
          <w:lang w:eastAsia="zh-TW"/>
        </w:rPr>
        <w:t>289</w:t>
      </w:r>
      <w:r w:rsidR="00FF18C8" w:rsidRPr="00975FEE">
        <w:rPr>
          <w:rFonts w:hint="eastAsia"/>
          <w:sz w:val="20"/>
          <w:szCs w:val="20"/>
          <w:lang w:eastAsia="zh-TW"/>
        </w:rPr>
        <w:t>.</w:t>
      </w:r>
      <w:r w:rsidR="00FF18C8" w:rsidRPr="0048548F">
        <w:rPr>
          <w:rFonts w:hint="eastAsia"/>
          <w:b/>
          <w:lang w:eastAsia="zh-TW"/>
        </w:rPr>
        <w:t>（註）</w:t>
      </w:r>
    </w:p>
    <w:p w14:paraId="3D15AAF7" w14:textId="77777777" w:rsidR="00A72802" w:rsidRDefault="00A72802" w:rsidP="00A72802">
      <w:pPr>
        <w:snapToGrid w:val="0"/>
        <w:spacing w:line="240" w:lineRule="exact"/>
        <w:ind w:firstLine="0"/>
        <w:rPr>
          <w:lang w:eastAsia="zh-TW"/>
        </w:rPr>
      </w:pPr>
    </w:p>
    <w:p w14:paraId="034CA711" w14:textId="77777777" w:rsidR="00A72802" w:rsidRDefault="00AE3E46" w:rsidP="00A72802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975FEE">
        <w:rPr>
          <w:rFonts w:hint="eastAsia"/>
          <w:sz w:val="20"/>
          <w:szCs w:val="20"/>
          <w:vertAlign w:val="superscript"/>
          <w:lang w:eastAsia="zh-TW"/>
        </w:rPr>
        <w:t>32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="003506E1" w:rsidRPr="00975FEE">
        <w:rPr>
          <w:rFonts w:hint="eastAsia"/>
          <w:sz w:val="20"/>
          <w:szCs w:val="20"/>
          <w:lang w:eastAsia="zh-TW"/>
        </w:rPr>
        <w:t xml:space="preserve">Negev </w:t>
      </w:r>
      <w:r w:rsidR="003506E1" w:rsidRPr="00975FEE">
        <w:rPr>
          <w:sz w:val="20"/>
          <w:szCs w:val="20"/>
          <w:lang w:eastAsia="zh-TW"/>
        </w:rPr>
        <w:t>and</w:t>
      </w:r>
      <w:r w:rsidR="003506E1" w:rsidRPr="00975FEE">
        <w:rPr>
          <w:rFonts w:hint="eastAsia"/>
          <w:sz w:val="20"/>
          <w:szCs w:val="20"/>
          <w:lang w:eastAsia="zh-TW"/>
        </w:rPr>
        <w:t xml:space="preserve"> Gibson, </w:t>
      </w:r>
      <w:r w:rsidR="003506E1" w:rsidRPr="00975FEE">
        <w:rPr>
          <w:sz w:val="20"/>
          <w:szCs w:val="20"/>
          <w:lang w:eastAsia="zh-TW"/>
        </w:rPr>
        <w:t>“</w:t>
      </w:r>
      <w:r w:rsidR="003506E1" w:rsidRPr="00975FEE">
        <w:rPr>
          <w:rFonts w:hint="eastAsia"/>
          <w:sz w:val="20"/>
          <w:szCs w:val="20"/>
          <w:lang w:eastAsia="zh-TW"/>
        </w:rPr>
        <w:t>Lachish,</w:t>
      </w:r>
      <w:r w:rsidR="003506E1" w:rsidRPr="00975FEE">
        <w:rPr>
          <w:sz w:val="20"/>
          <w:szCs w:val="20"/>
          <w:lang w:eastAsia="zh-TW"/>
        </w:rPr>
        <w:t>”</w:t>
      </w:r>
      <w:r w:rsidR="003506E1" w:rsidRPr="00975FEE">
        <w:rPr>
          <w:rFonts w:hint="eastAsia"/>
          <w:sz w:val="20"/>
          <w:szCs w:val="20"/>
          <w:lang w:eastAsia="zh-TW"/>
        </w:rPr>
        <w:t xml:space="preserve"> 289</w:t>
      </w:r>
      <w:r w:rsidR="00FF18C8" w:rsidRPr="00975FEE">
        <w:rPr>
          <w:rFonts w:hint="eastAsia"/>
          <w:sz w:val="20"/>
          <w:szCs w:val="20"/>
          <w:lang w:eastAsia="zh-TW"/>
        </w:rPr>
        <w:t>.</w:t>
      </w:r>
      <w:r w:rsidR="00FF18C8" w:rsidRPr="0048548F">
        <w:rPr>
          <w:rFonts w:hint="eastAsia"/>
          <w:b/>
          <w:lang w:eastAsia="zh-TW"/>
        </w:rPr>
        <w:t>（短）</w:t>
      </w:r>
    </w:p>
    <w:p w14:paraId="2EB1E8C8" w14:textId="77777777" w:rsidR="00A72802" w:rsidRDefault="00A72802" w:rsidP="00A72802">
      <w:pPr>
        <w:snapToGrid w:val="0"/>
        <w:spacing w:line="240" w:lineRule="exact"/>
        <w:ind w:firstLine="0"/>
        <w:rPr>
          <w:lang w:eastAsia="zh-TW"/>
        </w:rPr>
      </w:pPr>
    </w:p>
    <w:p w14:paraId="7A3BFD92" w14:textId="77777777" w:rsidR="00A72802" w:rsidRDefault="003506E1" w:rsidP="003506E1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>
        <w:rPr>
          <w:rFonts w:hint="eastAsia"/>
          <w:lang w:eastAsia="zh-TW"/>
        </w:rPr>
        <w:t xml:space="preserve">Negev, Avraham, </w:t>
      </w:r>
      <w:r>
        <w:rPr>
          <w:lang w:eastAsia="zh-TW"/>
        </w:rPr>
        <w:t>and</w:t>
      </w:r>
      <w:r>
        <w:rPr>
          <w:rFonts w:hint="eastAsia"/>
          <w:lang w:eastAsia="zh-TW"/>
        </w:rPr>
        <w:t xml:space="preserve"> Shimon Gibson, eds. </w:t>
      </w:r>
      <w:r>
        <w:rPr>
          <w:lang w:eastAsia="zh-TW"/>
        </w:rPr>
        <w:t>“</w:t>
      </w:r>
      <w:r>
        <w:rPr>
          <w:rFonts w:hint="eastAsia"/>
          <w:lang w:eastAsia="zh-TW"/>
        </w:rPr>
        <w:t>Lachish.</w:t>
      </w:r>
      <w:r>
        <w:rPr>
          <w:lang w:eastAsia="zh-TW"/>
        </w:rPr>
        <w:t>”</w:t>
      </w:r>
      <w:r>
        <w:rPr>
          <w:rFonts w:hint="eastAsia"/>
          <w:lang w:eastAsia="zh-TW"/>
        </w:rPr>
        <w:t xml:space="preserve"> In </w:t>
      </w:r>
      <w:r w:rsidRPr="00AE3E46">
        <w:rPr>
          <w:rFonts w:hint="eastAsia"/>
          <w:i/>
          <w:lang w:eastAsia="zh-TW"/>
        </w:rPr>
        <w:t xml:space="preserve">Archaeological Encyclopedia of </w:t>
      </w:r>
      <w:r w:rsidRPr="00AE3E46">
        <w:rPr>
          <w:i/>
          <w:lang w:eastAsia="zh-TW"/>
        </w:rPr>
        <w:t>the</w:t>
      </w:r>
      <w:r w:rsidRPr="00AE3E46">
        <w:rPr>
          <w:rFonts w:hint="eastAsia"/>
          <w:i/>
          <w:lang w:eastAsia="zh-TW"/>
        </w:rPr>
        <w:t xml:space="preserve"> Holy Land</w:t>
      </w:r>
      <w:r>
        <w:rPr>
          <w:rFonts w:hint="eastAsia"/>
          <w:lang w:eastAsia="zh-TW"/>
        </w:rPr>
        <w:t>. New York: Continuum, 2001.</w:t>
      </w:r>
      <w:r w:rsidR="00FF18C8" w:rsidRPr="0048548F">
        <w:rPr>
          <w:rFonts w:hint="eastAsia"/>
          <w:b/>
          <w:lang w:eastAsia="zh-TW"/>
        </w:rPr>
        <w:t>（參）</w:t>
      </w:r>
    </w:p>
    <w:p w14:paraId="6A7BD4BB" w14:textId="77777777" w:rsidR="00A72802" w:rsidRDefault="00A72802" w:rsidP="00A72802">
      <w:pPr>
        <w:snapToGrid w:val="0"/>
        <w:spacing w:line="240" w:lineRule="exact"/>
        <w:ind w:firstLine="0"/>
        <w:rPr>
          <w:lang w:eastAsia="zh-TW"/>
        </w:rPr>
      </w:pPr>
    </w:p>
    <w:p w14:paraId="2B9CEC2B" w14:textId="77777777" w:rsidR="006C4997" w:rsidRDefault="006C4997" w:rsidP="00724119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 xml:space="preserve">, eds. </w:t>
      </w:r>
      <w:r>
        <w:rPr>
          <w:lang w:eastAsia="zh-TW"/>
        </w:rPr>
        <w:t>“</w:t>
      </w:r>
      <w:r>
        <w:rPr>
          <w:rFonts w:hint="eastAsia"/>
          <w:lang w:eastAsia="zh-TW"/>
        </w:rPr>
        <w:t>Lachish.</w:t>
      </w:r>
      <w:r>
        <w:rPr>
          <w:lang w:eastAsia="zh-TW"/>
        </w:rPr>
        <w:t>”</w:t>
      </w:r>
      <w:r>
        <w:rPr>
          <w:rFonts w:hint="eastAsia"/>
          <w:lang w:eastAsia="zh-TW"/>
        </w:rPr>
        <w:t xml:space="preserve"> In </w:t>
      </w:r>
      <w:r w:rsidRPr="00AE3E46">
        <w:rPr>
          <w:rFonts w:hint="eastAsia"/>
          <w:i/>
          <w:lang w:eastAsia="zh-TW"/>
        </w:rPr>
        <w:t xml:space="preserve">Archaeological Encyclopedia of </w:t>
      </w:r>
      <w:r w:rsidRPr="00AE3E46">
        <w:rPr>
          <w:i/>
          <w:lang w:eastAsia="zh-TW"/>
        </w:rPr>
        <w:t>the</w:t>
      </w:r>
      <w:r w:rsidRPr="00AE3E46">
        <w:rPr>
          <w:rFonts w:hint="eastAsia"/>
          <w:i/>
          <w:lang w:eastAsia="zh-TW"/>
        </w:rPr>
        <w:t xml:space="preserve"> Holy Land</w:t>
      </w:r>
      <w:r>
        <w:rPr>
          <w:rFonts w:hint="eastAsia"/>
          <w:lang w:eastAsia="zh-TW"/>
        </w:rPr>
        <w:t>. New York: Continuum, 2001.</w:t>
      </w:r>
      <w:r w:rsidR="00FF18C8" w:rsidRPr="0048548F">
        <w:rPr>
          <w:rFonts w:hint="eastAsia"/>
          <w:b/>
          <w:lang w:eastAsia="zh-TW"/>
        </w:rPr>
        <w:t>（省）</w:t>
      </w:r>
    </w:p>
    <w:p w14:paraId="3E1CE61E" w14:textId="77777777" w:rsidR="006C4997" w:rsidRDefault="006C4997" w:rsidP="00724119">
      <w:pPr>
        <w:snapToGrid w:val="0"/>
        <w:ind w:firstLine="0"/>
        <w:rPr>
          <w:lang w:eastAsia="zh-TW"/>
        </w:rPr>
      </w:pPr>
    </w:p>
    <w:p w14:paraId="75B4E516" w14:textId="3875A172" w:rsidR="007B674A" w:rsidRPr="00073DFB" w:rsidRDefault="00073DFB" w:rsidP="00073DFB">
      <w:pPr>
        <w:snapToGrid w:val="0"/>
        <w:ind w:firstLine="0"/>
        <w:rPr>
          <w:b/>
          <w:bCs/>
          <w:lang w:eastAsia="zh-TW"/>
        </w:rPr>
      </w:pPr>
      <w:r w:rsidRPr="00073DFB">
        <w:rPr>
          <w:rFonts w:hint="eastAsia"/>
          <w:b/>
          <w:bCs/>
          <w:lang w:eastAsia="zh-TW"/>
        </w:rPr>
        <w:t>6.4</w:t>
      </w:r>
      <w:r w:rsidR="007B674A" w:rsidRPr="00073DFB">
        <w:rPr>
          <w:rFonts w:hint="eastAsia"/>
          <w:b/>
          <w:bCs/>
          <w:lang w:eastAsia="zh-TW"/>
        </w:rPr>
        <w:t>期刊及文集</w:t>
      </w:r>
    </w:p>
    <w:p w14:paraId="37C5752E" w14:textId="43375178" w:rsidR="00FA3BC5" w:rsidRPr="00073DFB" w:rsidRDefault="00073DFB" w:rsidP="00073DFB">
      <w:pPr>
        <w:snapToGrid w:val="0"/>
        <w:ind w:leftChars="170" w:left="425" w:firstLine="0"/>
        <w:rPr>
          <w:b/>
          <w:bCs/>
          <w:color w:val="0070C0"/>
          <w:lang w:eastAsia="zh-TW"/>
        </w:rPr>
      </w:pPr>
      <w:r w:rsidRPr="00073DFB">
        <w:rPr>
          <w:rFonts w:hint="eastAsia"/>
          <w:b/>
          <w:bCs/>
          <w:color w:val="0070C0"/>
          <w:lang w:eastAsia="zh-TW"/>
        </w:rPr>
        <w:t>6.4.1</w:t>
      </w:r>
      <w:r w:rsidR="00FA3BC5" w:rsidRPr="00073DFB">
        <w:rPr>
          <w:rFonts w:hint="eastAsia"/>
          <w:b/>
          <w:bCs/>
          <w:color w:val="0070C0"/>
          <w:lang w:eastAsia="zh-TW"/>
        </w:rPr>
        <w:t>期刊</w:t>
      </w:r>
    </w:p>
    <w:p w14:paraId="2D2D26AD" w14:textId="77777777" w:rsidR="006E4DA8" w:rsidRDefault="006E4DA8" w:rsidP="006E4DA8">
      <w:pPr>
        <w:snapToGrid w:val="0"/>
        <w:spacing w:line="240" w:lineRule="exact"/>
        <w:ind w:firstLine="0"/>
        <w:rPr>
          <w:lang w:eastAsia="zh-TW"/>
        </w:rPr>
      </w:pPr>
    </w:p>
    <w:p w14:paraId="383180D5" w14:textId="77777777" w:rsidR="006E4DA8" w:rsidRDefault="00FF18C8" w:rsidP="00FF18C8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="00253933"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Pr="00975FEE">
        <w:rPr>
          <w:rFonts w:hint="eastAsia"/>
          <w:sz w:val="20"/>
          <w:szCs w:val="20"/>
          <w:lang w:eastAsia="zh-TW"/>
        </w:rPr>
        <w:t>林東陽，</w:t>
      </w:r>
      <w:r w:rsidRPr="00975FEE">
        <w:rPr>
          <w:rFonts w:ascii="細明體" w:hAnsi="細明體" w:hint="eastAsia"/>
          <w:sz w:val="20"/>
          <w:szCs w:val="20"/>
          <w:lang w:eastAsia="zh-TW"/>
        </w:rPr>
        <w:t>〈明末耶穌會士在中國的傳教活動〉</w:t>
      </w:r>
      <w:r w:rsidRPr="00975FEE">
        <w:rPr>
          <w:rFonts w:hint="eastAsia"/>
          <w:sz w:val="20"/>
          <w:szCs w:val="20"/>
          <w:lang w:eastAsia="zh-TW"/>
        </w:rPr>
        <w:t>，</w:t>
      </w:r>
      <w:r w:rsidRPr="00975FEE">
        <w:rPr>
          <w:rFonts w:ascii="細明體" w:hAnsi="細明體" w:hint="eastAsia"/>
          <w:sz w:val="20"/>
          <w:szCs w:val="20"/>
          <w:lang w:eastAsia="zh-TW"/>
        </w:rPr>
        <w:t>《歷史月刊》</w:t>
      </w:r>
      <w:r w:rsidR="00E76877" w:rsidRPr="00975FEE">
        <w:rPr>
          <w:rFonts w:hint="eastAsia"/>
          <w:sz w:val="20"/>
          <w:szCs w:val="20"/>
          <w:lang w:eastAsia="zh-TW"/>
        </w:rPr>
        <w:t>9</w:t>
      </w:r>
      <w:r w:rsidRPr="00975FEE">
        <w:rPr>
          <w:rFonts w:hint="eastAsia"/>
          <w:sz w:val="20"/>
          <w:szCs w:val="20"/>
          <w:lang w:eastAsia="zh-TW"/>
        </w:rPr>
        <w:t>（</w:t>
      </w:r>
      <w:r w:rsidRPr="00975FEE">
        <w:rPr>
          <w:rFonts w:hint="eastAsia"/>
          <w:sz w:val="20"/>
          <w:szCs w:val="20"/>
          <w:lang w:eastAsia="zh-TW"/>
        </w:rPr>
        <w:t>1988</w:t>
      </w:r>
      <w:r w:rsidRPr="00975FEE">
        <w:rPr>
          <w:rFonts w:hint="eastAsia"/>
          <w:sz w:val="20"/>
          <w:szCs w:val="20"/>
          <w:lang w:eastAsia="zh-TW"/>
        </w:rPr>
        <w:t>）：</w:t>
      </w:r>
      <w:r w:rsidRPr="00975FEE">
        <w:rPr>
          <w:rFonts w:hint="eastAsia"/>
          <w:sz w:val="20"/>
          <w:szCs w:val="20"/>
          <w:lang w:eastAsia="zh-TW"/>
        </w:rPr>
        <w:t>68</w:t>
      </w:r>
      <w:r w:rsidRPr="00975FEE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</w:t>
      </w:r>
      <w:proofErr w:type="gramStart"/>
      <w:r w:rsidRPr="0048548F">
        <w:rPr>
          <w:rFonts w:hint="eastAsia"/>
          <w:b/>
          <w:lang w:eastAsia="zh-TW"/>
        </w:rPr>
        <w:t>註</w:t>
      </w:r>
      <w:proofErr w:type="gramEnd"/>
      <w:r w:rsidRPr="0048548F">
        <w:rPr>
          <w:rFonts w:hint="eastAsia"/>
          <w:b/>
          <w:lang w:eastAsia="zh-TW"/>
        </w:rPr>
        <w:t>）</w:t>
      </w:r>
    </w:p>
    <w:p w14:paraId="5E2837E1" w14:textId="77777777" w:rsidR="006E4DA8" w:rsidRDefault="006E4DA8" w:rsidP="00FF18C8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47F49E09" w14:textId="77777777" w:rsidR="00FF18C8" w:rsidRDefault="00FF18C8" w:rsidP="00FF18C8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="00253933"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Pr="00975FEE">
        <w:rPr>
          <w:rFonts w:hint="eastAsia"/>
          <w:sz w:val="20"/>
          <w:szCs w:val="20"/>
          <w:lang w:eastAsia="zh-TW"/>
        </w:rPr>
        <w:t>林東陽，</w:t>
      </w:r>
      <w:r w:rsidRPr="00975FEE">
        <w:rPr>
          <w:rFonts w:ascii="細明體" w:hAnsi="細明體" w:hint="eastAsia"/>
          <w:sz w:val="20"/>
          <w:szCs w:val="20"/>
          <w:lang w:eastAsia="zh-TW"/>
        </w:rPr>
        <w:t>〈明末耶穌會士在中國的傳教活動〉</w:t>
      </w:r>
      <w:r w:rsidRPr="00975FEE">
        <w:rPr>
          <w:rFonts w:hint="eastAsia"/>
          <w:sz w:val="20"/>
          <w:szCs w:val="20"/>
          <w:lang w:eastAsia="zh-TW"/>
        </w:rPr>
        <w:t>，</w:t>
      </w:r>
      <w:r w:rsidRPr="00975FEE">
        <w:rPr>
          <w:rFonts w:hint="eastAsia"/>
          <w:sz w:val="20"/>
          <w:szCs w:val="20"/>
          <w:lang w:eastAsia="zh-TW"/>
        </w:rPr>
        <w:t>68</w:t>
      </w:r>
      <w:r w:rsidRPr="00975FEE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（短）</w:t>
      </w:r>
    </w:p>
    <w:p w14:paraId="0E5F9D4F" w14:textId="77777777" w:rsidR="006E4DA8" w:rsidRPr="00FF18C8" w:rsidRDefault="006E4DA8" w:rsidP="00FF18C8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0522919B" w14:textId="7AB083EB" w:rsidR="006E4DA8" w:rsidRDefault="006E4DA8" w:rsidP="00FF18C8">
      <w:pPr>
        <w:snapToGrid w:val="0"/>
        <w:spacing w:line="240" w:lineRule="exact"/>
        <w:ind w:left="520" w:hangingChars="208" w:hanging="520"/>
        <w:jc w:val="left"/>
        <w:rPr>
          <w:b/>
          <w:lang w:eastAsia="zh-TW"/>
        </w:rPr>
      </w:pPr>
      <w:r>
        <w:rPr>
          <w:rFonts w:hint="eastAsia"/>
          <w:lang w:eastAsia="zh-TW"/>
        </w:rPr>
        <w:t>林東陽</w:t>
      </w:r>
      <w:r w:rsidRPr="005A76CB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〈明末耶穌會士在中國的傳教活動〉</w:t>
      </w:r>
      <w:r w:rsidRPr="005A76CB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《歷史月刊》</w:t>
      </w:r>
      <w:r w:rsidR="00E76877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1988</w:t>
      </w:r>
      <w:r>
        <w:rPr>
          <w:rFonts w:hint="eastAsia"/>
          <w:lang w:eastAsia="zh-TW"/>
        </w:rPr>
        <w:t>）：</w:t>
      </w:r>
      <w:r>
        <w:rPr>
          <w:rFonts w:hint="eastAsia"/>
          <w:lang w:eastAsia="zh-TW"/>
        </w:rPr>
        <w:t>64-74</w:t>
      </w:r>
      <w:r w:rsidRPr="005A76CB">
        <w:rPr>
          <w:rFonts w:hint="eastAsia"/>
          <w:lang w:eastAsia="zh-TW"/>
        </w:rPr>
        <w:t>。</w:t>
      </w:r>
      <w:r w:rsidR="00FF18C8" w:rsidRPr="0048548F">
        <w:rPr>
          <w:rFonts w:hint="eastAsia"/>
          <w:b/>
          <w:lang w:eastAsia="zh-TW"/>
        </w:rPr>
        <w:t>（參）</w:t>
      </w:r>
    </w:p>
    <w:p w14:paraId="60C1B52C" w14:textId="77777777" w:rsidR="0036053C" w:rsidRDefault="0036053C" w:rsidP="00FF18C8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086EA481" w14:textId="77777777" w:rsidR="00FF18C8" w:rsidRDefault="00FF18C8" w:rsidP="00FF18C8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5A76CB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〈明末耶穌會士在中國的傳教活動〉</w:t>
      </w:r>
      <w:r w:rsidRPr="005A76CB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《歷史月刊》</w:t>
      </w:r>
      <w:r w:rsidR="00E76877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1988</w:t>
      </w:r>
      <w:r>
        <w:rPr>
          <w:rFonts w:hint="eastAsia"/>
          <w:lang w:eastAsia="zh-TW"/>
        </w:rPr>
        <w:t>）：</w:t>
      </w:r>
      <w:r>
        <w:rPr>
          <w:rFonts w:hint="eastAsia"/>
          <w:lang w:eastAsia="zh-TW"/>
        </w:rPr>
        <w:t>64-74</w:t>
      </w:r>
      <w:r w:rsidRPr="005A76CB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17A9AF39" w14:textId="77777777" w:rsidR="006E4DA8" w:rsidRDefault="006E4DA8" w:rsidP="006E4DA8">
      <w:pPr>
        <w:snapToGrid w:val="0"/>
        <w:spacing w:line="240" w:lineRule="exact"/>
        <w:ind w:firstLine="0"/>
        <w:rPr>
          <w:lang w:eastAsia="zh-TW"/>
        </w:rPr>
      </w:pPr>
    </w:p>
    <w:p w14:paraId="63B3E6AF" w14:textId="77777777" w:rsidR="0093359F" w:rsidRPr="00975FEE" w:rsidRDefault="0093359F" w:rsidP="0093359F">
      <w:pPr>
        <w:pStyle w:val="a7"/>
        <w:snapToGrid w:val="0"/>
        <w:rPr>
          <w:sz w:val="20"/>
          <w:szCs w:val="20"/>
        </w:rPr>
      </w:pPr>
      <w:r w:rsidRPr="0048548F">
        <w:rPr>
          <w:rFonts w:hint="eastAsia"/>
        </w:rPr>
        <w:t xml:space="preserve">　　</w:t>
      </w:r>
      <w:r w:rsidRPr="00975FEE">
        <w:rPr>
          <w:rFonts w:ascii="Times New Roman"/>
          <w:sz w:val="20"/>
          <w:szCs w:val="20"/>
          <w:vertAlign w:val="superscript"/>
        </w:rPr>
        <w:t>3</w:t>
      </w:r>
      <w:r w:rsidR="006D01DE" w:rsidRPr="00975FEE">
        <w:rPr>
          <w:rFonts w:ascii="Times New Roman"/>
          <w:sz w:val="20"/>
          <w:szCs w:val="20"/>
          <w:vertAlign w:val="superscript"/>
        </w:rPr>
        <w:t>4</w:t>
      </w:r>
      <w:r w:rsidRPr="00975FEE">
        <w:rPr>
          <w:rFonts w:hint="eastAsia"/>
          <w:sz w:val="20"/>
          <w:szCs w:val="20"/>
        </w:rPr>
        <w:t xml:space="preserve"> 王峙</w:t>
      </w:r>
      <w:r w:rsidRPr="00975FEE">
        <w:rPr>
          <w:rFonts w:ascii="Times New Roman" w:hint="eastAsia"/>
          <w:sz w:val="20"/>
          <w:szCs w:val="20"/>
        </w:rPr>
        <w:t>，</w:t>
      </w:r>
      <w:r w:rsidRPr="00975FEE">
        <w:rPr>
          <w:rFonts w:hint="eastAsia"/>
          <w:sz w:val="20"/>
          <w:szCs w:val="20"/>
        </w:rPr>
        <w:t>〈神的忍耐〉</w:t>
      </w:r>
      <w:r w:rsidRPr="00975FEE">
        <w:rPr>
          <w:rFonts w:ascii="Times New Roman" w:hint="eastAsia"/>
          <w:sz w:val="20"/>
          <w:szCs w:val="20"/>
        </w:rPr>
        <w:t>，</w:t>
      </w:r>
      <w:r w:rsidRPr="00975FEE">
        <w:rPr>
          <w:rFonts w:hint="eastAsia"/>
          <w:sz w:val="20"/>
          <w:szCs w:val="20"/>
        </w:rPr>
        <w:t>《聖經報》復刊</w:t>
      </w:r>
      <w:r w:rsidRPr="00975FEE">
        <w:rPr>
          <w:rFonts w:ascii="Times New Roman"/>
          <w:sz w:val="20"/>
          <w:szCs w:val="20"/>
        </w:rPr>
        <w:t>11</w:t>
      </w:r>
      <w:r w:rsidRPr="00975FEE">
        <w:rPr>
          <w:rFonts w:ascii="Times New Roman" w:hint="eastAsia"/>
          <w:sz w:val="20"/>
          <w:szCs w:val="20"/>
        </w:rPr>
        <w:t>，</w:t>
      </w:r>
      <w:r w:rsidRPr="00975FEE">
        <w:rPr>
          <w:rFonts w:ascii="Times New Roman"/>
          <w:sz w:val="20"/>
          <w:szCs w:val="20"/>
        </w:rPr>
        <w:t xml:space="preserve"> 1</w:t>
      </w:r>
      <w:r w:rsidRPr="00975FEE">
        <w:rPr>
          <w:rFonts w:ascii="Times New Roman" w:hint="eastAsia"/>
          <w:sz w:val="20"/>
          <w:szCs w:val="20"/>
        </w:rPr>
        <w:t>（</w:t>
      </w:r>
      <w:r w:rsidRPr="00975FEE">
        <w:rPr>
          <w:rFonts w:ascii="Times New Roman"/>
          <w:sz w:val="20"/>
          <w:szCs w:val="20"/>
        </w:rPr>
        <w:t>1957</w:t>
      </w:r>
      <w:r w:rsidRPr="00975FEE">
        <w:rPr>
          <w:rFonts w:hint="eastAsia"/>
          <w:sz w:val="20"/>
          <w:szCs w:val="20"/>
        </w:rPr>
        <w:t>）：</w:t>
      </w:r>
      <w:r w:rsidRPr="00975FEE">
        <w:rPr>
          <w:rFonts w:ascii="Times New Roman"/>
          <w:sz w:val="20"/>
          <w:szCs w:val="20"/>
        </w:rPr>
        <w:t>1</w:t>
      </w:r>
      <w:r w:rsidRPr="00975FEE">
        <w:rPr>
          <w:rFonts w:ascii="Times New Roman" w:hint="eastAsia"/>
          <w:sz w:val="20"/>
          <w:szCs w:val="20"/>
        </w:rPr>
        <w:t>2</w:t>
      </w:r>
      <w:r w:rsidRPr="00975FEE">
        <w:rPr>
          <w:rFonts w:hint="eastAsia"/>
          <w:sz w:val="20"/>
          <w:szCs w:val="20"/>
        </w:rPr>
        <w:t>。</w:t>
      </w:r>
      <w:r w:rsidR="00975FEE" w:rsidRPr="0048548F">
        <w:rPr>
          <w:rFonts w:hint="eastAsia"/>
          <w:b/>
        </w:rPr>
        <w:t>（</w:t>
      </w:r>
      <w:proofErr w:type="gramStart"/>
      <w:r w:rsidR="00975FEE" w:rsidRPr="0048548F">
        <w:rPr>
          <w:rFonts w:hint="eastAsia"/>
          <w:b/>
        </w:rPr>
        <w:t>註</w:t>
      </w:r>
      <w:proofErr w:type="gramEnd"/>
      <w:r w:rsidR="00975FEE" w:rsidRPr="0048548F">
        <w:rPr>
          <w:rFonts w:hint="eastAsia"/>
          <w:b/>
        </w:rPr>
        <w:t>）</w:t>
      </w:r>
    </w:p>
    <w:p w14:paraId="07A5C4A2" w14:textId="77777777" w:rsidR="006E4DA8" w:rsidRDefault="006E4DA8" w:rsidP="006E4DA8">
      <w:pPr>
        <w:snapToGrid w:val="0"/>
        <w:spacing w:line="240" w:lineRule="exact"/>
        <w:ind w:firstLine="0"/>
        <w:rPr>
          <w:lang w:eastAsia="zh-TW"/>
        </w:rPr>
      </w:pPr>
    </w:p>
    <w:p w14:paraId="7D753465" w14:textId="77777777" w:rsidR="0093359F" w:rsidRPr="00975FEE" w:rsidRDefault="0093359F" w:rsidP="006E4DA8">
      <w:pPr>
        <w:snapToGrid w:val="0"/>
        <w:spacing w:line="240" w:lineRule="exact"/>
        <w:ind w:firstLine="0"/>
        <w:rPr>
          <w:sz w:val="20"/>
          <w:szCs w:val="20"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="006D01DE" w:rsidRPr="00975FEE">
        <w:rPr>
          <w:rFonts w:hint="eastAsia"/>
          <w:sz w:val="20"/>
          <w:szCs w:val="20"/>
          <w:vertAlign w:val="superscript"/>
          <w:lang w:eastAsia="zh-TW"/>
        </w:rPr>
        <w:t>4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Pr="00975FEE">
        <w:rPr>
          <w:rFonts w:hint="eastAsia"/>
          <w:sz w:val="20"/>
          <w:szCs w:val="20"/>
          <w:lang w:eastAsia="zh-TW"/>
        </w:rPr>
        <w:t>王峙，〈神的忍耐〉：</w:t>
      </w:r>
      <w:r w:rsidRPr="00975FEE">
        <w:rPr>
          <w:sz w:val="20"/>
          <w:szCs w:val="20"/>
          <w:lang w:eastAsia="zh-TW"/>
        </w:rPr>
        <w:t>1</w:t>
      </w:r>
      <w:r w:rsidRPr="00975FEE">
        <w:rPr>
          <w:rFonts w:hint="eastAsia"/>
          <w:sz w:val="20"/>
          <w:szCs w:val="20"/>
          <w:lang w:eastAsia="zh-TW"/>
        </w:rPr>
        <w:t>2</w:t>
      </w:r>
      <w:r w:rsidRPr="00975FEE">
        <w:rPr>
          <w:rFonts w:hint="eastAsia"/>
          <w:sz w:val="20"/>
          <w:szCs w:val="20"/>
          <w:lang w:eastAsia="zh-TW"/>
        </w:rPr>
        <w:t>。</w:t>
      </w:r>
      <w:r w:rsidR="00975FEE" w:rsidRPr="0048548F">
        <w:rPr>
          <w:rFonts w:hint="eastAsia"/>
          <w:b/>
          <w:lang w:eastAsia="zh-TW"/>
        </w:rPr>
        <w:t>（短）</w:t>
      </w:r>
    </w:p>
    <w:p w14:paraId="1467F3B7" w14:textId="77777777" w:rsidR="0093359F" w:rsidRDefault="0093359F" w:rsidP="00F912CD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72FD720B" w14:textId="77777777" w:rsidR="0093359F" w:rsidRDefault="0093359F" w:rsidP="00F912CD">
      <w:pPr>
        <w:snapToGrid w:val="0"/>
        <w:spacing w:line="240" w:lineRule="exact"/>
        <w:ind w:firstLine="0"/>
        <w:jc w:val="left"/>
        <w:rPr>
          <w:lang w:eastAsia="zh-TW"/>
        </w:rPr>
      </w:pPr>
      <w:r>
        <w:rPr>
          <w:rFonts w:hint="eastAsia"/>
          <w:lang w:eastAsia="zh-TW"/>
        </w:rPr>
        <w:t>王峙。〈神的忍耐〉。《聖經報》復刊</w:t>
      </w:r>
      <w:r>
        <w:rPr>
          <w:lang w:eastAsia="zh-TW"/>
        </w:rPr>
        <w:t>11</w:t>
      </w:r>
      <w:r>
        <w:rPr>
          <w:rFonts w:hint="eastAsia"/>
          <w:lang w:eastAsia="zh-TW"/>
        </w:rPr>
        <w:t>，</w:t>
      </w:r>
      <w:r>
        <w:rPr>
          <w:lang w:eastAsia="zh-TW"/>
        </w:rPr>
        <w:t>1</w:t>
      </w:r>
      <w:r>
        <w:rPr>
          <w:rFonts w:hint="eastAsia"/>
          <w:lang w:eastAsia="zh-TW"/>
        </w:rPr>
        <w:t>（</w:t>
      </w:r>
      <w:r>
        <w:rPr>
          <w:lang w:eastAsia="zh-TW"/>
        </w:rPr>
        <w:t>1957</w:t>
      </w:r>
      <w:r>
        <w:rPr>
          <w:rFonts w:hint="eastAsia"/>
          <w:lang w:eastAsia="zh-TW"/>
        </w:rPr>
        <w:t>）：</w:t>
      </w:r>
      <w:r>
        <w:rPr>
          <w:lang w:eastAsia="zh-TW"/>
        </w:rPr>
        <w:t>8-19</w:t>
      </w:r>
      <w:r>
        <w:rPr>
          <w:rFonts w:hint="eastAsia"/>
          <w:lang w:eastAsia="zh-TW"/>
        </w:rPr>
        <w:t>。</w:t>
      </w:r>
      <w:r w:rsidR="00975FEE" w:rsidRPr="0048548F">
        <w:rPr>
          <w:rFonts w:hint="eastAsia"/>
          <w:b/>
          <w:lang w:eastAsia="zh-TW"/>
        </w:rPr>
        <w:t>（參）</w:t>
      </w:r>
    </w:p>
    <w:p w14:paraId="000D038A" w14:textId="77777777" w:rsidR="0093359F" w:rsidRDefault="0093359F" w:rsidP="00F912CD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0E4D7C35" w14:textId="77777777" w:rsidR="0093359F" w:rsidRDefault="0093359F" w:rsidP="00F912CD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>。〈神的忍耐〉。《聖經報》復刊</w:t>
      </w:r>
      <w:r>
        <w:rPr>
          <w:lang w:eastAsia="zh-TW"/>
        </w:rPr>
        <w:t>11</w:t>
      </w:r>
      <w:r>
        <w:rPr>
          <w:rFonts w:hint="eastAsia"/>
          <w:lang w:eastAsia="zh-TW"/>
        </w:rPr>
        <w:t>，</w:t>
      </w:r>
      <w:r>
        <w:rPr>
          <w:lang w:eastAsia="zh-TW"/>
        </w:rPr>
        <w:t>1</w:t>
      </w:r>
      <w:r>
        <w:rPr>
          <w:rFonts w:hint="eastAsia"/>
          <w:lang w:eastAsia="zh-TW"/>
        </w:rPr>
        <w:t>（</w:t>
      </w:r>
      <w:r>
        <w:rPr>
          <w:lang w:eastAsia="zh-TW"/>
        </w:rPr>
        <w:t>1957</w:t>
      </w:r>
      <w:r>
        <w:rPr>
          <w:rFonts w:hint="eastAsia"/>
          <w:lang w:eastAsia="zh-TW"/>
        </w:rPr>
        <w:t>）：</w:t>
      </w:r>
      <w:r>
        <w:rPr>
          <w:lang w:eastAsia="zh-TW"/>
        </w:rPr>
        <w:t>8-19</w:t>
      </w:r>
      <w:r>
        <w:rPr>
          <w:rFonts w:hint="eastAsia"/>
          <w:lang w:eastAsia="zh-TW"/>
        </w:rPr>
        <w:t>。</w:t>
      </w:r>
      <w:r w:rsidR="00975FEE" w:rsidRPr="0048548F">
        <w:rPr>
          <w:rFonts w:hint="eastAsia"/>
          <w:b/>
          <w:lang w:eastAsia="zh-TW"/>
        </w:rPr>
        <w:t>（參）</w:t>
      </w:r>
    </w:p>
    <w:p w14:paraId="4DA2C423" w14:textId="77777777" w:rsidR="0093359F" w:rsidRDefault="0093359F" w:rsidP="00F912CD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784B53C3" w14:textId="77777777" w:rsidR="006E4DA8" w:rsidRDefault="00F912CD" w:rsidP="00F912CD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="006D01DE" w:rsidRPr="00975FEE">
        <w:rPr>
          <w:rFonts w:hint="eastAsia"/>
          <w:sz w:val="20"/>
          <w:szCs w:val="20"/>
          <w:vertAlign w:val="superscript"/>
          <w:lang w:eastAsia="zh-TW"/>
        </w:rPr>
        <w:t>5</w:t>
      </w:r>
      <w:r w:rsidRPr="00975FEE">
        <w:rPr>
          <w:rFonts w:hint="eastAsia"/>
          <w:sz w:val="20"/>
          <w:szCs w:val="20"/>
          <w:lang w:eastAsia="zh-TW"/>
        </w:rPr>
        <w:t xml:space="preserve"> Wilber B. Wallis, </w:t>
      </w:r>
      <w:r w:rsidRPr="00975FEE">
        <w:rPr>
          <w:sz w:val="20"/>
          <w:szCs w:val="20"/>
          <w:lang w:eastAsia="zh-TW"/>
        </w:rPr>
        <w:t>“</w:t>
      </w:r>
      <w:r w:rsidRPr="00975FEE">
        <w:rPr>
          <w:rFonts w:hint="eastAsia"/>
          <w:sz w:val="20"/>
          <w:szCs w:val="20"/>
          <w:lang w:eastAsia="zh-TW"/>
        </w:rPr>
        <w:t>The Problem of an Intermediate Kingdom in 1 Corinthians 15:20-28,</w:t>
      </w:r>
      <w:r w:rsidRPr="00975FEE">
        <w:rPr>
          <w:sz w:val="20"/>
          <w:szCs w:val="20"/>
          <w:lang w:eastAsia="zh-TW"/>
        </w:rPr>
        <w:t>”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Pr="00975FEE">
        <w:rPr>
          <w:rFonts w:hint="eastAsia"/>
          <w:i/>
          <w:sz w:val="20"/>
          <w:szCs w:val="20"/>
          <w:lang w:eastAsia="zh-TW"/>
        </w:rPr>
        <w:t>J</w:t>
      </w:r>
      <w:r w:rsidRPr="00975FEE">
        <w:rPr>
          <w:i/>
          <w:sz w:val="20"/>
          <w:szCs w:val="20"/>
          <w:lang w:eastAsia="zh-TW"/>
        </w:rPr>
        <w:t>o</w:t>
      </w:r>
      <w:r w:rsidRPr="00975FEE">
        <w:rPr>
          <w:rFonts w:hint="eastAsia"/>
          <w:i/>
          <w:sz w:val="20"/>
          <w:szCs w:val="20"/>
          <w:lang w:eastAsia="zh-TW"/>
        </w:rPr>
        <w:t>urnal of Evangelical Theological Society</w:t>
      </w:r>
      <w:r w:rsidRPr="00975FEE">
        <w:rPr>
          <w:rFonts w:hint="eastAsia"/>
          <w:sz w:val="20"/>
          <w:szCs w:val="20"/>
          <w:lang w:eastAsia="zh-TW"/>
        </w:rPr>
        <w:t xml:space="preserve"> 18 (1975): 2</w:t>
      </w:r>
      <w:r w:rsidR="00D45526" w:rsidRPr="00975FEE">
        <w:rPr>
          <w:rFonts w:hint="eastAsia"/>
          <w:sz w:val="20"/>
          <w:szCs w:val="20"/>
          <w:lang w:eastAsia="zh-TW"/>
        </w:rPr>
        <w:t>37</w:t>
      </w:r>
      <w:r w:rsidRPr="00975FEE">
        <w:rPr>
          <w:rFonts w:hint="eastAsia"/>
          <w:sz w:val="20"/>
          <w:szCs w:val="20"/>
          <w:lang w:eastAsia="zh-TW"/>
        </w:rPr>
        <w:t>.</w:t>
      </w:r>
      <w:r w:rsidR="00D45526" w:rsidRPr="0048548F">
        <w:rPr>
          <w:rFonts w:hint="eastAsia"/>
          <w:b/>
          <w:lang w:eastAsia="zh-TW"/>
        </w:rPr>
        <w:t>（註）</w:t>
      </w:r>
    </w:p>
    <w:p w14:paraId="7CD960CA" w14:textId="77777777" w:rsidR="006E4DA8" w:rsidRDefault="006E4DA8" w:rsidP="006E4DA8">
      <w:pPr>
        <w:snapToGrid w:val="0"/>
        <w:spacing w:line="240" w:lineRule="exact"/>
        <w:ind w:firstLine="0"/>
        <w:rPr>
          <w:lang w:eastAsia="zh-TW"/>
        </w:rPr>
      </w:pPr>
    </w:p>
    <w:p w14:paraId="3A631673" w14:textId="77777777" w:rsidR="00F912CD" w:rsidRDefault="00F912CD" w:rsidP="00F912CD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="006D01DE" w:rsidRPr="00975FEE">
        <w:rPr>
          <w:rFonts w:hint="eastAsia"/>
          <w:sz w:val="20"/>
          <w:szCs w:val="20"/>
          <w:vertAlign w:val="superscript"/>
          <w:lang w:eastAsia="zh-TW"/>
        </w:rPr>
        <w:t>5</w:t>
      </w:r>
      <w:r w:rsidRPr="00975FEE">
        <w:rPr>
          <w:rFonts w:hint="eastAsia"/>
          <w:sz w:val="20"/>
          <w:szCs w:val="20"/>
          <w:lang w:eastAsia="zh-TW"/>
        </w:rPr>
        <w:t xml:space="preserve"> Wallis, </w:t>
      </w:r>
      <w:r w:rsidRPr="00975FEE">
        <w:rPr>
          <w:sz w:val="20"/>
          <w:szCs w:val="20"/>
          <w:lang w:eastAsia="zh-TW"/>
        </w:rPr>
        <w:t>“</w:t>
      </w:r>
      <w:r w:rsidRPr="00975FEE">
        <w:rPr>
          <w:rFonts w:hint="eastAsia"/>
          <w:sz w:val="20"/>
          <w:szCs w:val="20"/>
          <w:lang w:eastAsia="zh-TW"/>
        </w:rPr>
        <w:t>The Problem of an Intermediate Kingdom</w:t>
      </w:r>
      <w:r w:rsidR="00D45526" w:rsidRPr="00975FEE">
        <w:rPr>
          <w:rFonts w:hint="eastAsia"/>
          <w:sz w:val="20"/>
          <w:szCs w:val="20"/>
          <w:lang w:eastAsia="zh-TW"/>
        </w:rPr>
        <w:t>,</w:t>
      </w:r>
      <w:r w:rsidRPr="00975FEE">
        <w:rPr>
          <w:sz w:val="20"/>
          <w:szCs w:val="20"/>
          <w:lang w:eastAsia="zh-TW"/>
        </w:rPr>
        <w:t>”</w:t>
      </w:r>
      <w:r w:rsidRPr="00975FEE">
        <w:rPr>
          <w:rFonts w:hint="eastAsia"/>
          <w:sz w:val="20"/>
          <w:szCs w:val="20"/>
          <w:lang w:eastAsia="zh-TW"/>
        </w:rPr>
        <w:t xml:space="preserve"> 2</w:t>
      </w:r>
      <w:r w:rsidR="00D45526" w:rsidRPr="00975FEE">
        <w:rPr>
          <w:rFonts w:hint="eastAsia"/>
          <w:sz w:val="20"/>
          <w:szCs w:val="20"/>
          <w:lang w:eastAsia="zh-TW"/>
        </w:rPr>
        <w:t>37</w:t>
      </w:r>
      <w:r w:rsidRPr="00975FEE">
        <w:rPr>
          <w:rFonts w:hint="eastAsia"/>
          <w:sz w:val="20"/>
          <w:szCs w:val="20"/>
          <w:lang w:eastAsia="zh-TW"/>
        </w:rPr>
        <w:t>.</w:t>
      </w:r>
      <w:r w:rsidR="00D45526" w:rsidRPr="0048548F">
        <w:rPr>
          <w:rFonts w:hint="eastAsia"/>
          <w:b/>
          <w:lang w:eastAsia="zh-TW"/>
        </w:rPr>
        <w:t>（短）</w:t>
      </w:r>
    </w:p>
    <w:p w14:paraId="0661175E" w14:textId="77777777" w:rsidR="00F912CD" w:rsidRDefault="00F912CD" w:rsidP="00F912CD">
      <w:pPr>
        <w:snapToGrid w:val="0"/>
        <w:spacing w:line="240" w:lineRule="exact"/>
        <w:ind w:firstLine="0"/>
        <w:rPr>
          <w:lang w:eastAsia="zh-TW"/>
        </w:rPr>
      </w:pPr>
    </w:p>
    <w:p w14:paraId="55CA1F9A" w14:textId="77777777" w:rsidR="00F912CD" w:rsidRDefault="00D45526" w:rsidP="00D45526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>
        <w:rPr>
          <w:rFonts w:hint="eastAsia"/>
          <w:lang w:eastAsia="zh-TW"/>
        </w:rPr>
        <w:t xml:space="preserve">Wallis, </w:t>
      </w:r>
      <w:r w:rsidR="00F912CD">
        <w:rPr>
          <w:rFonts w:hint="eastAsia"/>
          <w:lang w:eastAsia="zh-TW"/>
        </w:rPr>
        <w:t xml:space="preserve">Wilber B. </w:t>
      </w:r>
      <w:r w:rsidR="00F912CD">
        <w:rPr>
          <w:lang w:eastAsia="zh-TW"/>
        </w:rPr>
        <w:t>“</w:t>
      </w:r>
      <w:r w:rsidR="00F912CD">
        <w:rPr>
          <w:rFonts w:hint="eastAsia"/>
          <w:lang w:eastAsia="zh-TW"/>
        </w:rPr>
        <w:t>The Problem of an Intermediate Kingdom in 1 Corinthians 15:20-28</w:t>
      </w:r>
      <w:r>
        <w:rPr>
          <w:rFonts w:hint="eastAsia"/>
          <w:lang w:eastAsia="zh-TW"/>
        </w:rPr>
        <w:t>.</w:t>
      </w:r>
      <w:r w:rsidR="00F912CD">
        <w:rPr>
          <w:lang w:eastAsia="zh-TW"/>
        </w:rPr>
        <w:t>”</w:t>
      </w:r>
      <w:r w:rsidR="00F912CD">
        <w:rPr>
          <w:rFonts w:hint="eastAsia"/>
          <w:lang w:eastAsia="zh-TW"/>
        </w:rPr>
        <w:t xml:space="preserve"> </w:t>
      </w:r>
      <w:r w:rsidR="00F912CD" w:rsidRPr="00F912CD">
        <w:rPr>
          <w:rFonts w:hint="eastAsia"/>
          <w:i/>
          <w:lang w:eastAsia="zh-TW"/>
        </w:rPr>
        <w:t>J</w:t>
      </w:r>
      <w:r w:rsidR="00F912CD" w:rsidRPr="00F912CD">
        <w:rPr>
          <w:i/>
          <w:lang w:eastAsia="zh-TW"/>
        </w:rPr>
        <w:t>o</w:t>
      </w:r>
      <w:r w:rsidR="00F912CD" w:rsidRPr="00F912CD">
        <w:rPr>
          <w:rFonts w:hint="eastAsia"/>
          <w:i/>
          <w:lang w:eastAsia="zh-TW"/>
        </w:rPr>
        <w:t>urnal of Evangelical Theological Society</w:t>
      </w:r>
      <w:r w:rsidR="00F912CD">
        <w:rPr>
          <w:rFonts w:hint="eastAsia"/>
          <w:lang w:eastAsia="zh-TW"/>
        </w:rPr>
        <w:t xml:space="preserve"> 18 (1975): 229-42.</w:t>
      </w:r>
      <w:r w:rsidRPr="0048548F">
        <w:rPr>
          <w:rFonts w:hint="eastAsia"/>
          <w:b/>
          <w:lang w:eastAsia="zh-TW"/>
        </w:rPr>
        <w:t>（參）</w:t>
      </w:r>
    </w:p>
    <w:p w14:paraId="462B4876" w14:textId="77777777" w:rsidR="00F912CD" w:rsidRDefault="00F912CD" w:rsidP="00F912CD">
      <w:pPr>
        <w:snapToGrid w:val="0"/>
        <w:spacing w:line="240" w:lineRule="exact"/>
        <w:ind w:firstLine="0"/>
        <w:rPr>
          <w:lang w:eastAsia="zh-TW"/>
        </w:rPr>
      </w:pPr>
    </w:p>
    <w:p w14:paraId="0587B7D4" w14:textId="77777777" w:rsidR="00F912CD" w:rsidRDefault="00D45526" w:rsidP="00D45526">
      <w:pPr>
        <w:snapToGrid w:val="0"/>
        <w:spacing w:line="240" w:lineRule="exact"/>
        <w:ind w:left="518" w:hangingChars="216" w:hanging="518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Ansi="Symbol" w:hint="eastAsia"/>
          <w:lang w:eastAsia="zh-TW"/>
        </w:rPr>
        <w:t>.</w:t>
      </w:r>
      <w:r w:rsidR="00F912CD">
        <w:rPr>
          <w:rFonts w:hint="eastAsia"/>
          <w:lang w:eastAsia="zh-TW"/>
        </w:rPr>
        <w:t xml:space="preserve"> </w:t>
      </w:r>
      <w:r w:rsidR="00F912CD">
        <w:rPr>
          <w:lang w:eastAsia="zh-TW"/>
        </w:rPr>
        <w:t>“</w:t>
      </w:r>
      <w:r w:rsidR="00F912CD">
        <w:rPr>
          <w:rFonts w:hint="eastAsia"/>
          <w:lang w:eastAsia="zh-TW"/>
        </w:rPr>
        <w:t>The Problem of an Intermediate Kingdom in 1 Corinthians 15:20-28</w:t>
      </w:r>
      <w:r>
        <w:rPr>
          <w:rFonts w:hint="eastAsia"/>
          <w:lang w:eastAsia="zh-TW"/>
        </w:rPr>
        <w:t>.</w:t>
      </w:r>
      <w:r w:rsidR="00F912CD">
        <w:rPr>
          <w:lang w:eastAsia="zh-TW"/>
        </w:rPr>
        <w:t>”</w:t>
      </w:r>
      <w:r w:rsidR="00F912CD">
        <w:rPr>
          <w:rFonts w:hint="eastAsia"/>
          <w:lang w:eastAsia="zh-TW"/>
        </w:rPr>
        <w:t xml:space="preserve"> </w:t>
      </w:r>
      <w:r w:rsidR="00F912CD" w:rsidRPr="00F912CD">
        <w:rPr>
          <w:rFonts w:hint="eastAsia"/>
          <w:i/>
          <w:lang w:eastAsia="zh-TW"/>
        </w:rPr>
        <w:t>J</w:t>
      </w:r>
      <w:r w:rsidR="00F912CD" w:rsidRPr="00F912CD">
        <w:rPr>
          <w:i/>
          <w:lang w:eastAsia="zh-TW"/>
        </w:rPr>
        <w:t>o</w:t>
      </w:r>
      <w:r w:rsidR="00F912CD" w:rsidRPr="00F912CD">
        <w:rPr>
          <w:rFonts w:hint="eastAsia"/>
          <w:i/>
          <w:lang w:eastAsia="zh-TW"/>
        </w:rPr>
        <w:t>urnal of Evangelical Theological Society</w:t>
      </w:r>
      <w:r w:rsidR="00F912CD">
        <w:rPr>
          <w:rFonts w:hint="eastAsia"/>
          <w:lang w:eastAsia="zh-TW"/>
        </w:rPr>
        <w:t xml:space="preserve"> 18 (1975): 229-42.</w:t>
      </w:r>
      <w:r w:rsidRPr="0048548F">
        <w:rPr>
          <w:rFonts w:hint="eastAsia"/>
          <w:b/>
          <w:lang w:eastAsia="zh-TW"/>
        </w:rPr>
        <w:t>（省）</w:t>
      </w:r>
    </w:p>
    <w:p w14:paraId="42A3F524" w14:textId="77777777" w:rsidR="00F912CD" w:rsidRDefault="00F912CD" w:rsidP="006E4DA8">
      <w:pPr>
        <w:snapToGrid w:val="0"/>
        <w:spacing w:line="240" w:lineRule="exact"/>
        <w:ind w:firstLine="0"/>
        <w:rPr>
          <w:lang w:eastAsia="zh-TW"/>
        </w:rPr>
      </w:pPr>
    </w:p>
    <w:p w14:paraId="2700379A" w14:textId="77777777" w:rsidR="003B08BD" w:rsidRDefault="003B08BD" w:rsidP="003B08BD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="006D01DE" w:rsidRPr="00975FEE">
        <w:rPr>
          <w:rFonts w:hint="eastAsia"/>
          <w:sz w:val="20"/>
          <w:szCs w:val="20"/>
          <w:vertAlign w:val="superscript"/>
          <w:lang w:eastAsia="zh-TW"/>
        </w:rPr>
        <w:t>6</w:t>
      </w:r>
      <w:r w:rsidRPr="00975FEE">
        <w:rPr>
          <w:rFonts w:hint="eastAsia"/>
          <w:sz w:val="20"/>
          <w:szCs w:val="20"/>
          <w:lang w:eastAsia="zh-TW"/>
        </w:rPr>
        <w:t xml:space="preserve"> Doron Ben-Ami, </w:t>
      </w:r>
      <w:r w:rsidRPr="00975FEE">
        <w:rPr>
          <w:sz w:val="20"/>
          <w:szCs w:val="20"/>
          <w:lang w:eastAsia="zh-TW"/>
        </w:rPr>
        <w:t>“</w:t>
      </w:r>
      <w:r w:rsidRPr="00975FEE">
        <w:rPr>
          <w:rFonts w:hint="eastAsia"/>
          <w:sz w:val="20"/>
          <w:szCs w:val="20"/>
          <w:lang w:eastAsia="zh-TW"/>
        </w:rPr>
        <w:t>Mysterious S</w:t>
      </w:r>
      <w:r w:rsidRPr="00975FEE">
        <w:rPr>
          <w:sz w:val="20"/>
          <w:szCs w:val="20"/>
          <w:lang w:eastAsia="zh-TW"/>
        </w:rPr>
        <w:t>t</w:t>
      </w:r>
      <w:r w:rsidRPr="00975FEE">
        <w:rPr>
          <w:rFonts w:hint="eastAsia"/>
          <w:sz w:val="20"/>
          <w:szCs w:val="20"/>
          <w:lang w:eastAsia="zh-TW"/>
        </w:rPr>
        <w:t>anding Stones: What Do These Ubiquitous Things Mean?,</w:t>
      </w:r>
      <w:r w:rsidRPr="00975FEE">
        <w:rPr>
          <w:sz w:val="20"/>
          <w:szCs w:val="20"/>
          <w:lang w:eastAsia="zh-TW"/>
        </w:rPr>
        <w:t>”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Pr="00975FEE">
        <w:rPr>
          <w:rFonts w:hint="eastAsia"/>
          <w:i/>
          <w:iCs/>
          <w:sz w:val="20"/>
          <w:szCs w:val="20"/>
          <w:lang w:eastAsia="zh-TW"/>
        </w:rPr>
        <w:t>Biblical A</w:t>
      </w:r>
      <w:r w:rsidRPr="00975FEE">
        <w:rPr>
          <w:i/>
          <w:iCs/>
          <w:sz w:val="20"/>
          <w:szCs w:val="20"/>
          <w:lang w:eastAsia="zh-TW"/>
        </w:rPr>
        <w:t>r</w:t>
      </w:r>
      <w:r w:rsidRPr="00975FEE">
        <w:rPr>
          <w:rFonts w:hint="eastAsia"/>
          <w:i/>
          <w:iCs/>
          <w:sz w:val="20"/>
          <w:szCs w:val="20"/>
          <w:lang w:eastAsia="zh-TW"/>
        </w:rPr>
        <w:t xml:space="preserve">chaeology Review </w:t>
      </w:r>
      <w:r w:rsidRPr="00975FEE">
        <w:rPr>
          <w:rFonts w:hint="eastAsia"/>
          <w:sz w:val="20"/>
          <w:szCs w:val="20"/>
          <w:lang w:eastAsia="zh-TW"/>
        </w:rPr>
        <w:t>32, no. 2 (2006): 40.</w:t>
      </w:r>
      <w:r w:rsidRPr="0048548F">
        <w:rPr>
          <w:rFonts w:hint="eastAsia"/>
          <w:b/>
          <w:lang w:eastAsia="zh-TW"/>
        </w:rPr>
        <w:t>（註）</w:t>
      </w:r>
    </w:p>
    <w:p w14:paraId="4E61DA66" w14:textId="77777777" w:rsidR="003B08BD" w:rsidRDefault="003B08BD" w:rsidP="006E4DA8">
      <w:pPr>
        <w:snapToGrid w:val="0"/>
        <w:spacing w:line="240" w:lineRule="exact"/>
        <w:ind w:firstLine="0"/>
        <w:rPr>
          <w:lang w:eastAsia="zh-TW"/>
        </w:rPr>
      </w:pPr>
    </w:p>
    <w:p w14:paraId="1B045186" w14:textId="77777777" w:rsidR="003B08BD" w:rsidRDefault="003B08BD" w:rsidP="006E4DA8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="006D01DE" w:rsidRPr="00975FEE">
        <w:rPr>
          <w:rFonts w:hint="eastAsia"/>
          <w:sz w:val="20"/>
          <w:szCs w:val="20"/>
          <w:vertAlign w:val="superscript"/>
          <w:lang w:eastAsia="zh-TW"/>
        </w:rPr>
        <w:t>6</w:t>
      </w:r>
      <w:r w:rsidRPr="00975FEE">
        <w:rPr>
          <w:rFonts w:hint="eastAsia"/>
          <w:sz w:val="20"/>
          <w:szCs w:val="20"/>
          <w:lang w:eastAsia="zh-TW"/>
        </w:rPr>
        <w:t xml:space="preserve"> Ben-Ami, </w:t>
      </w:r>
      <w:r w:rsidRPr="00975FEE">
        <w:rPr>
          <w:sz w:val="20"/>
          <w:szCs w:val="20"/>
          <w:lang w:eastAsia="zh-TW"/>
        </w:rPr>
        <w:t>“</w:t>
      </w:r>
      <w:r w:rsidRPr="00975FEE">
        <w:rPr>
          <w:rFonts w:hint="eastAsia"/>
          <w:sz w:val="20"/>
          <w:szCs w:val="20"/>
          <w:lang w:eastAsia="zh-TW"/>
        </w:rPr>
        <w:t>Mysterious S</w:t>
      </w:r>
      <w:r w:rsidRPr="00975FEE">
        <w:rPr>
          <w:sz w:val="20"/>
          <w:szCs w:val="20"/>
          <w:lang w:eastAsia="zh-TW"/>
        </w:rPr>
        <w:t>t</w:t>
      </w:r>
      <w:r w:rsidRPr="00975FEE">
        <w:rPr>
          <w:rFonts w:hint="eastAsia"/>
          <w:sz w:val="20"/>
          <w:szCs w:val="20"/>
          <w:lang w:eastAsia="zh-TW"/>
        </w:rPr>
        <w:t>anding Stones,</w:t>
      </w:r>
      <w:r w:rsidRPr="00975FEE">
        <w:rPr>
          <w:sz w:val="20"/>
          <w:szCs w:val="20"/>
          <w:lang w:eastAsia="zh-TW"/>
        </w:rPr>
        <w:t>”</w:t>
      </w:r>
      <w:r w:rsidRPr="00975FEE">
        <w:rPr>
          <w:rFonts w:hint="eastAsia"/>
          <w:sz w:val="20"/>
          <w:szCs w:val="20"/>
          <w:lang w:eastAsia="zh-TW"/>
        </w:rPr>
        <w:t xml:space="preserve"> 40.</w:t>
      </w:r>
      <w:r w:rsidRPr="0048548F">
        <w:rPr>
          <w:rFonts w:hint="eastAsia"/>
          <w:b/>
          <w:lang w:eastAsia="zh-TW"/>
        </w:rPr>
        <w:t>（短）</w:t>
      </w:r>
    </w:p>
    <w:p w14:paraId="0FB84CB0" w14:textId="77777777" w:rsidR="003B08BD" w:rsidRPr="003B08BD" w:rsidRDefault="003B08BD" w:rsidP="006E4DA8">
      <w:pPr>
        <w:snapToGrid w:val="0"/>
        <w:spacing w:line="240" w:lineRule="exact"/>
        <w:ind w:firstLine="0"/>
        <w:rPr>
          <w:lang w:eastAsia="zh-TW"/>
        </w:rPr>
      </w:pPr>
    </w:p>
    <w:p w14:paraId="2C62A899" w14:textId="77777777" w:rsidR="00D45526" w:rsidRDefault="003B08BD" w:rsidP="003B08BD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825E31">
        <w:rPr>
          <w:rFonts w:hint="eastAsia"/>
        </w:rPr>
        <w:t xml:space="preserve">Ben-Ami, Doron. </w:t>
      </w:r>
      <w:r w:rsidRPr="00825E31">
        <w:t>“</w:t>
      </w:r>
      <w:r w:rsidRPr="00825E31">
        <w:rPr>
          <w:rFonts w:hint="eastAsia"/>
        </w:rPr>
        <w:t>Mysterious S</w:t>
      </w:r>
      <w:r w:rsidRPr="00825E31">
        <w:t>t</w:t>
      </w:r>
      <w:r w:rsidRPr="00825E31">
        <w:rPr>
          <w:rFonts w:hint="eastAsia"/>
        </w:rPr>
        <w:t>anding Stones: What Do These Ubiquitous Things Mean?</w:t>
      </w:r>
      <w:r w:rsidRPr="00825E31">
        <w:t>”</w:t>
      </w:r>
      <w:r w:rsidRPr="00825E31">
        <w:rPr>
          <w:rFonts w:hint="eastAsia"/>
        </w:rPr>
        <w:t xml:space="preserve"> </w:t>
      </w:r>
      <w:r w:rsidRPr="00825E31">
        <w:rPr>
          <w:rFonts w:hint="eastAsia"/>
          <w:i/>
          <w:iCs/>
        </w:rPr>
        <w:t>Biblical A</w:t>
      </w:r>
      <w:r w:rsidRPr="00825E31">
        <w:rPr>
          <w:i/>
          <w:iCs/>
        </w:rPr>
        <w:t>r</w:t>
      </w:r>
      <w:r w:rsidRPr="00825E31">
        <w:rPr>
          <w:rFonts w:hint="eastAsia"/>
          <w:i/>
          <w:iCs/>
        </w:rPr>
        <w:t xml:space="preserve">chaeology Review </w:t>
      </w:r>
      <w:r w:rsidRPr="00825E31">
        <w:rPr>
          <w:rFonts w:hint="eastAsia"/>
        </w:rPr>
        <w:t>32, no. 2 (2006): 38-45.</w:t>
      </w:r>
      <w:r w:rsidRPr="0048548F">
        <w:rPr>
          <w:rFonts w:hint="eastAsia"/>
          <w:b/>
          <w:lang w:eastAsia="zh-TW"/>
        </w:rPr>
        <w:t>（參）</w:t>
      </w:r>
    </w:p>
    <w:p w14:paraId="5FEAB2F2" w14:textId="77777777" w:rsidR="00D45526" w:rsidRDefault="00D45526" w:rsidP="006E4DA8">
      <w:pPr>
        <w:snapToGrid w:val="0"/>
        <w:spacing w:line="240" w:lineRule="exact"/>
        <w:ind w:firstLine="0"/>
        <w:rPr>
          <w:lang w:eastAsia="zh-TW"/>
        </w:rPr>
      </w:pPr>
    </w:p>
    <w:p w14:paraId="49DFE50D" w14:textId="77777777" w:rsidR="003B08BD" w:rsidRDefault="003B08BD" w:rsidP="003B08BD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Ansi="Symbol" w:hint="eastAsia"/>
          <w:lang w:eastAsia="zh-TW"/>
        </w:rPr>
        <w:t>.</w:t>
      </w:r>
      <w:r w:rsidRPr="00825E31">
        <w:rPr>
          <w:rFonts w:hint="eastAsia"/>
        </w:rPr>
        <w:t xml:space="preserve"> </w:t>
      </w:r>
      <w:r w:rsidRPr="00825E31">
        <w:t>“</w:t>
      </w:r>
      <w:r w:rsidRPr="00825E31">
        <w:rPr>
          <w:rFonts w:hint="eastAsia"/>
        </w:rPr>
        <w:t>Mysterious S</w:t>
      </w:r>
      <w:r w:rsidRPr="00825E31">
        <w:t>t</w:t>
      </w:r>
      <w:r w:rsidRPr="00825E31">
        <w:rPr>
          <w:rFonts w:hint="eastAsia"/>
        </w:rPr>
        <w:t>anding Stones: What Do These Ubiquitous Things Mean?</w:t>
      </w:r>
      <w:r w:rsidRPr="00825E31">
        <w:t>”</w:t>
      </w:r>
      <w:r w:rsidRPr="00825E31">
        <w:rPr>
          <w:rFonts w:hint="eastAsia"/>
        </w:rPr>
        <w:t xml:space="preserve"> </w:t>
      </w:r>
      <w:r w:rsidRPr="00825E31">
        <w:rPr>
          <w:rFonts w:hint="eastAsia"/>
          <w:i/>
          <w:iCs/>
        </w:rPr>
        <w:t>Biblical A</w:t>
      </w:r>
      <w:r w:rsidRPr="00825E31">
        <w:rPr>
          <w:i/>
          <w:iCs/>
        </w:rPr>
        <w:t>r</w:t>
      </w:r>
      <w:r w:rsidRPr="00825E31">
        <w:rPr>
          <w:rFonts w:hint="eastAsia"/>
          <w:i/>
          <w:iCs/>
        </w:rPr>
        <w:t xml:space="preserve">chaeology Review </w:t>
      </w:r>
      <w:r w:rsidRPr="00825E31">
        <w:rPr>
          <w:rFonts w:hint="eastAsia"/>
        </w:rPr>
        <w:t>32, no. 2 (2006): 38-45.</w:t>
      </w:r>
      <w:r w:rsidRPr="0048548F">
        <w:rPr>
          <w:rFonts w:hint="eastAsia"/>
          <w:b/>
          <w:lang w:eastAsia="zh-TW"/>
        </w:rPr>
        <w:t>（省）</w:t>
      </w:r>
    </w:p>
    <w:p w14:paraId="2D62F638" w14:textId="77777777" w:rsidR="00D45526" w:rsidRDefault="00D45526" w:rsidP="006E4DA8">
      <w:pPr>
        <w:snapToGrid w:val="0"/>
        <w:spacing w:line="240" w:lineRule="exact"/>
        <w:ind w:firstLine="0"/>
        <w:rPr>
          <w:lang w:eastAsia="zh-TW"/>
        </w:rPr>
      </w:pPr>
    </w:p>
    <w:p w14:paraId="488C9BA8" w14:textId="14A982A4" w:rsidR="00FA3BC5" w:rsidRPr="004004F6" w:rsidRDefault="004004F6" w:rsidP="004004F6">
      <w:pPr>
        <w:snapToGrid w:val="0"/>
        <w:ind w:leftChars="170" w:left="425" w:firstLine="0"/>
        <w:rPr>
          <w:b/>
          <w:bCs/>
          <w:color w:val="0070C0"/>
          <w:lang w:eastAsia="zh-TW"/>
        </w:rPr>
      </w:pPr>
      <w:r w:rsidRPr="004004F6">
        <w:rPr>
          <w:rFonts w:hint="eastAsia"/>
          <w:b/>
          <w:bCs/>
          <w:color w:val="0070C0"/>
          <w:lang w:eastAsia="zh-TW"/>
        </w:rPr>
        <w:t>6.4.2</w:t>
      </w:r>
      <w:r w:rsidR="0083486F" w:rsidRPr="004004F6">
        <w:rPr>
          <w:rFonts w:hint="eastAsia"/>
          <w:b/>
          <w:bCs/>
          <w:color w:val="0070C0"/>
          <w:lang w:eastAsia="zh-TW"/>
        </w:rPr>
        <w:t>文集</w:t>
      </w:r>
    </w:p>
    <w:p w14:paraId="553C69A6" w14:textId="7156A95B" w:rsidR="00F304B4" w:rsidRPr="004004F6" w:rsidRDefault="004004F6" w:rsidP="004004F6">
      <w:pPr>
        <w:snapToGrid w:val="0"/>
        <w:ind w:leftChars="170" w:left="425" w:firstLine="0"/>
        <w:rPr>
          <w:b/>
          <w:bCs/>
          <w:lang w:eastAsia="zh-TW"/>
        </w:rPr>
      </w:pPr>
      <w:r w:rsidRPr="004004F6">
        <w:rPr>
          <w:rFonts w:hint="eastAsia"/>
          <w:b/>
          <w:bCs/>
          <w:color w:val="E36C0A" w:themeColor="accent6" w:themeShade="BF"/>
          <w:lang w:eastAsia="zh-TW"/>
        </w:rPr>
        <w:t>6.4.2.1</w:t>
      </w:r>
      <w:r w:rsidR="005339B0" w:rsidRPr="004004F6">
        <w:rPr>
          <w:rFonts w:hint="eastAsia"/>
          <w:b/>
          <w:bCs/>
          <w:color w:val="E36C0A" w:themeColor="accent6" w:themeShade="BF"/>
          <w:lang w:eastAsia="zh-TW"/>
        </w:rPr>
        <w:t>一般性</w:t>
      </w:r>
      <w:r w:rsidR="00F304B4" w:rsidRPr="004004F6">
        <w:rPr>
          <w:rFonts w:hint="eastAsia"/>
          <w:b/>
          <w:bCs/>
          <w:color w:val="E36C0A" w:themeColor="accent6" w:themeShade="BF"/>
          <w:lang w:eastAsia="zh-TW"/>
        </w:rPr>
        <w:t>文集</w:t>
      </w:r>
    </w:p>
    <w:p w14:paraId="09ADFB8C" w14:textId="77777777" w:rsidR="0083486F" w:rsidRDefault="0083486F" w:rsidP="005339B0">
      <w:pPr>
        <w:snapToGrid w:val="0"/>
        <w:spacing w:line="240" w:lineRule="exact"/>
        <w:ind w:firstLine="0"/>
        <w:rPr>
          <w:lang w:eastAsia="zh-TW"/>
        </w:rPr>
      </w:pPr>
    </w:p>
    <w:p w14:paraId="7297CF19" w14:textId="77777777" w:rsidR="005339B0" w:rsidRDefault="005339B0" w:rsidP="000415A2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883908"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="006D01DE" w:rsidRPr="00975FEE">
        <w:rPr>
          <w:rFonts w:hint="eastAsia"/>
          <w:sz w:val="20"/>
          <w:szCs w:val="20"/>
          <w:vertAlign w:val="superscript"/>
          <w:lang w:eastAsia="zh-TW"/>
        </w:rPr>
        <w:t>7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="00883908" w:rsidRPr="00975FEE">
        <w:rPr>
          <w:rFonts w:hint="eastAsia"/>
          <w:sz w:val="20"/>
          <w:szCs w:val="20"/>
          <w:lang w:eastAsia="zh-TW"/>
        </w:rPr>
        <w:t>張綠薇，〈台灣原住民的困境與教育〉，洪泉湖、吳學燕主編，《台灣原住民教育》</w:t>
      </w:r>
      <w:proofErr w:type="gramStart"/>
      <w:r w:rsidR="00883908" w:rsidRPr="00975FEE">
        <w:rPr>
          <w:rFonts w:hint="eastAsia"/>
          <w:sz w:val="20"/>
          <w:szCs w:val="20"/>
          <w:lang w:eastAsia="zh-TW"/>
        </w:rPr>
        <w:t>（</w:t>
      </w:r>
      <w:proofErr w:type="gramEnd"/>
      <w:r w:rsidR="00883908" w:rsidRPr="00975FEE">
        <w:rPr>
          <w:rFonts w:hint="eastAsia"/>
          <w:sz w:val="20"/>
          <w:szCs w:val="20"/>
          <w:lang w:eastAsia="zh-TW"/>
        </w:rPr>
        <w:t>台北：師大書苑，</w:t>
      </w:r>
      <w:r w:rsidR="00883908" w:rsidRPr="00975FEE">
        <w:rPr>
          <w:sz w:val="20"/>
          <w:szCs w:val="20"/>
          <w:lang w:eastAsia="zh-TW"/>
        </w:rPr>
        <w:t>1997</w:t>
      </w:r>
      <w:proofErr w:type="gramStart"/>
      <w:r w:rsidR="00883908" w:rsidRPr="00975FEE">
        <w:rPr>
          <w:rFonts w:hint="eastAsia"/>
          <w:sz w:val="20"/>
          <w:szCs w:val="20"/>
          <w:lang w:eastAsia="zh-TW"/>
        </w:rPr>
        <w:t>）</w:t>
      </w:r>
      <w:proofErr w:type="gramEnd"/>
      <w:r w:rsidR="00883908" w:rsidRPr="00975FEE">
        <w:rPr>
          <w:rFonts w:hint="eastAsia"/>
          <w:sz w:val="20"/>
          <w:szCs w:val="20"/>
          <w:lang w:eastAsia="zh-TW"/>
        </w:rPr>
        <w:t>，</w:t>
      </w:r>
      <w:r w:rsidR="00883908" w:rsidRPr="00975FEE">
        <w:rPr>
          <w:rFonts w:hint="eastAsia"/>
          <w:sz w:val="20"/>
          <w:szCs w:val="20"/>
          <w:lang w:eastAsia="zh-TW"/>
        </w:rPr>
        <w:t>27</w:t>
      </w:r>
      <w:r w:rsidR="00883908" w:rsidRPr="00975FEE">
        <w:rPr>
          <w:rFonts w:hint="eastAsia"/>
          <w:sz w:val="20"/>
          <w:szCs w:val="20"/>
          <w:lang w:eastAsia="zh-TW"/>
        </w:rPr>
        <w:t>。</w:t>
      </w:r>
      <w:r w:rsidR="00883908" w:rsidRPr="0048548F">
        <w:rPr>
          <w:rFonts w:hint="eastAsia"/>
          <w:b/>
          <w:lang w:eastAsia="zh-TW"/>
        </w:rPr>
        <w:t>（</w:t>
      </w:r>
      <w:proofErr w:type="gramStart"/>
      <w:r w:rsidR="00883908" w:rsidRPr="0048548F">
        <w:rPr>
          <w:rFonts w:hint="eastAsia"/>
          <w:b/>
          <w:lang w:eastAsia="zh-TW"/>
        </w:rPr>
        <w:t>註</w:t>
      </w:r>
      <w:proofErr w:type="gramEnd"/>
      <w:r w:rsidR="00883908" w:rsidRPr="0048548F">
        <w:rPr>
          <w:rFonts w:hint="eastAsia"/>
          <w:b/>
          <w:lang w:eastAsia="zh-TW"/>
        </w:rPr>
        <w:t>）</w:t>
      </w:r>
    </w:p>
    <w:p w14:paraId="44F0D67C" w14:textId="77777777" w:rsidR="005339B0" w:rsidRPr="00253933" w:rsidRDefault="005339B0" w:rsidP="000415A2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66613C2B" w14:textId="77777777" w:rsidR="005339B0" w:rsidRDefault="005339B0" w:rsidP="000415A2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883908"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="006D01DE" w:rsidRPr="00975FEE">
        <w:rPr>
          <w:rFonts w:hint="eastAsia"/>
          <w:sz w:val="20"/>
          <w:szCs w:val="20"/>
          <w:vertAlign w:val="superscript"/>
          <w:lang w:eastAsia="zh-TW"/>
        </w:rPr>
        <w:t>7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="00883908" w:rsidRPr="00975FEE">
        <w:rPr>
          <w:rFonts w:hint="eastAsia"/>
          <w:sz w:val="20"/>
          <w:szCs w:val="20"/>
          <w:lang w:eastAsia="zh-TW"/>
        </w:rPr>
        <w:t>張綠薇，〈台灣原住民的困境與教育〉，</w:t>
      </w:r>
      <w:r w:rsidR="00883908" w:rsidRPr="00975FEE">
        <w:rPr>
          <w:rFonts w:hint="eastAsia"/>
          <w:sz w:val="20"/>
          <w:szCs w:val="20"/>
          <w:lang w:eastAsia="zh-TW"/>
        </w:rPr>
        <w:t>27</w:t>
      </w:r>
      <w:r w:rsidR="00883908" w:rsidRPr="00975FEE">
        <w:rPr>
          <w:rFonts w:hint="eastAsia"/>
          <w:sz w:val="20"/>
          <w:szCs w:val="20"/>
          <w:lang w:eastAsia="zh-TW"/>
        </w:rPr>
        <w:t>。</w:t>
      </w:r>
      <w:r w:rsidR="00883908" w:rsidRPr="0048548F">
        <w:rPr>
          <w:rFonts w:hint="eastAsia"/>
          <w:b/>
          <w:lang w:eastAsia="zh-TW"/>
        </w:rPr>
        <w:t>（短）</w:t>
      </w:r>
    </w:p>
    <w:p w14:paraId="3B4E37C1" w14:textId="77777777" w:rsidR="005339B0" w:rsidRDefault="005339B0" w:rsidP="000415A2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42BDC3CD" w14:textId="77777777" w:rsidR="005339B0" w:rsidRDefault="005339B0" w:rsidP="000415A2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>
        <w:rPr>
          <w:rFonts w:hint="eastAsia"/>
          <w:lang w:eastAsia="zh-TW"/>
        </w:rPr>
        <w:t>張綠薇。〈台灣原住民的困境與教育〉。洪泉湖、吳學燕主編，《台灣原住民教育》。台北：師大書苑，</w:t>
      </w:r>
      <w:r>
        <w:rPr>
          <w:lang w:eastAsia="zh-TW"/>
        </w:rPr>
        <w:t>1997</w:t>
      </w:r>
      <w:r>
        <w:rPr>
          <w:rFonts w:hint="eastAsia"/>
          <w:lang w:eastAsia="zh-TW"/>
        </w:rPr>
        <w:t>。</w:t>
      </w:r>
      <w:r w:rsidR="00883908" w:rsidRPr="0048548F">
        <w:rPr>
          <w:rFonts w:hint="eastAsia"/>
          <w:b/>
          <w:lang w:eastAsia="zh-TW"/>
        </w:rPr>
        <w:t>（參）</w:t>
      </w:r>
    </w:p>
    <w:p w14:paraId="050D5D67" w14:textId="77777777" w:rsidR="005339B0" w:rsidRDefault="005339B0" w:rsidP="000415A2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6CC4E84B" w14:textId="77777777" w:rsidR="00883908" w:rsidRDefault="00883908" w:rsidP="000415A2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>。〈台灣原住民的困境與教育〉。洪泉湖、吳學燕主編，《台灣原住民教育》。台北：師大書苑，</w:t>
      </w:r>
      <w:r>
        <w:rPr>
          <w:lang w:eastAsia="zh-TW"/>
        </w:rPr>
        <w:t>1997</w:t>
      </w:r>
      <w:r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59108812" w14:textId="77777777" w:rsidR="005339B0" w:rsidRDefault="005339B0" w:rsidP="000415A2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6A40FA12" w14:textId="77777777" w:rsidR="00883908" w:rsidRDefault="00883908" w:rsidP="000415A2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="006D01DE" w:rsidRPr="00975FEE">
        <w:rPr>
          <w:rFonts w:hint="eastAsia"/>
          <w:sz w:val="20"/>
          <w:szCs w:val="20"/>
          <w:vertAlign w:val="superscript"/>
          <w:lang w:eastAsia="zh-TW"/>
        </w:rPr>
        <w:t>8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r w:rsidR="00C83E28" w:rsidRPr="00975FEE">
        <w:rPr>
          <w:rFonts w:hint="eastAsia"/>
          <w:sz w:val="20"/>
          <w:szCs w:val="20"/>
          <w:lang w:eastAsia="zh-TW"/>
        </w:rPr>
        <w:t xml:space="preserve">Bruce N. Fisk, </w:t>
      </w:r>
      <w:r w:rsidR="00C83E28" w:rsidRPr="00975FEE">
        <w:rPr>
          <w:sz w:val="20"/>
          <w:szCs w:val="20"/>
          <w:lang w:eastAsia="zh-TW"/>
        </w:rPr>
        <w:t>“</w:t>
      </w:r>
      <w:r w:rsidR="00C83E28" w:rsidRPr="00975FEE">
        <w:rPr>
          <w:rFonts w:hint="eastAsia"/>
          <w:sz w:val="20"/>
          <w:szCs w:val="20"/>
          <w:lang w:eastAsia="zh-TW"/>
        </w:rPr>
        <w:t>Paul: Life and Letters</w:t>
      </w:r>
      <w:r w:rsidR="00E45AC1" w:rsidRPr="00975FEE">
        <w:rPr>
          <w:rFonts w:hint="eastAsia"/>
          <w:sz w:val="20"/>
          <w:szCs w:val="20"/>
          <w:lang w:eastAsia="zh-TW"/>
        </w:rPr>
        <w:t>,</w:t>
      </w:r>
      <w:r w:rsidR="00C83E28" w:rsidRPr="00975FEE">
        <w:rPr>
          <w:sz w:val="20"/>
          <w:szCs w:val="20"/>
          <w:lang w:eastAsia="zh-TW"/>
        </w:rPr>
        <w:t>”</w:t>
      </w:r>
      <w:r w:rsidR="00C83E28" w:rsidRPr="00975FEE">
        <w:rPr>
          <w:rFonts w:hint="eastAsia"/>
          <w:sz w:val="20"/>
          <w:szCs w:val="20"/>
          <w:lang w:eastAsia="zh-TW"/>
        </w:rPr>
        <w:t xml:space="preserve"> </w:t>
      </w:r>
      <w:r w:rsidR="00E45AC1" w:rsidRPr="00975FEE">
        <w:rPr>
          <w:rFonts w:hint="eastAsia"/>
          <w:sz w:val="20"/>
          <w:szCs w:val="20"/>
          <w:lang w:eastAsia="zh-TW"/>
        </w:rPr>
        <w:t>i</w:t>
      </w:r>
      <w:r w:rsidR="00C83E28" w:rsidRPr="00975FEE">
        <w:rPr>
          <w:rFonts w:hint="eastAsia"/>
          <w:sz w:val="20"/>
          <w:szCs w:val="20"/>
          <w:lang w:eastAsia="zh-TW"/>
        </w:rPr>
        <w:t xml:space="preserve">n </w:t>
      </w:r>
      <w:r w:rsidR="00C83E28" w:rsidRPr="00975FEE">
        <w:rPr>
          <w:rFonts w:hint="eastAsia"/>
          <w:i/>
          <w:sz w:val="20"/>
          <w:szCs w:val="20"/>
          <w:lang w:eastAsia="zh-TW"/>
        </w:rPr>
        <w:t>The Face of New Testament S</w:t>
      </w:r>
      <w:r w:rsidR="00C83E28" w:rsidRPr="00975FEE">
        <w:rPr>
          <w:i/>
          <w:sz w:val="20"/>
          <w:szCs w:val="20"/>
          <w:lang w:eastAsia="zh-TW"/>
        </w:rPr>
        <w:t>t</w:t>
      </w:r>
      <w:r w:rsidR="00C83E28" w:rsidRPr="00975FEE">
        <w:rPr>
          <w:rFonts w:hint="eastAsia"/>
          <w:i/>
          <w:sz w:val="20"/>
          <w:szCs w:val="20"/>
          <w:lang w:eastAsia="zh-TW"/>
        </w:rPr>
        <w:t>udies: A Survey of Recent Research</w:t>
      </w:r>
      <w:r w:rsidR="00C83E28" w:rsidRPr="00975FEE">
        <w:rPr>
          <w:rFonts w:hint="eastAsia"/>
          <w:sz w:val="20"/>
          <w:szCs w:val="20"/>
          <w:lang w:eastAsia="zh-TW"/>
        </w:rPr>
        <w:t xml:space="preserve">, ed. Scot McKnight and Grant R. Osborne </w:t>
      </w:r>
      <w:r w:rsidR="00E45AC1" w:rsidRPr="00975FEE">
        <w:rPr>
          <w:rFonts w:hint="eastAsia"/>
          <w:sz w:val="20"/>
          <w:szCs w:val="20"/>
          <w:lang w:eastAsia="zh-TW"/>
        </w:rPr>
        <w:t>(</w:t>
      </w:r>
      <w:r w:rsidR="00C83E28" w:rsidRPr="00975FEE">
        <w:rPr>
          <w:rFonts w:hint="eastAsia"/>
          <w:sz w:val="20"/>
          <w:szCs w:val="20"/>
          <w:lang w:eastAsia="zh-TW"/>
        </w:rPr>
        <w:t>Grand R</w:t>
      </w:r>
      <w:r w:rsidR="00C83E28" w:rsidRPr="00975FEE">
        <w:rPr>
          <w:sz w:val="20"/>
          <w:szCs w:val="20"/>
          <w:lang w:eastAsia="zh-TW"/>
        </w:rPr>
        <w:t>a</w:t>
      </w:r>
      <w:r w:rsidR="00C83E28" w:rsidRPr="00975FEE">
        <w:rPr>
          <w:rFonts w:hint="eastAsia"/>
          <w:sz w:val="20"/>
          <w:szCs w:val="20"/>
          <w:lang w:eastAsia="zh-TW"/>
        </w:rPr>
        <w:t>pids: Baker Academic, 2004</w:t>
      </w:r>
      <w:r w:rsidR="00E45AC1" w:rsidRPr="00975FEE">
        <w:rPr>
          <w:rFonts w:hint="eastAsia"/>
          <w:sz w:val="20"/>
          <w:szCs w:val="20"/>
          <w:lang w:eastAsia="zh-TW"/>
        </w:rPr>
        <w:t>), 296</w:t>
      </w:r>
      <w:r w:rsidR="00C83E28" w:rsidRPr="00975FEE">
        <w:rPr>
          <w:rFonts w:hint="eastAsia"/>
          <w:sz w:val="20"/>
          <w:szCs w:val="20"/>
          <w:lang w:eastAsia="zh-TW"/>
        </w:rPr>
        <w:t>.</w:t>
      </w:r>
      <w:r w:rsidR="00507E55" w:rsidRPr="0048548F">
        <w:rPr>
          <w:rFonts w:hint="eastAsia"/>
          <w:b/>
          <w:lang w:eastAsia="zh-TW"/>
        </w:rPr>
        <w:t>（註）</w:t>
      </w:r>
    </w:p>
    <w:p w14:paraId="59C67515" w14:textId="77777777" w:rsidR="00883908" w:rsidRDefault="00883908" w:rsidP="000415A2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2D8679BA" w14:textId="0D020F6E" w:rsidR="00954A05" w:rsidRDefault="00954A05" w:rsidP="000415A2">
      <w:pPr>
        <w:snapToGrid w:val="0"/>
        <w:spacing w:line="240" w:lineRule="exact"/>
        <w:ind w:firstLine="0"/>
        <w:jc w:val="left"/>
        <w:rPr>
          <w:b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975FEE">
        <w:rPr>
          <w:rFonts w:hint="eastAsia"/>
          <w:sz w:val="20"/>
          <w:szCs w:val="20"/>
          <w:vertAlign w:val="superscript"/>
          <w:lang w:eastAsia="zh-TW"/>
        </w:rPr>
        <w:t>3</w:t>
      </w:r>
      <w:r w:rsidR="006D01DE" w:rsidRPr="00975FEE">
        <w:rPr>
          <w:rFonts w:hint="eastAsia"/>
          <w:sz w:val="20"/>
          <w:szCs w:val="20"/>
          <w:vertAlign w:val="superscript"/>
          <w:lang w:eastAsia="zh-TW"/>
        </w:rPr>
        <w:t>8</w:t>
      </w:r>
      <w:r w:rsidRPr="00975FEE">
        <w:rPr>
          <w:rFonts w:hint="eastAsia"/>
          <w:sz w:val="20"/>
          <w:szCs w:val="20"/>
          <w:lang w:eastAsia="zh-TW"/>
        </w:rPr>
        <w:t xml:space="preserve"> Fisk, </w:t>
      </w:r>
      <w:r w:rsidRPr="00975FEE">
        <w:rPr>
          <w:sz w:val="20"/>
          <w:szCs w:val="20"/>
          <w:lang w:eastAsia="zh-TW"/>
        </w:rPr>
        <w:t>“</w:t>
      </w:r>
      <w:r w:rsidRPr="00975FEE">
        <w:rPr>
          <w:rFonts w:hint="eastAsia"/>
          <w:sz w:val="20"/>
          <w:szCs w:val="20"/>
          <w:lang w:eastAsia="zh-TW"/>
        </w:rPr>
        <w:t>Paul,</w:t>
      </w:r>
      <w:r w:rsidRPr="00975FEE">
        <w:rPr>
          <w:sz w:val="20"/>
          <w:szCs w:val="20"/>
          <w:lang w:eastAsia="zh-TW"/>
        </w:rPr>
        <w:t>”</w:t>
      </w:r>
      <w:r w:rsidRPr="00975FEE">
        <w:rPr>
          <w:rFonts w:hint="eastAsia"/>
          <w:sz w:val="20"/>
          <w:szCs w:val="20"/>
          <w:lang w:eastAsia="zh-TW"/>
        </w:rPr>
        <w:t xml:space="preserve"> 296.</w:t>
      </w:r>
      <w:r w:rsidR="00507E55" w:rsidRPr="0048548F">
        <w:rPr>
          <w:rFonts w:hint="eastAsia"/>
          <w:b/>
          <w:lang w:eastAsia="zh-TW"/>
        </w:rPr>
        <w:t>（短）</w:t>
      </w:r>
    </w:p>
    <w:p w14:paraId="23169B65" w14:textId="77777777" w:rsidR="00E60939" w:rsidRDefault="00E60939" w:rsidP="000415A2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4E0EC8EF" w14:textId="77777777" w:rsidR="00883908" w:rsidRDefault="00883908" w:rsidP="000415A2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>
        <w:rPr>
          <w:rFonts w:hint="eastAsia"/>
          <w:lang w:eastAsia="zh-TW"/>
        </w:rPr>
        <w:t xml:space="preserve">Fisk, Bruce N. </w:t>
      </w:r>
      <w:r>
        <w:rPr>
          <w:lang w:eastAsia="zh-TW"/>
        </w:rPr>
        <w:t>“</w:t>
      </w:r>
      <w:r>
        <w:rPr>
          <w:rFonts w:hint="eastAsia"/>
          <w:lang w:eastAsia="zh-TW"/>
        </w:rPr>
        <w:t>Paul: Life and Letters.</w:t>
      </w:r>
      <w:r>
        <w:rPr>
          <w:lang w:eastAsia="zh-TW"/>
        </w:rPr>
        <w:t>”</w:t>
      </w:r>
      <w:r>
        <w:rPr>
          <w:rFonts w:hint="eastAsia"/>
          <w:lang w:eastAsia="zh-TW"/>
        </w:rPr>
        <w:t xml:space="preserve"> In </w:t>
      </w:r>
      <w:r>
        <w:rPr>
          <w:rFonts w:hint="eastAsia"/>
          <w:i/>
          <w:lang w:eastAsia="zh-TW"/>
        </w:rPr>
        <w:t>The Face of New Testament S</w:t>
      </w:r>
      <w:r>
        <w:rPr>
          <w:i/>
          <w:lang w:eastAsia="zh-TW"/>
        </w:rPr>
        <w:t>t</w:t>
      </w:r>
      <w:r>
        <w:rPr>
          <w:rFonts w:hint="eastAsia"/>
          <w:i/>
          <w:lang w:eastAsia="zh-TW"/>
        </w:rPr>
        <w:t>udies: A Survey of Recent Research</w:t>
      </w:r>
      <w:r>
        <w:rPr>
          <w:rFonts w:hint="eastAsia"/>
          <w:lang w:eastAsia="zh-TW"/>
        </w:rPr>
        <w:t>, ed. Scot McKnight and Grant R. Osborne, 283-325. Grand R</w:t>
      </w:r>
      <w:r>
        <w:rPr>
          <w:lang w:eastAsia="zh-TW"/>
        </w:rPr>
        <w:t>a</w:t>
      </w:r>
      <w:r>
        <w:rPr>
          <w:rFonts w:hint="eastAsia"/>
          <w:lang w:eastAsia="zh-TW"/>
        </w:rPr>
        <w:t>pids: Baker Academic, 2004.</w:t>
      </w:r>
      <w:r w:rsidR="00507E55" w:rsidRPr="0048548F">
        <w:rPr>
          <w:rFonts w:hint="eastAsia"/>
          <w:b/>
          <w:lang w:eastAsia="zh-TW"/>
        </w:rPr>
        <w:t>（參）</w:t>
      </w:r>
    </w:p>
    <w:p w14:paraId="283F4BB2" w14:textId="77777777" w:rsidR="00883908" w:rsidRDefault="00883908" w:rsidP="000415A2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1F47C176" w14:textId="77777777" w:rsidR="00507E55" w:rsidRDefault="00507E55" w:rsidP="000415A2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 xml:space="preserve">. </w:t>
      </w:r>
      <w:r>
        <w:rPr>
          <w:lang w:eastAsia="zh-TW"/>
        </w:rPr>
        <w:t>“</w:t>
      </w:r>
      <w:r>
        <w:rPr>
          <w:rFonts w:hint="eastAsia"/>
          <w:lang w:eastAsia="zh-TW"/>
        </w:rPr>
        <w:t>Paul: Life and Letters.</w:t>
      </w:r>
      <w:r>
        <w:rPr>
          <w:lang w:eastAsia="zh-TW"/>
        </w:rPr>
        <w:t>”</w:t>
      </w:r>
      <w:r>
        <w:rPr>
          <w:rFonts w:hint="eastAsia"/>
          <w:lang w:eastAsia="zh-TW"/>
        </w:rPr>
        <w:t xml:space="preserve"> In </w:t>
      </w:r>
      <w:r>
        <w:rPr>
          <w:rFonts w:hint="eastAsia"/>
          <w:i/>
          <w:lang w:eastAsia="zh-TW"/>
        </w:rPr>
        <w:t>The Face of New Testament S</w:t>
      </w:r>
      <w:r>
        <w:rPr>
          <w:i/>
          <w:lang w:eastAsia="zh-TW"/>
        </w:rPr>
        <w:t>t</w:t>
      </w:r>
      <w:r>
        <w:rPr>
          <w:rFonts w:hint="eastAsia"/>
          <w:i/>
          <w:lang w:eastAsia="zh-TW"/>
        </w:rPr>
        <w:t>udies: A Survey of Recent Research</w:t>
      </w:r>
      <w:r>
        <w:rPr>
          <w:rFonts w:hint="eastAsia"/>
          <w:lang w:eastAsia="zh-TW"/>
        </w:rPr>
        <w:t>, ed. Scot McKnight and Grant R. Osborne, 283-325. Grand R</w:t>
      </w:r>
      <w:r>
        <w:rPr>
          <w:lang w:eastAsia="zh-TW"/>
        </w:rPr>
        <w:t>a</w:t>
      </w:r>
      <w:r>
        <w:rPr>
          <w:rFonts w:hint="eastAsia"/>
          <w:lang w:eastAsia="zh-TW"/>
        </w:rPr>
        <w:t>pids: Baker Academic, 2004.</w:t>
      </w:r>
      <w:r w:rsidRPr="0048548F">
        <w:rPr>
          <w:rFonts w:hint="eastAsia"/>
          <w:b/>
          <w:lang w:eastAsia="zh-TW"/>
        </w:rPr>
        <w:t>（省）</w:t>
      </w:r>
    </w:p>
    <w:p w14:paraId="1ED57E85" w14:textId="77777777" w:rsidR="00507E55" w:rsidRDefault="00507E55" w:rsidP="005339B0">
      <w:pPr>
        <w:snapToGrid w:val="0"/>
        <w:spacing w:line="240" w:lineRule="exact"/>
        <w:ind w:firstLine="0"/>
        <w:rPr>
          <w:lang w:eastAsia="zh-TW"/>
        </w:rPr>
      </w:pPr>
    </w:p>
    <w:p w14:paraId="7F63860F" w14:textId="0960253E" w:rsidR="005339B0" w:rsidRPr="00F16D88" w:rsidRDefault="005339B0" w:rsidP="005339B0">
      <w:pPr>
        <w:snapToGrid w:val="0"/>
        <w:ind w:firstLine="0"/>
        <w:rPr>
          <w:b/>
          <w:bCs/>
          <w:color w:val="E36C0A" w:themeColor="accent6" w:themeShade="BF"/>
          <w:lang w:eastAsia="zh-TW"/>
        </w:rPr>
      </w:pPr>
      <w:r>
        <w:rPr>
          <w:rFonts w:hint="eastAsia"/>
          <w:lang w:eastAsia="zh-TW"/>
        </w:rPr>
        <w:tab/>
      </w:r>
      <w:r w:rsidR="00F16D88" w:rsidRPr="00F16D88">
        <w:rPr>
          <w:b/>
          <w:bCs/>
          <w:color w:val="E36C0A" w:themeColor="accent6" w:themeShade="BF"/>
          <w:lang w:eastAsia="zh-TW"/>
        </w:rPr>
        <w:t>6.4.2.</w:t>
      </w:r>
      <w:r w:rsidR="00F16D88" w:rsidRPr="00F16D88">
        <w:rPr>
          <w:rFonts w:hint="eastAsia"/>
          <w:b/>
          <w:bCs/>
          <w:color w:val="E36C0A" w:themeColor="accent6" w:themeShade="BF"/>
          <w:lang w:eastAsia="zh-TW"/>
        </w:rPr>
        <w:t>2</w:t>
      </w:r>
      <w:proofErr w:type="gramStart"/>
      <w:r w:rsidR="00CF6651" w:rsidRPr="00F16D88">
        <w:rPr>
          <w:rFonts w:hint="eastAsia"/>
          <w:b/>
          <w:bCs/>
          <w:color w:val="E36C0A" w:themeColor="accent6" w:themeShade="BF"/>
          <w:lang w:eastAsia="zh-TW"/>
        </w:rPr>
        <w:t>誌</w:t>
      </w:r>
      <w:proofErr w:type="gramEnd"/>
      <w:r w:rsidR="00CF6651" w:rsidRPr="00F16D88">
        <w:rPr>
          <w:rFonts w:hint="eastAsia"/>
          <w:b/>
          <w:bCs/>
          <w:color w:val="E36C0A" w:themeColor="accent6" w:themeShade="BF"/>
          <w:lang w:eastAsia="zh-TW"/>
        </w:rPr>
        <w:t>賀、</w:t>
      </w:r>
      <w:r w:rsidRPr="00F16D88">
        <w:rPr>
          <w:rFonts w:hint="eastAsia"/>
          <w:b/>
          <w:bCs/>
          <w:color w:val="E36C0A" w:themeColor="accent6" w:themeShade="BF"/>
          <w:lang w:eastAsia="zh-TW"/>
        </w:rPr>
        <w:t>紀念文集</w:t>
      </w:r>
    </w:p>
    <w:p w14:paraId="281AF42C" w14:textId="77777777" w:rsidR="005339B0" w:rsidRPr="00F16D88" w:rsidRDefault="005339B0" w:rsidP="005339B0">
      <w:pPr>
        <w:snapToGrid w:val="0"/>
        <w:spacing w:line="240" w:lineRule="exact"/>
        <w:ind w:left="520" w:hangingChars="208" w:hanging="520"/>
        <w:rPr>
          <w:b/>
          <w:bCs/>
          <w:color w:val="E36C0A" w:themeColor="accent6" w:themeShade="BF"/>
          <w:lang w:eastAsia="zh-TW"/>
        </w:rPr>
      </w:pPr>
    </w:p>
    <w:p w14:paraId="2D16063D" w14:textId="77777777" w:rsidR="00CF6651" w:rsidRPr="00CF6651" w:rsidRDefault="00CF6651" w:rsidP="000A4010">
      <w:pPr>
        <w:snapToGrid w:val="0"/>
        <w:spacing w:line="240" w:lineRule="exact"/>
        <w:ind w:firstLine="0"/>
        <w:jc w:val="left"/>
        <w:rPr>
          <w:sz w:val="20"/>
          <w:szCs w:val="20"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E17FDB">
        <w:rPr>
          <w:rFonts w:eastAsia="新細明體" w:hint="eastAsia"/>
          <w:sz w:val="20"/>
          <w:szCs w:val="20"/>
          <w:vertAlign w:val="superscript"/>
          <w:lang w:eastAsia="zh-TW"/>
        </w:rPr>
        <w:t>39</w:t>
      </w:r>
      <w:r w:rsidRPr="00CF6651">
        <w:rPr>
          <w:rFonts w:hint="eastAsia"/>
          <w:sz w:val="20"/>
          <w:szCs w:val="20"/>
          <w:lang w:eastAsia="zh-TW"/>
        </w:rPr>
        <w:t xml:space="preserve"> </w:t>
      </w:r>
      <w:proofErr w:type="gramStart"/>
      <w:r>
        <w:rPr>
          <w:rFonts w:hint="eastAsia"/>
          <w:sz w:val="20"/>
          <w:szCs w:val="20"/>
          <w:lang w:eastAsia="zh-TW"/>
        </w:rPr>
        <w:t>甘汝誠</w:t>
      </w:r>
      <w:proofErr w:type="gramEnd"/>
      <w:r w:rsidRPr="00975FEE">
        <w:rPr>
          <w:rFonts w:hint="eastAsia"/>
          <w:sz w:val="20"/>
          <w:szCs w:val="20"/>
          <w:lang w:eastAsia="zh-TW"/>
        </w:rPr>
        <w:t>，〈</w:t>
      </w:r>
      <w:r>
        <w:rPr>
          <w:rFonts w:hint="eastAsia"/>
          <w:sz w:val="20"/>
          <w:szCs w:val="20"/>
          <w:lang w:eastAsia="zh-TW"/>
        </w:rPr>
        <w:t>君王的事奉</w:t>
      </w:r>
      <w:r w:rsidRPr="00CF6651">
        <w:rPr>
          <w:rFonts w:hint="eastAsia"/>
          <w:sz w:val="20"/>
          <w:szCs w:val="20"/>
          <w:lang w:eastAsia="zh-TW"/>
        </w:rPr>
        <w:t>──</w:t>
      </w:r>
      <w:r>
        <w:rPr>
          <w:rFonts w:hint="eastAsia"/>
          <w:sz w:val="20"/>
          <w:szCs w:val="20"/>
          <w:lang w:eastAsia="zh-TW"/>
        </w:rPr>
        <w:t>歷代志上二十二章五至十二節的研究</w:t>
      </w:r>
      <w:r w:rsidRPr="00975FEE">
        <w:rPr>
          <w:rFonts w:hint="eastAsia"/>
          <w:sz w:val="20"/>
          <w:szCs w:val="20"/>
          <w:lang w:eastAsia="zh-TW"/>
        </w:rPr>
        <w:t>〉，</w:t>
      </w:r>
      <w:r>
        <w:rPr>
          <w:rFonts w:hint="eastAsia"/>
          <w:sz w:val="20"/>
          <w:szCs w:val="20"/>
          <w:lang w:eastAsia="zh-TW"/>
        </w:rPr>
        <w:t>余達心</w:t>
      </w:r>
      <w:r w:rsidRPr="00975FEE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馮蔭坤</w:t>
      </w:r>
      <w:r w:rsidRPr="00975FEE">
        <w:rPr>
          <w:rFonts w:hint="eastAsia"/>
          <w:sz w:val="20"/>
          <w:szCs w:val="20"/>
          <w:lang w:eastAsia="zh-TW"/>
        </w:rPr>
        <w:t>編，《</w:t>
      </w:r>
      <w:r>
        <w:rPr>
          <w:rFonts w:hint="eastAsia"/>
          <w:sz w:val="20"/>
          <w:szCs w:val="20"/>
          <w:lang w:eastAsia="zh-TW"/>
        </w:rPr>
        <w:t>事奉的人生</w:t>
      </w:r>
      <w:r w:rsidRPr="00CF6651">
        <w:rPr>
          <w:rFonts w:hint="eastAsia"/>
          <w:sz w:val="20"/>
          <w:szCs w:val="20"/>
          <w:lang w:eastAsia="zh-TW"/>
        </w:rPr>
        <w:t>──</w:t>
      </w:r>
      <w:r>
        <w:rPr>
          <w:rFonts w:hint="eastAsia"/>
          <w:sz w:val="20"/>
          <w:szCs w:val="20"/>
          <w:lang w:eastAsia="zh-TW"/>
        </w:rPr>
        <w:t>中國神學研究院講師誌賀滕近輝院長六十壽辰論文集</w:t>
      </w:r>
      <w:r w:rsidRPr="00975FEE">
        <w:rPr>
          <w:rFonts w:hint="eastAsia"/>
          <w:sz w:val="20"/>
          <w:szCs w:val="20"/>
          <w:lang w:eastAsia="zh-TW"/>
        </w:rPr>
        <w:t>》</w:t>
      </w:r>
      <w:proofErr w:type="gramStart"/>
      <w:r w:rsidRPr="00975FEE">
        <w:rPr>
          <w:rFonts w:hint="eastAsia"/>
          <w:sz w:val="20"/>
          <w:szCs w:val="20"/>
          <w:lang w:eastAsia="zh-TW"/>
        </w:rPr>
        <w:t>（</w:t>
      </w:r>
      <w:proofErr w:type="gramEnd"/>
      <w:r>
        <w:rPr>
          <w:rFonts w:hint="eastAsia"/>
          <w:sz w:val="20"/>
          <w:szCs w:val="20"/>
          <w:lang w:eastAsia="zh-TW"/>
        </w:rPr>
        <w:t>香港：</w:t>
      </w:r>
      <w:proofErr w:type="gramStart"/>
      <w:r>
        <w:rPr>
          <w:rFonts w:hint="eastAsia"/>
          <w:sz w:val="20"/>
          <w:szCs w:val="20"/>
          <w:lang w:eastAsia="zh-TW"/>
        </w:rPr>
        <w:t>宣道版社</w:t>
      </w:r>
      <w:proofErr w:type="gramEnd"/>
      <w:r w:rsidRPr="00975FEE">
        <w:rPr>
          <w:rFonts w:hint="eastAsia"/>
          <w:sz w:val="20"/>
          <w:szCs w:val="20"/>
          <w:lang w:eastAsia="zh-TW"/>
        </w:rPr>
        <w:t>，</w:t>
      </w:r>
      <w:r w:rsidRPr="00975FEE">
        <w:rPr>
          <w:sz w:val="20"/>
          <w:szCs w:val="20"/>
          <w:lang w:eastAsia="zh-TW"/>
        </w:rPr>
        <w:t>19</w:t>
      </w:r>
      <w:r>
        <w:rPr>
          <w:rFonts w:hint="eastAsia"/>
          <w:sz w:val="20"/>
          <w:szCs w:val="20"/>
          <w:lang w:eastAsia="zh-TW"/>
        </w:rPr>
        <w:t>82</w:t>
      </w:r>
      <w:proofErr w:type="gramStart"/>
      <w:r w:rsidRPr="00975FEE">
        <w:rPr>
          <w:rFonts w:hint="eastAsia"/>
          <w:sz w:val="20"/>
          <w:szCs w:val="20"/>
          <w:lang w:eastAsia="zh-TW"/>
        </w:rPr>
        <w:t>）</w:t>
      </w:r>
      <w:proofErr w:type="gramEnd"/>
      <w:r w:rsidRPr="00975FEE">
        <w:rPr>
          <w:rFonts w:hint="eastAsia"/>
          <w:sz w:val="20"/>
          <w:szCs w:val="20"/>
          <w:lang w:eastAsia="zh-TW"/>
        </w:rPr>
        <w:t>，</w:t>
      </w:r>
      <w:r w:rsidR="00E17FDB">
        <w:rPr>
          <w:rFonts w:hint="eastAsia"/>
          <w:sz w:val="20"/>
          <w:szCs w:val="20"/>
          <w:lang w:eastAsia="zh-TW"/>
        </w:rPr>
        <w:t>105</w:t>
      </w:r>
      <w:r w:rsidRPr="00975FEE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</w:t>
      </w:r>
      <w:proofErr w:type="gramStart"/>
      <w:r w:rsidRPr="0048548F">
        <w:rPr>
          <w:rFonts w:hint="eastAsia"/>
          <w:b/>
          <w:lang w:eastAsia="zh-TW"/>
        </w:rPr>
        <w:t>註</w:t>
      </w:r>
      <w:proofErr w:type="gramEnd"/>
      <w:r w:rsidRPr="0048548F">
        <w:rPr>
          <w:rFonts w:hint="eastAsia"/>
          <w:b/>
          <w:lang w:eastAsia="zh-TW"/>
        </w:rPr>
        <w:t>）</w:t>
      </w:r>
    </w:p>
    <w:p w14:paraId="40FA2C39" w14:textId="77777777" w:rsidR="00CF6651" w:rsidRDefault="00CF6651" w:rsidP="000A4010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587F6D48" w14:textId="77777777" w:rsidR="00CF6651" w:rsidRDefault="00E17FDB" w:rsidP="000A4010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>
        <w:rPr>
          <w:rFonts w:eastAsia="新細明體" w:hint="eastAsia"/>
          <w:sz w:val="20"/>
          <w:szCs w:val="20"/>
          <w:vertAlign w:val="superscript"/>
          <w:lang w:eastAsia="zh-TW"/>
        </w:rPr>
        <w:t>39</w:t>
      </w:r>
      <w:r w:rsidRPr="00CF6651">
        <w:rPr>
          <w:rFonts w:hint="eastAsia"/>
          <w:sz w:val="20"/>
          <w:szCs w:val="20"/>
          <w:lang w:eastAsia="zh-TW"/>
        </w:rPr>
        <w:t xml:space="preserve"> </w:t>
      </w:r>
      <w:proofErr w:type="gramStart"/>
      <w:r>
        <w:rPr>
          <w:rFonts w:hint="eastAsia"/>
          <w:sz w:val="20"/>
          <w:szCs w:val="20"/>
          <w:lang w:eastAsia="zh-TW"/>
        </w:rPr>
        <w:t>甘汝誠</w:t>
      </w:r>
      <w:proofErr w:type="gramEnd"/>
      <w:r w:rsidRPr="00975FEE">
        <w:rPr>
          <w:rFonts w:hint="eastAsia"/>
          <w:sz w:val="20"/>
          <w:szCs w:val="20"/>
          <w:lang w:eastAsia="zh-TW"/>
        </w:rPr>
        <w:t>，〈</w:t>
      </w:r>
      <w:r>
        <w:rPr>
          <w:rFonts w:hint="eastAsia"/>
          <w:sz w:val="20"/>
          <w:szCs w:val="20"/>
          <w:lang w:eastAsia="zh-TW"/>
        </w:rPr>
        <w:t>君王的事奉</w:t>
      </w:r>
      <w:r w:rsidRPr="00975FEE">
        <w:rPr>
          <w:rFonts w:hint="eastAsia"/>
          <w:sz w:val="20"/>
          <w:szCs w:val="20"/>
          <w:lang w:eastAsia="zh-TW"/>
        </w:rPr>
        <w:t>〉，</w:t>
      </w:r>
      <w:r>
        <w:rPr>
          <w:rFonts w:hint="eastAsia"/>
          <w:sz w:val="20"/>
          <w:szCs w:val="20"/>
          <w:lang w:eastAsia="zh-TW"/>
        </w:rPr>
        <w:t>105</w:t>
      </w:r>
      <w:r w:rsidRPr="00975FEE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（短）</w:t>
      </w:r>
    </w:p>
    <w:p w14:paraId="2B90568C" w14:textId="77777777" w:rsidR="00CF6651" w:rsidRDefault="00CF6651" w:rsidP="000A4010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5B550835" w14:textId="77777777" w:rsidR="00CF6651" w:rsidRPr="00E17FDB" w:rsidRDefault="00E17FDB" w:rsidP="00E17FDB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proofErr w:type="gramStart"/>
      <w:r w:rsidRPr="00E17FDB">
        <w:rPr>
          <w:rFonts w:hint="eastAsia"/>
          <w:lang w:eastAsia="zh-TW"/>
        </w:rPr>
        <w:lastRenderedPageBreak/>
        <w:t>甘汝誠</w:t>
      </w:r>
      <w:proofErr w:type="gramEnd"/>
      <w:r w:rsidRPr="00E17FDB">
        <w:rPr>
          <w:rFonts w:hint="eastAsia"/>
          <w:lang w:eastAsia="zh-TW"/>
        </w:rPr>
        <w:t>。〈君王的事奉──歷代志上二十二章五至十二節的研究〉</w:t>
      </w:r>
      <w:r w:rsidRPr="00975FEE">
        <w:rPr>
          <w:rFonts w:hint="eastAsia"/>
          <w:sz w:val="20"/>
          <w:szCs w:val="20"/>
          <w:lang w:eastAsia="zh-TW"/>
        </w:rPr>
        <w:t>。</w:t>
      </w:r>
      <w:r w:rsidRPr="00E17FDB">
        <w:rPr>
          <w:rFonts w:hint="eastAsia"/>
          <w:lang w:eastAsia="zh-TW"/>
        </w:rPr>
        <w:t>余達心、馮蔭坤編，《事奉的人生──中國神學研究院講師誌賀滕近輝院長六十壽辰論文集》</w:t>
      </w:r>
      <w:r w:rsidRPr="00975FEE">
        <w:rPr>
          <w:rFonts w:hint="eastAsia"/>
          <w:sz w:val="20"/>
          <w:szCs w:val="20"/>
          <w:lang w:eastAsia="zh-TW"/>
        </w:rPr>
        <w:t>。</w:t>
      </w:r>
      <w:r w:rsidRPr="00E17FDB">
        <w:rPr>
          <w:rFonts w:hint="eastAsia"/>
          <w:lang w:eastAsia="zh-TW"/>
        </w:rPr>
        <w:t>香港：</w:t>
      </w:r>
      <w:proofErr w:type="gramStart"/>
      <w:r w:rsidRPr="00E17FDB">
        <w:rPr>
          <w:rFonts w:hint="eastAsia"/>
          <w:lang w:eastAsia="zh-TW"/>
        </w:rPr>
        <w:t>宣道版社</w:t>
      </w:r>
      <w:proofErr w:type="gramEnd"/>
      <w:r w:rsidRPr="00E17FDB">
        <w:rPr>
          <w:rFonts w:hint="eastAsia"/>
          <w:lang w:eastAsia="zh-TW"/>
        </w:rPr>
        <w:t>，</w:t>
      </w:r>
      <w:r w:rsidRPr="00E17FDB">
        <w:rPr>
          <w:lang w:eastAsia="zh-TW"/>
        </w:rPr>
        <w:t>19</w:t>
      </w:r>
      <w:r w:rsidRPr="00E17FDB">
        <w:rPr>
          <w:rFonts w:hint="eastAsia"/>
          <w:lang w:eastAsia="zh-TW"/>
        </w:rPr>
        <w:t>82</w:t>
      </w:r>
      <w:r w:rsidRPr="00E17FDB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（參）</w:t>
      </w:r>
    </w:p>
    <w:p w14:paraId="6828C0CD" w14:textId="77777777" w:rsidR="00E17FDB" w:rsidRDefault="00E17FDB" w:rsidP="000A4010">
      <w:pPr>
        <w:snapToGrid w:val="0"/>
        <w:spacing w:line="240" w:lineRule="exact"/>
        <w:ind w:firstLine="0"/>
        <w:jc w:val="left"/>
        <w:rPr>
          <w:sz w:val="20"/>
          <w:szCs w:val="20"/>
          <w:lang w:eastAsia="zh-TW"/>
        </w:rPr>
      </w:pPr>
    </w:p>
    <w:p w14:paraId="7E7979B8" w14:textId="77777777" w:rsidR="00E17FDB" w:rsidRPr="00E17FDB" w:rsidRDefault="00E17FDB" w:rsidP="00E17FDB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E17FDB">
        <w:rPr>
          <w:rFonts w:hint="eastAsia"/>
          <w:lang w:eastAsia="zh-TW"/>
        </w:rPr>
        <w:t>。〈君王的事奉──歷代志上二十二章五至十二節的研究〉</w:t>
      </w:r>
      <w:r w:rsidRPr="00975FEE">
        <w:rPr>
          <w:rFonts w:hint="eastAsia"/>
          <w:sz w:val="20"/>
          <w:szCs w:val="20"/>
          <w:lang w:eastAsia="zh-TW"/>
        </w:rPr>
        <w:t>。</w:t>
      </w:r>
      <w:r w:rsidRPr="00E17FDB">
        <w:rPr>
          <w:rFonts w:hint="eastAsia"/>
          <w:lang w:eastAsia="zh-TW"/>
        </w:rPr>
        <w:t>余達心、馮蔭坤編，《事奉的人生──中國神學研究院講師誌賀滕近輝院長六十壽辰論文集》</w:t>
      </w:r>
      <w:r w:rsidRPr="00975FEE">
        <w:rPr>
          <w:rFonts w:hint="eastAsia"/>
          <w:sz w:val="20"/>
          <w:szCs w:val="20"/>
          <w:lang w:eastAsia="zh-TW"/>
        </w:rPr>
        <w:t>。</w:t>
      </w:r>
      <w:r w:rsidRPr="00E17FDB">
        <w:rPr>
          <w:rFonts w:hint="eastAsia"/>
          <w:lang w:eastAsia="zh-TW"/>
        </w:rPr>
        <w:t>香港：</w:t>
      </w:r>
      <w:proofErr w:type="gramStart"/>
      <w:r w:rsidRPr="00E17FDB">
        <w:rPr>
          <w:rFonts w:hint="eastAsia"/>
          <w:lang w:eastAsia="zh-TW"/>
        </w:rPr>
        <w:t>宣道版社</w:t>
      </w:r>
      <w:proofErr w:type="gramEnd"/>
      <w:r w:rsidRPr="00E17FDB">
        <w:rPr>
          <w:rFonts w:hint="eastAsia"/>
          <w:lang w:eastAsia="zh-TW"/>
        </w:rPr>
        <w:t>，</w:t>
      </w:r>
      <w:r w:rsidRPr="00E17FDB">
        <w:rPr>
          <w:lang w:eastAsia="zh-TW"/>
        </w:rPr>
        <w:t>19</w:t>
      </w:r>
      <w:r w:rsidRPr="00E17FDB">
        <w:rPr>
          <w:rFonts w:hint="eastAsia"/>
          <w:lang w:eastAsia="zh-TW"/>
        </w:rPr>
        <w:t>82</w:t>
      </w:r>
      <w:r w:rsidRPr="00E17FDB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153F94B6" w14:textId="77777777" w:rsidR="00E17FDB" w:rsidRDefault="00E17FDB" w:rsidP="000A4010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4338D02D" w14:textId="77777777" w:rsidR="005339B0" w:rsidRDefault="000A4010" w:rsidP="00283C88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E17FDB">
        <w:rPr>
          <w:rFonts w:hint="eastAsia"/>
          <w:sz w:val="20"/>
          <w:szCs w:val="20"/>
          <w:vertAlign w:val="superscript"/>
          <w:lang w:eastAsia="zh-TW"/>
        </w:rPr>
        <w:t>40</w:t>
      </w:r>
      <w:r w:rsidRPr="00975FEE">
        <w:rPr>
          <w:rFonts w:hint="eastAsia"/>
          <w:sz w:val="20"/>
          <w:szCs w:val="20"/>
          <w:lang w:eastAsia="zh-TW"/>
        </w:rPr>
        <w:t xml:space="preserve"> Jeffrey H. </w:t>
      </w:r>
      <w:proofErr w:type="spellStart"/>
      <w:r w:rsidRPr="00975FEE">
        <w:rPr>
          <w:rFonts w:hint="eastAsia"/>
          <w:sz w:val="20"/>
          <w:szCs w:val="20"/>
          <w:lang w:eastAsia="zh-TW"/>
        </w:rPr>
        <w:t>Tigay</w:t>
      </w:r>
      <w:proofErr w:type="spellEnd"/>
      <w:r w:rsidRPr="00975FEE">
        <w:rPr>
          <w:rFonts w:hint="eastAsia"/>
          <w:sz w:val="20"/>
          <w:szCs w:val="20"/>
          <w:lang w:eastAsia="zh-TW"/>
        </w:rPr>
        <w:t xml:space="preserve">, </w:t>
      </w:r>
      <w:r w:rsidRPr="00975FEE">
        <w:rPr>
          <w:sz w:val="20"/>
          <w:szCs w:val="20"/>
          <w:lang w:eastAsia="zh-TW"/>
        </w:rPr>
        <w:t>“</w:t>
      </w:r>
      <w:r w:rsidRPr="00975FEE">
        <w:rPr>
          <w:rFonts w:hint="eastAsia"/>
          <w:sz w:val="20"/>
          <w:szCs w:val="20"/>
          <w:lang w:eastAsia="zh-TW"/>
        </w:rPr>
        <w:t>Some Archaeological Notes on Deuteronomy,</w:t>
      </w:r>
      <w:r w:rsidRPr="00975FEE">
        <w:rPr>
          <w:sz w:val="20"/>
          <w:szCs w:val="20"/>
          <w:lang w:eastAsia="zh-TW"/>
        </w:rPr>
        <w:t>”</w:t>
      </w:r>
      <w:r w:rsidRPr="00975FEE">
        <w:rPr>
          <w:rFonts w:hint="eastAsia"/>
          <w:sz w:val="20"/>
          <w:szCs w:val="20"/>
          <w:lang w:eastAsia="zh-TW"/>
        </w:rPr>
        <w:t xml:space="preserve"> in </w:t>
      </w:r>
      <w:r w:rsidRPr="00975FEE">
        <w:rPr>
          <w:rFonts w:hint="eastAsia"/>
          <w:i/>
          <w:sz w:val="20"/>
          <w:szCs w:val="20"/>
          <w:lang w:eastAsia="zh-TW"/>
        </w:rPr>
        <w:t>Pomegranates Golden Bells: Studies in Biblical, Jewish, and Near Eastern Ritual, Law, and Literature in Honor of Jacob Milgrom</w:t>
      </w:r>
      <w:r w:rsidRPr="00975FEE">
        <w:rPr>
          <w:rFonts w:hint="eastAsia"/>
          <w:sz w:val="20"/>
          <w:szCs w:val="20"/>
          <w:lang w:eastAsia="zh-TW"/>
        </w:rPr>
        <w:t>, ed. David P. Wright, David N. Freedman, and Avi Hurvitz (Winona Lake, IN: Eisenbrauns, 1995), 376.</w:t>
      </w:r>
      <w:r w:rsidRPr="0048548F">
        <w:rPr>
          <w:rFonts w:hint="eastAsia"/>
          <w:b/>
          <w:lang w:eastAsia="zh-TW"/>
        </w:rPr>
        <w:t>（註）</w:t>
      </w:r>
    </w:p>
    <w:p w14:paraId="759721D1" w14:textId="77777777" w:rsidR="005339B0" w:rsidRDefault="005339B0" w:rsidP="005339B0">
      <w:pPr>
        <w:snapToGrid w:val="0"/>
        <w:spacing w:line="240" w:lineRule="exact"/>
        <w:ind w:left="520" w:hangingChars="208" w:hanging="520"/>
        <w:rPr>
          <w:lang w:eastAsia="zh-TW"/>
        </w:rPr>
      </w:pPr>
    </w:p>
    <w:p w14:paraId="41F9361A" w14:textId="77777777" w:rsidR="000A4010" w:rsidRDefault="000A4010" w:rsidP="005339B0">
      <w:pPr>
        <w:snapToGrid w:val="0"/>
        <w:spacing w:line="240" w:lineRule="exact"/>
        <w:ind w:left="520" w:hangingChars="208" w:hanging="52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E17FDB">
        <w:rPr>
          <w:rFonts w:hint="eastAsia"/>
          <w:sz w:val="20"/>
          <w:szCs w:val="20"/>
          <w:vertAlign w:val="superscript"/>
          <w:lang w:eastAsia="zh-TW"/>
        </w:rPr>
        <w:t>40</w:t>
      </w:r>
      <w:r w:rsidRPr="00975FEE">
        <w:rPr>
          <w:rFonts w:hint="eastAsia"/>
          <w:sz w:val="20"/>
          <w:szCs w:val="20"/>
          <w:lang w:eastAsia="zh-TW"/>
        </w:rPr>
        <w:t xml:space="preserve"> </w:t>
      </w:r>
      <w:proofErr w:type="spellStart"/>
      <w:r w:rsidRPr="00975FEE">
        <w:rPr>
          <w:rFonts w:hint="eastAsia"/>
          <w:sz w:val="20"/>
          <w:szCs w:val="20"/>
          <w:lang w:eastAsia="zh-TW"/>
        </w:rPr>
        <w:t>Tigay</w:t>
      </w:r>
      <w:proofErr w:type="spellEnd"/>
      <w:r w:rsidRPr="00975FEE">
        <w:rPr>
          <w:rFonts w:hint="eastAsia"/>
          <w:sz w:val="20"/>
          <w:szCs w:val="20"/>
          <w:lang w:eastAsia="zh-TW"/>
        </w:rPr>
        <w:t xml:space="preserve">, </w:t>
      </w:r>
      <w:r w:rsidRPr="00975FEE">
        <w:rPr>
          <w:sz w:val="20"/>
          <w:szCs w:val="20"/>
          <w:lang w:eastAsia="zh-TW"/>
        </w:rPr>
        <w:t>“</w:t>
      </w:r>
      <w:r w:rsidRPr="00975FEE">
        <w:rPr>
          <w:rFonts w:hint="eastAsia"/>
          <w:sz w:val="20"/>
          <w:szCs w:val="20"/>
          <w:lang w:eastAsia="zh-TW"/>
        </w:rPr>
        <w:t>Some Archaeological Notes on Deuteronomy,</w:t>
      </w:r>
      <w:r w:rsidRPr="00975FEE">
        <w:rPr>
          <w:sz w:val="20"/>
          <w:szCs w:val="20"/>
          <w:lang w:eastAsia="zh-TW"/>
        </w:rPr>
        <w:t>”</w:t>
      </w:r>
      <w:r w:rsidRPr="00975FEE">
        <w:rPr>
          <w:rFonts w:hint="eastAsia"/>
          <w:sz w:val="20"/>
          <w:szCs w:val="20"/>
          <w:lang w:eastAsia="zh-TW"/>
        </w:rPr>
        <w:t xml:space="preserve"> 376.</w:t>
      </w:r>
      <w:r w:rsidRPr="0048548F">
        <w:rPr>
          <w:rFonts w:hint="eastAsia"/>
          <w:b/>
          <w:lang w:eastAsia="zh-TW"/>
        </w:rPr>
        <w:t>（短）</w:t>
      </w:r>
    </w:p>
    <w:p w14:paraId="109D61EF" w14:textId="77777777" w:rsidR="000A4010" w:rsidRDefault="000A4010" w:rsidP="005339B0">
      <w:pPr>
        <w:snapToGrid w:val="0"/>
        <w:spacing w:line="240" w:lineRule="exact"/>
        <w:ind w:left="520" w:hangingChars="208" w:hanging="520"/>
        <w:rPr>
          <w:lang w:eastAsia="zh-TW"/>
        </w:rPr>
      </w:pPr>
    </w:p>
    <w:p w14:paraId="00C2C32D" w14:textId="77777777" w:rsidR="005339B0" w:rsidRDefault="00507E55" w:rsidP="00507E55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proofErr w:type="spellStart"/>
      <w:r>
        <w:rPr>
          <w:rFonts w:hint="eastAsia"/>
          <w:lang w:eastAsia="zh-TW"/>
        </w:rPr>
        <w:t>Tigay</w:t>
      </w:r>
      <w:proofErr w:type="spellEnd"/>
      <w:r>
        <w:rPr>
          <w:rFonts w:hint="eastAsia"/>
          <w:lang w:eastAsia="zh-TW"/>
        </w:rPr>
        <w:t xml:space="preserve">, Jeffrey H. </w:t>
      </w:r>
      <w:r>
        <w:rPr>
          <w:lang w:eastAsia="zh-TW"/>
        </w:rPr>
        <w:t>“</w:t>
      </w:r>
      <w:r>
        <w:rPr>
          <w:rFonts w:hint="eastAsia"/>
          <w:lang w:eastAsia="zh-TW"/>
        </w:rPr>
        <w:t>Some Archaeological Notes on Deuteronomy.</w:t>
      </w:r>
      <w:r>
        <w:rPr>
          <w:lang w:eastAsia="zh-TW"/>
        </w:rPr>
        <w:t>”</w:t>
      </w:r>
      <w:r>
        <w:rPr>
          <w:rFonts w:hint="eastAsia"/>
          <w:lang w:eastAsia="zh-TW"/>
        </w:rPr>
        <w:t xml:space="preserve"> In </w:t>
      </w:r>
      <w:r w:rsidRPr="00507E55">
        <w:rPr>
          <w:rFonts w:hint="eastAsia"/>
          <w:i/>
          <w:lang w:eastAsia="zh-TW"/>
        </w:rPr>
        <w:t>Pomegranates Golden Bells: Studies in Biblical, Jewish, and Near Eastern Ritual, Law, and Literature in Honor of Jacob Milgrom</w:t>
      </w:r>
      <w:r>
        <w:rPr>
          <w:rFonts w:hint="eastAsia"/>
          <w:lang w:eastAsia="zh-TW"/>
        </w:rPr>
        <w:t>, ed. David P. Wright, David N. Freedman, and Avi Hurvitz, 373-80. Winona Lake, IN: Eisenbrauns, 1995</w:t>
      </w:r>
      <w:r w:rsidR="000A4010">
        <w:rPr>
          <w:rFonts w:hint="eastAsia"/>
          <w:lang w:eastAsia="zh-TW"/>
        </w:rPr>
        <w:t>.</w:t>
      </w:r>
      <w:r w:rsidR="000A4010" w:rsidRPr="0048548F">
        <w:rPr>
          <w:rFonts w:hint="eastAsia"/>
          <w:b/>
          <w:lang w:eastAsia="zh-TW"/>
        </w:rPr>
        <w:t>（參）</w:t>
      </w:r>
    </w:p>
    <w:p w14:paraId="4AC65569" w14:textId="77777777" w:rsidR="005339B0" w:rsidRDefault="005339B0" w:rsidP="005339B0">
      <w:pPr>
        <w:snapToGrid w:val="0"/>
        <w:spacing w:line="240" w:lineRule="exact"/>
        <w:ind w:left="520" w:hangingChars="208" w:hanging="520"/>
        <w:rPr>
          <w:lang w:eastAsia="zh-TW"/>
        </w:rPr>
      </w:pPr>
    </w:p>
    <w:p w14:paraId="35C78299" w14:textId="77777777" w:rsidR="005339B0" w:rsidRDefault="000A4010" w:rsidP="000A4010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 xml:space="preserve">. </w:t>
      </w:r>
      <w:r>
        <w:rPr>
          <w:lang w:eastAsia="zh-TW"/>
        </w:rPr>
        <w:t>“</w:t>
      </w:r>
      <w:r>
        <w:rPr>
          <w:rFonts w:hint="eastAsia"/>
          <w:lang w:eastAsia="zh-TW"/>
        </w:rPr>
        <w:t>Some Archaeological Notes on Deuteronomy.</w:t>
      </w:r>
      <w:r>
        <w:rPr>
          <w:lang w:eastAsia="zh-TW"/>
        </w:rPr>
        <w:t>”</w:t>
      </w:r>
      <w:r>
        <w:rPr>
          <w:rFonts w:hint="eastAsia"/>
          <w:lang w:eastAsia="zh-TW"/>
        </w:rPr>
        <w:t xml:space="preserve"> In </w:t>
      </w:r>
      <w:r w:rsidRPr="00507E55">
        <w:rPr>
          <w:rFonts w:hint="eastAsia"/>
          <w:i/>
          <w:lang w:eastAsia="zh-TW"/>
        </w:rPr>
        <w:t>Pomegranates Golden Bells: Studies in Biblical, Jewish, and Near Eastern Ritual, Law, and Literature in Honor of Jacob Milgrom</w:t>
      </w:r>
      <w:r>
        <w:rPr>
          <w:rFonts w:hint="eastAsia"/>
          <w:lang w:eastAsia="zh-TW"/>
        </w:rPr>
        <w:t>, ed. David P. Wright, David N. Freedman, and Avi Hurvitz, 373-80. Winona Lake, IN: Eisenbrauns, 1995.</w:t>
      </w:r>
      <w:r w:rsidRPr="0048548F">
        <w:rPr>
          <w:rFonts w:hint="eastAsia"/>
          <w:b/>
          <w:lang w:eastAsia="zh-TW"/>
        </w:rPr>
        <w:t>（省）</w:t>
      </w:r>
    </w:p>
    <w:p w14:paraId="41EA0AA3" w14:textId="77777777" w:rsidR="005339B0" w:rsidRDefault="005339B0" w:rsidP="005339B0">
      <w:pPr>
        <w:snapToGrid w:val="0"/>
        <w:spacing w:line="240" w:lineRule="exact"/>
        <w:ind w:left="520" w:hangingChars="208" w:hanging="520"/>
        <w:rPr>
          <w:lang w:eastAsia="zh-TW"/>
        </w:rPr>
      </w:pPr>
    </w:p>
    <w:p w14:paraId="4AA6EE00" w14:textId="726BEFD0" w:rsidR="007B674A" w:rsidRPr="00F16D88" w:rsidRDefault="00F16D88" w:rsidP="00F16D88">
      <w:pPr>
        <w:snapToGrid w:val="0"/>
        <w:ind w:firstLine="0"/>
        <w:rPr>
          <w:b/>
          <w:bCs/>
          <w:lang w:eastAsia="zh-TW"/>
        </w:rPr>
      </w:pPr>
      <w:r w:rsidRPr="00F16D88">
        <w:rPr>
          <w:rFonts w:hint="eastAsia"/>
          <w:b/>
          <w:bCs/>
          <w:lang w:eastAsia="zh-TW"/>
        </w:rPr>
        <w:t>6.5</w:t>
      </w:r>
      <w:r w:rsidRPr="00F16D88">
        <w:rPr>
          <w:b/>
          <w:bCs/>
          <w:lang w:eastAsia="zh-TW"/>
        </w:rPr>
        <w:tab/>
      </w:r>
      <w:r w:rsidR="00672A21" w:rsidRPr="00F16D88">
        <w:rPr>
          <w:rFonts w:hint="eastAsia"/>
          <w:b/>
          <w:bCs/>
          <w:lang w:eastAsia="zh-TW"/>
        </w:rPr>
        <w:t>研討會論文</w:t>
      </w:r>
    </w:p>
    <w:p w14:paraId="0105473A" w14:textId="28784AB0" w:rsidR="00672A21" w:rsidRPr="00F16D88" w:rsidRDefault="00F16D88" w:rsidP="00F16D88">
      <w:pPr>
        <w:snapToGrid w:val="0"/>
        <w:ind w:leftChars="226" w:left="565" w:firstLine="0"/>
        <w:rPr>
          <w:b/>
          <w:bCs/>
          <w:color w:val="00B0F0"/>
          <w:lang w:eastAsia="zh-TW"/>
        </w:rPr>
      </w:pPr>
      <w:bookmarkStart w:id="59" w:name="_Hlk123673430"/>
      <w:r w:rsidRPr="00F16D88">
        <w:rPr>
          <w:rFonts w:hint="eastAsia"/>
          <w:b/>
          <w:bCs/>
          <w:color w:val="00B0F0"/>
          <w:lang w:eastAsia="zh-TW"/>
        </w:rPr>
        <w:t>6.5.1</w:t>
      </w:r>
      <w:r w:rsidR="002F281D" w:rsidRPr="00F16D88">
        <w:rPr>
          <w:rFonts w:hint="eastAsia"/>
          <w:b/>
          <w:bCs/>
          <w:color w:val="00B0F0"/>
          <w:lang w:eastAsia="zh-TW"/>
        </w:rPr>
        <w:t xml:space="preserve">　</w:t>
      </w:r>
      <w:r w:rsidR="00672A21" w:rsidRPr="00F16D88">
        <w:rPr>
          <w:rFonts w:hint="eastAsia"/>
          <w:b/>
          <w:bCs/>
          <w:color w:val="00B0F0"/>
          <w:lang w:eastAsia="zh-TW"/>
        </w:rPr>
        <w:t>研討會論文</w:t>
      </w:r>
    </w:p>
    <w:bookmarkEnd w:id="59"/>
    <w:p w14:paraId="428A2BA6" w14:textId="77777777" w:rsidR="000415A2" w:rsidRPr="00F16D88" w:rsidRDefault="000415A2" w:rsidP="000415A2">
      <w:pPr>
        <w:snapToGrid w:val="0"/>
        <w:spacing w:line="240" w:lineRule="exact"/>
        <w:ind w:firstLine="0"/>
        <w:rPr>
          <w:b/>
          <w:bCs/>
          <w:color w:val="00B0F0"/>
          <w:lang w:eastAsia="zh-TW"/>
        </w:rPr>
      </w:pPr>
    </w:p>
    <w:p w14:paraId="49B96642" w14:textId="77777777" w:rsidR="000415A2" w:rsidRDefault="000415A2" w:rsidP="00C23D5F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DE2589">
        <w:rPr>
          <w:rFonts w:eastAsia="新細明體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eastAsia="新細明體" w:hint="eastAsia"/>
          <w:sz w:val="20"/>
          <w:szCs w:val="20"/>
          <w:vertAlign w:val="superscript"/>
          <w:lang w:eastAsia="zh-TW"/>
        </w:rPr>
        <w:t>1</w:t>
      </w:r>
      <w:r w:rsidRPr="00DE2589">
        <w:rPr>
          <w:rFonts w:hint="eastAsia"/>
          <w:sz w:val="20"/>
          <w:szCs w:val="20"/>
          <w:lang w:eastAsia="zh-TW"/>
        </w:rPr>
        <w:t xml:space="preserve"> </w:t>
      </w:r>
      <w:r w:rsidRPr="00DE2589">
        <w:rPr>
          <w:rFonts w:hint="eastAsia"/>
          <w:sz w:val="20"/>
          <w:szCs w:val="20"/>
          <w:lang w:eastAsia="zh-TW"/>
        </w:rPr>
        <w:t>莊信德，〈變革中的神學教育──台灣神學教育之現況〉，（</w:t>
      </w:r>
      <w:r w:rsidR="00C23D5F" w:rsidRPr="00DE2589">
        <w:rPr>
          <w:rFonts w:hint="eastAsia"/>
          <w:sz w:val="20"/>
          <w:szCs w:val="20"/>
          <w:lang w:eastAsia="zh-TW"/>
        </w:rPr>
        <w:t>論文發表於兩案基督教神學教育發展論壇，台北</w:t>
      </w:r>
      <w:r w:rsidRPr="00DE2589">
        <w:rPr>
          <w:rFonts w:hint="eastAsia"/>
          <w:sz w:val="20"/>
          <w:szCs w:val="20"/>
          <w:lang w:eastAsia="zh-TW"/>
        </w:rPr>
        <w:t>，</w:t>
      </w:r>
      <w:r w:rsidRPr="00DE2589">
        <w:rPr>
          <w:rFonts w:hint="eastAsia"/>
          <w:sz w:val="20"/>
          <w:szCs w:val="20"/>
          <w:lang w:eastAsia="zh-TW"/>
        </w:rPr>
        <w:t>200</w:t>
      </w:r>
      <w:r w:rsidRPr="00DE2589">
        <w:rPr>
          <w:sz w:val="20"/>
          <w:szCs w:val="20"/>
          <w:lang w:eastAsia="zh-TW"/>
        </w:rPr>
        <w:t>9</w:t>
      </w:r>
      <w:r w:rsidR="00C23D5F" w:rsidRPr="00DE2589">
        <w:rPr>
          <w:rFonts w:hint="eastAsia"/>
          <w:sz w:val="20"/>
          <w:szCs w:val="20"/>
          <w:lang w:eastAsia="zh-TW"/>
        </w:rPr>
        <w:t>/4/27</w:t>
      </w:r>
      <w:r w:rsidRPr="00DE2589">
        <w:rPr>
          <w:rFonts w:hint="eastAsia"/>
          <w:sz w:val="20"/>
          <w:szCs w:val="20"/>
          <w:lang w:eastAsia="zh-TW"/>
        </w:rPr>
        <w:t>），</w:t>
      </w:r>
      <w:r w:rsidR="00C23D5F" w:rsidRPr="00DE2589">
        <w:rPr>
          <w:rFonts w:hint="eastAsia"/>
          <w:sz w:val="20"/>
          <w:szCs w:val="20"/>
          <w:lang w:eastAsia="zh-TW"/>
        </w:rPr>
        <w:t>55</w:t>
      </w:r>
      <w:r w:rsidRPr="00DE2589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</w:t>
      </w:r>
      <w:proofErr w:type="gramStart"/>
      <w:r w:rsidRPr="0048548F">
        <w:rPr>
          <w:rFonts w:hint="eastAsia"/>
          <w:b/>
          <w:lang w:eastAsia="zh-TW"/>
        </w:rPr>
        <w:t>註</w:t>
      </w:r>
      <w:proofErr w:type="gramEnd"/>
      <w:r w:rsidRPr="0048548F">
        <w:rPr>
          <w:rFonts w:hint="eastAsia"/>
          <w:b/>
          <w:lang w:eastAsia="zh-TW"/>
        </w:rPr>
        <w:t>）</w:t>
      </w:r>
    </w:p>
    <w:p w14:paraId="6894C6F1" w14:textId="77777777" w:rsidR="000415A2" w:rsidRDefault="000415A2" w:rsidP="000415A2">
      <w:pPr>
        <w:snapToGrid w:val="0"/>
        <w:spacing w:line="240" w:lineRule="exact"/>
        <w:ind w:firstLine="0"/>
        <w:rPr>
          <w:lang w:eastAsia="zh-TW"/>
        </w:rPr>
      </w:pPr>
    </w:p>
    <w:p w14:paraId="2EA10B01" w14:textId="77777777" w:rsidR="000415A2" w:rsidRDefault="00C23D5F" w:rsidP="000415A2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DE2589">
        <w:rPr>
          <w:rFonts w:eastAsia="新細明體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eastAsia="新細明體" w:hint="eastAsia"/>
          <w:sz w:val="20"/>
          <w:szCs w:val="20"/>
          <w:vertAlign w:val="superscript"/>
          <w:lang w:eastAsia="zh-TW"/>
        </w:rPr>
        <w:t>1</w:t>
      </w:r>
      <w:r w:rsidRPr="00DE2589">
        <w:rPr>
          <w:rFonts w:hint="eastAsia"/>
          <w:sz w:val="20"/>
          <w:szCs w:val="20"/>
          <w:lang w:eastAsia="zh-TW"/>
        </w:rPr>
        <w:t xml:space="preserve"> </w:t>
      </w:r>
      <w:r w:rsidRPr="00DE2589">
        <w:rPr>
          <w:rFonts w:hint="eastAsia"/>
          <w:sz w:val="20"/>
          <w:szCs w:val="20"/>
          <w:lang w:eastAsia="zh-TW"/>
        </w:rPr>
        <w:t>莊信德，〈變革中的神學教育〉，</w:t>
      </w:r>
      <w:r w:rsidRPr="00DE2589">
        <w:rPr>
          <w:rFonts w:hint="eastAsia"/>
          <w:sz w:val="20"/>
          <w:szCs w:val="20"/>
          <w:lang w:eastAsia="zh-TW"/>
        </w:rPr>
        <w:t>55</w:t>
      </w:r>
      <w:r w:rsidRPr="00DE2589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（短）</w:t>
      </w:r>
    </w:p>
    <w:p w14:paraId="732FFE13" w14:textId="77777777" w:rsidR="000415A2" w:rsidRDefault="000415A2" w:rsidP="000415A2">
      <w:pPr>
        <w:snapToGrid w:val="0"/>
        <w:spacing w:line="240" w:lineRule="exact"/>
        <w:ind w:firstLine="0"/>
        <w:rPr>
          <w:lang w:eastAsia="zh-TW"/>
        </w:rPr>
      </w:pPr>
    </w:p>
    <w:p w14:paraId="13332181" w14:textId="77777777" w:rsidR="000415A2" w:rsidRDefault="00C23D5F" w:rsidP="00C23D5F">
      <w:pPr>
        <w:snapToGrid w:val="0"/>
        <w:spacing w:line="240" w:lineRule="exact"/>
        <w:ind w:left="520" w:hangingChars="208" w:hanging="520"/>
        <w:rPr>
          <w:lang w:eastAsia="zh-TW"/>
        </w:rPr>
      </w:pPr>
      <w:r>
        <w:rPr>
          <w:rFonts w:hint="eastAsia"/>
          <w:lang w:eastAsia="zh-TW"/>
        </w:rPr>
        <w:t>莊信德。〈變革中的神學教育</w:t>
      </w:r>
      <w:r w:rsidRPr="008D55A6"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>台灣神學教育之現況〉。論文發表於兩案基督教神學教育發展論壇，台北，</w:t>
      </w:r>
      <w:r>
        <w:rPr>
          <w:rFonts w:hint="eastAsia"/>
          <w:lang w:eastAsia="zh-TW"/>
        </w:rPr>
        <w:t>200</w:t>
      </w:r>
      <w:r>
        <w:rPr>
          <w:lang w:eastAsia="zh-TW"/>
        </w:rPr>
        <w:t>9</w:t>
      </w:r>
      <w:r>
        <w:rPr>
          <w:rFonts w:hint="eastAsia"/>
          <w:lang w:eastAsia="zh-TW"/>
        </w:rPr>
        <w:t>/4/27</w:t>
      </w:r>
      <w:r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（參）</w:t>
      </w:r>
    </w:p>
    <w:p w14:paraId="2B991C6B" w14:textId="77777777" w:rsidR="000415A2" w:rsidRDefault="000415A2" w:rsidP="000415A2">
      <w:pPr>
        <w:snapToGrid w:val="0"/>
        <w:spacing w:line="240" w:lineRule="exact"/>
        <w:ind w:firstLine="0"/>
        <w:rPr>
          <w:lang w:eastAsia="zh-TW"/>
        </w:rPr>
      </w:pPr>
    </w:p>
    <w:p w14:paraId="2BE40472" w14:textId="77777777" w:rsidR="00C23D5F" w:rsidRDefault="00C23D5F" w:rsidP="00C23D5F">
      <w:pPr>
        <w:snapToGrid w:val="0"/>
        <w:spacing w:line="240" w:lineRule="exact"/>
        <w:ind w:left="499" w:hangingChars="208" w:hanging="499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>。〈變革中的神學教育</w:t>
      </w:r>
      <w:r w:rsidRPr="008D55A6"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>台灣神學教育之現況〉。論文發表於兩案基督教神學教育發展論壇，台北，</w:t>
      </w:r>
      <w:r>
        <w:rPr>
          <w:rFonts w:hint="eastAsia"/>
          <w:lang w:eastAsia="zh-TW"/>
        </w:rPr>
        <w:t>200</w:t>
      </w:r>
      <w:r>
        <w:rPr>
          <w:lang w:eastAsia="zh-TW"/>
        </w:rPr>
        <w:t>9</w:t>
      </w:r>
      <w:r>
        <w:rPr>
          <w:rFonts w:hint="eastAsia"/>
          <w:lang w:eastAsia="zh-TW"/>
        </w:rPr>
        <w:t>/4/27</w:t>
      </w:r>
      <w:r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658B5F81" w14:textId="77777777" w:rsidR="00C23D5F" w:rsidRDefault="00C23D5F" w:rsidP="00C23D5F">
      <w:pPr>
        <w:snapToGrid w:val="0"/>
        <w:spacing w:line="240" w:lineRule="exact"/>
        <w:ind w:firstLine="0"/>
        <w:rPr>
          <w:lang w:eastAsia="zh-TW"/>
        </w:rPr>
      </w:pPr>
    </w:p>
    <w:p w14:paraId="2EDBCCC1" w14:textId="77777777" w:rsidR="000415A2" w:rsidRDefault="000415A2" w:rsidP="00DE2589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DE2589">
        <w:rPr>
          <w:rFonts w:eastAsia="新細明體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eastAsia="新細明體" w:hint="eastAsia"/>
          <w:sz w:val="20"/>
          <w:szCs w:val="20"/>
          <w:vertAlign w:val="superscript"/>
          <w:lang w:eastAsia="zh-TW"/>
        </w:rPr>
        <w:t>2</w:t>
      </w:r>
      <w:r w:rsidRPr="00DE2589">
        <w:rPr>
          <w:rFonts w:hint="eastAsia"/>
          <w:sz w:val="20"/>
          <w:szCs w:val="20"/>
          <w:lang w:eastAsia="zh-TW"/>
        </w:rPr>
        <w:t xml:space="preserve"> </w:t>
      </w:r>
      <w:r w:rsidRPr="00DE2589">
        <w:rPr>
          <w:sz w:val="20"/>
          <w:szCs w:val="20"/>
        </w:rPr>
        <w:t>Daniel I. Block, “How Many Is God? An Investigation into the Meaning of Deuteronomy 6:4-5,</w:t>
      </w:r>
      <w:proofErr w:type="gramStart"/>
      <w:r w:rsidRPr="00DE2589">
        <w:rPr>
          <w:sz w:val="20"/>
          <w:szCs w:val="20"/>
        </w:rPr>
        <w:t>”</w:t>
      </w:r>
      <w:proofErr w:type="gramEnd"/>
      <w:r w:rsidRPr="00DE2589">
        <w:rPr>
          <w:sz w:val="20"/>
          <w:szCs w:val="20"/>
        </w:rPr>
        <w:t xml:space="preserve"> (paper presented at the annual meeting of the Evangelical Theological Society, Atlanta, GA, 20, November 2003), 7.</w:t>
      </w:r>
      <w:r w:rsidRPr="0048548F">
        <w:rPr>
          <w:rFonts w:hint="eastAsia"/>
          <w:b/>
          <w:lang w:eastAsia="zh-TW"/>
        </w:rPr>
        <w:t>（</w:t>
      </w:r>
      <w:proofErr w:type="gramStart"/>
      <w:r w:rsidRPr="0048548F">
        <w:rPr>
          <w:rFonts w:hint="eastAsia"/>
          <w:b/>
          <w:lang w:eastAsia="zh-TW"/>
        </w:rPr>
        <w:t>註</w:t>
      </w:r>
      <w:proofErr w:type="gramEnd"/>
      <w:r w:rsidRPr="0048548F">
        <w:rPr>
          <w:rFonts w:hint="eastAsia"/>
          <w:b/>
          <w:lang w:eastAsia="zh-TW"/>
        </w:rPr>
        <w:t>）</w:t>
      </w:r>
    </w:p>
    <w:p w14:paraId="414AC960" w14:textId="77777777" w:rsidR="000415A2" w:rsidRDefault="000415A2" w:rsidP="000415A2">
      <w:pPr>
        <w:snapToGrid w:val="0"/>
        <w:spacing w:line="240" w:lineRule="exact"/>
        <w:ind w:firstLine="0"/>
        <w:rPr>
          <w:lang w:eastAsia="zh-TW"/>
        </w:rPr>
      </w:pPr>
    </w:p>
    <w:p w14:paraId="6D1C49BB" w14:textId="77777777" w:rsidR="000415A2" w:rsidRDefault="000415A2" w:rsidP="000415A2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Pr="00DE2589">
        <w:rPr>
          <w:rFonts w:eastAsia="新細明體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eastAsia="新細明體" w:hint="eastAsia"/>
          <w:sz w:val="20"/>
          <w:szCs w:val="20"/>
          <w:vertAlign w:val="superscript"/>
          <w:lang w:eastAsia="zh-TW"/>
        </w:rPr>
        <w:t>2</w:t>
      </w:r>
      <w:r w:rsidRPr="00DE2589">
        <w:rPr>
          <w:rFonts w:hint="eastAsia"/>
          <w:sz w:val="20"/>
          <w:szCs w:val="20"/>
          <w:lang w:eastAsia="zh-TW"/>
        </w:rPr>
        <w:t xml:space="preserve"> </w:t>
      </w:r>
      <w:r w:rsidRPr="00DE2589">
        <w:rPr>
          <w:sz w:val="20"/>
          <w:szCs w:val="20"/>
        </w:rPr>
        <w:t>Block, “How Many Is God?</w:t>
      </w:r>
      <w:r w:rsidRPr="00DE2589">
        <w:rPr>
          <w:sz w:val="20"/>
          <w:szCs w:val="20"/>
          <w:lang w:eastAsia="zh-TW"/>
        </w:rPr>
        <w:t>”</w:t>
      </w:r>
      <w:r w:rsidRPr="00DE2589">
        <w:rPr>
          <w:rFonts w:hint="eastAsia"/>
          <w:sz w:val="20"/>
          <w:szCs w:val="20"/>
          <w:lang w:eastAsia="zh-TW"/>
        </w:rPr>
        <w:t xml:space="preserve"> 7.</w:t>
      </w:r>
      <w:r w:rsidRPr="0048548F">
        <w:rPr>
          <w:rFonts w:hint="eastAsia"/>
          <w:b/>
          <w:lang w:eastAsia="zh-TW"/>
        </w:rPr>
        <w:t>（短）</w:t>
      </w:r>
    </w:p>
    <w:p w14:paraId="71456D50" w14:textId="77777777" w:rsidR="000415A2" w:rsidRDefault="000415A2" w:rsidP="000415A2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0F7F82F0" w14:textId="77777777" w:rsidR="000415A2" w:rsidRDefault="000415A2" w:rsidP="000415A2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EE42B5">
        <w:t xml:space="preserve">Block, Daniel I. </w:t>
      </w:r>
      <w:r>
        <w:t>“</w:t>
      </w:r>
      <w:r w:rsidRPr="00EE42B5">
        <w:t>How Many Is God? An Investigation into the Meaning of Deuteronomy 6:4-5.</w:t>
      </w:r>
      <w:r>
        <w:t>”</w:t>
      </w:r>
      <w:r w:rsidRPr="00EE42B5">
        <w:t xml:space="preserve"> Paper presented at the annual meeting of the </w:t>
      </w:r>
      <w:r w:rsidRPr="00EE42B5">
        <w:lastRenderedPageBreak/>
        <w:t>Evangelical Theological Society, Atlanta, GA, 20, November 2003.</w:t>
      </w:r>
      <w:r w:rsidRPr="0048548F">
        <w:rPr>
          <w:rFonts w:hint="eastAsia"/>
          <w:b/>
          <w:lang w:eastAsia="zh-TW"/>
        </w:rPr>
        <w:t>（參）</w:t>
      </w:r>
    </w:p>
    <w:p w14:paraId="29CEE1D1" w14:textId="77777777" w:rsidR="000415A2" w:rsidRDefault="000415A2" w:rsidP="000415A2">
      <w:pPr>
        <w:snapToGrid w:val="0"/>
        <w:spacing w:line="240" w:lineRule="exact"/>
        <w:ind w:firstLine="0"/>
        <w:rPr>
          <w:lang w:eastAsia="zh-TW"/>
        </w:rPr>
      </w:pPr>
    </w:p>
    <w:p w14:paraId="00B9E459" w14:textId="77777777" w:rsidR="000415A2" w:rsidRDefault="000415A2" w:rsidP="000415A2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EE42B5">
        <w:t xml:space="preserve">. </w:t>
      </w:r>
      <w:r>
        <w:t>“</w:t>
      </w:r>
      <w:r w:rsidRPr="00EE42B5">
        <w:t>How Many Is God? An Investigation into the Meaning of Deuteronomy 6:4-5.</w:t>
      </w:r>
      <w:r>
        <w:t>”</w:t>
      </w:r>
      <w:r w:rsidRPr="00EE42B5">
        <w:t xml:space="preserve"> Paper presented at the annual meeting of the Evangelical Theological Society, Atlanta, GA, 20, November 2003.</w:t>
      </w:r>
      <w:r w:rsidRPr="0048548F">
        <w:rPr>
          <w:rFonts w:hint="eastAsia"/>
          <w:b/>
          <w:lang w:eastAsia="zh-TW"/>
        </w:rPr>
        <w:t>（省）</w:t>
      </w:r>
    </w:p>
    <w:p w14:paraId="7679E081" w14:textId="77777777" w:rsidR="000415A2" w:rsidRDefault="000415A2" w:rsidP="000415A2">
      <w:pPr>
        <w:snapToGrid w:val="0"/>
        <w:spacing w:line="240" w:lineRule="exact"/>
        <w:ind w:firstLine="0"/>
        <w:rPr>
          <w:lang w:eastAsia="zh-TW"/>
        </w:rPr>
      </w:pPr>
    </w:p>
    <w:p w14:paraId="3CA69B38" w14:textId="2909D5D6" w:rsidR="00672A21" w:rsidRPr="00F16D88" w:rsidRDefault="00F16D88" w:rsidP="00F16D88">
      <w:pPr>
        <w:snapToGrid w:val="0"/>
        <w:ind w:leftChars="170" w:left="425" w:firstLine="0"/>
        <w:rPr>
          <w:b/>
          <w:bCs/>
          <w:color w:val="00B0F0"/>
          <w:lang w:eastAsia="zh-TW"/>
        </w:rPr>
      </w:pPr>
      <w:r w:rsidRPr="00F16D88">
        <w:rPr>
          <w:rFonts w:hint="eastAsia"/>
          <w:b/>
          <w:bCs/>
          <w:color w:val="00B0F0"/>
          <w:lang w:eastAsia="zh-TW"/>
        </w:rPr>
        <w:t>6.5.2</w:t>
      </w:r>
      <w:r w:rsidR="00672A21" w:rsidRPr="00F16D88">
        <w:rPr>
          <w:rFonts w:hint="eastAsia"/>
          <w:b/>
          <w:bCs/>
          <w:color w:val="00B0F0"/>
          <w:lang w:eastAsia="zh-TW"/>
        </w:rPr>
        <w:t>研討會後出版之合集</w:t>
      </w:r>
    </w:p>
    <w:p w14:paraId="5E9D7701" w14:textId="77777777" w:rsidR="00672A21" w:rsidRDefault="00672A21" w:rsidP="00672A21">
      <w:pPr>
        <w:snapToGrid w:val="0"/>
        <w:spacing w:line="240" w:lineRule="exact"/>
        <w:ind w:firstLine="0"/>
        <w:rPr>
          <w:lang w:eastAsia="zh-TW"/>
        </w:rPr>
      </w:pPr>
    </w:p>
    <w:p w14:paraId="59EB3C06" w14:textId="77777777" w:rsidR="00672A21" w:rsidRDefault="00672A21" w:rsidP="00672A21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6D01DE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hint="eastAsia"/>
          <w:sz w:val="20"/>
          <w:szCs w:val="20"/>
          <w:vertAlign w:val="superscript"/>
          <w:lang w:eastAsia="zh-TW"/>
        </w:rPr>
        <w:t>3</w:t>
      </w:r>
      <w:r w:rsidRPr="00DE2589">
        <w:rPr>
          <w:rFonts w:hint="eastAsia"/>
          <w:sz w:val="20"/>
          <w:szCs w:val="20"/>
          <w:lang w:eastAsia="zh-TW"/>
        </w:rPr>
        <w:t xml:space="preserve"> </w:t>
      </w:r>
      <w:proofErr w:type="gramStart"/>
      <w:r w:rsidRPr="00DE2589">
        <w:rPr>
          <w:rFonts w:hint="eastAsia"/>
          <w:sz w:val="20"/>
          <w:szCs w:val="20"/>
          <w:lang w:eastAsia="zh-TW"/>
        </w:rPr>
        <w:t>石衡潭</w:t>
      </w:r>
      <w:proofErr w:type="gramEnd"/>
      <w:r w:rsidRPr="00DE2589">
        <w:rPr>
          <w:rFonts w:hint="eastAsia"/>
          <w:sz w:val="20"/>
          <w:szCs w:val="20"/>
          <w:lang w:eastAsia="zh-TW"/>
        </w:rPr>
        <w:t>，〈從北京基督教會近年來部份社會服務看其特徵與發展趨勢〉，</w:t>
      </w:r>
      <w:r w:rsidR="006F7C51" w:rsidRPr="00DE2589">
        <w:rPr>
          <w:rFonts w:hint="eastAsia"/>
          <w:sz w:val="20"/>
          <w:szCs w:val="20"/>
          <w:lang w:eastAsia="zh-TW"/>
        </w:rPr>
        <w:t>卓新平</w:t>
      </w:r>
      <w:r w:rsidRPr="00DE2589">
        <w:rPr>
          <w:rFonts w:hint="eastAsia"/>
          <w:sz w:val="20"/>
          <w:szCs w:val="20"/>
          <w:lang w:eastAsia="zh-TW"/>
        </w:rPr>
        <w:t>、</w:t>
      </w:r>
      <w:r w:rsidR="006F7C51" w:rsidRPr="00DE2589">
        <w:rPr>
          <w:rFonts w:hint="eastAsia"/>
          <w:sz w:val="20"/>
          <w:szCs w:val="20"/>
          <w:lang w:eastAsia="zh-TW"/>
        </w:rPr>
        <w:t>南</w:t>
      </w:r>
      <w:proofErr w:type="gramStart"/>
      <w:r w:rsidR="006F7C51" w:rsidRPr="00DE2589">
        <w:rPr>
          <w:rFonts w:hint="eastAsia"/>
          <w:sz w:val="20"/>
          <w:szCs w:val="20"/>
          <w:lang w:eastAsia="zh-TW"/>
        </w:rPr>
        <w:t>傚</w:t>
      </w:r>
      <w:proofErr w:type="gramEnd"/>
      <w:r w:rsidR="006F7C51" w:rsidRPr="00DE2589">
        <w:rPr>
          <w:rFonts w:hint="eastAsia"/>
          <w:sz w:val="20"/>
          <w:szCs w:val="20"/>
          <w:lang w:eastAsia="zh-TW"/>
        </w:rPr>
        <w:t>伯</w:t>
      </w:r>
      <w:r w:rsidRPr="00DE2589">
        <w:rPr>
          <w:rFonts w:hint="eastAsia"/>
          <w:sz w:val="20"/>
          <w:szCs w:val="20"/>
          <w:lang w:eastAsia="zh-TW"/>
        </w:rPr>
        <w:t>主編，《</w:t>
      </w:r>
      <w:r w:rsidR="006F7C51" w:rsidRPr="00DE2589">
        <w:rPr>
          <w:rFonts w:hint="eastAsia"/>
          <w:sz w:val="20"/>
          <w:szCs w:val="20"/>
          <w:lang w:eastAsia="zh-TW"/>
        </w:rPr>
        <w:t>基督宗教社會學說及社會責任國際學術研討會文集》</w:t>
      </w:r>
      <w:proofErr w:type="gramStart"/>
      <w:r w:rsidR="006F7C51" w:rsidRPr="00DE2589">
        <w:rPr>
          <w:rFonts w:hint="eastAsia"/>
          <w:sz w:val="20"/>
          <w:szCs w:val="20"/>
          <w:lang w:eastAsia="zh-TW"/>
        </w:rPr>
        <w:t>（</w:t>
      </w:r>
      <w:proofErr w:type="gramEnd"/>
      <w:r w:rsidRPr="00DE2589">
        <w:rPr>
          <w:rFonts w:hint="eastAsia"/>
          <w:sz w:val="20"/>
          <w:szCs w:val="20"/>
          <w:lang w:eastAsia="zh-TW"/>
        </w:rPr>
        <w:t>北</w:t>
      </w:r>
      <w:r w:rsidR="006F7C51" w:rsidRPr="00DE2589">
        <w:rPr>
          <w:rFonts w:hint="eastAsia"/>
          <w:sz w:val="20"/>
          <w:szCs w:val="20"/>
          <w:lang w:eastAsia="zh-TW"/>
        </w:rPr>
        <w:t>京</w:t>
      </w:r>
      <w:r w:rsidRPr="00DE2589">
        <w:rPr>
          <w:rFonts w:hint="eastAsia"/>
          <w:sz w:val="20"/>
          <w:szCs w:val="20"/>
          <w:lang w:eastAsia="zh-TW"/>
        </w:rPr>
        <w:t>：</w:t>
      </w:r>
      <w:r w:rsidR="006F7C51" w:rsidRPr="00DE2589">
        <w:rPr>
          <w:rFonts w:hint="eastAsia"/>
          <w:sz w:val="20"/>
          <w:szCs w:val="20"/>
          <w:lang w:eastAsia="zh-TW"/>
        </w:rPr>
        <w:t>宗教文化出版社</w:t>
      </w:r>
      <w:r w:rsidRPr="00DE2589">
        <w:rPr>
          <w:rFonts w:hint="eastAsia"/>
          <w:sz w:val="20"/>
          <w:szCs w:val="20"/>
          <w:lang w:eastAsia="zh-TW"/>
        </w:rPr>
        <w:t>，</w:t>
      </w:r>
      <w:r w:rsidR="006F7C51" w:rsidRPr="00DE2589">
        <w:rPr>
          <w:rFonts w:hint="eastAsia"/>
          <w:sz w:val="20"/>
          <w:szCs w:val="20"/>
          <w:lang w:eastAsia="zh-TW"/>
        </w:rPr>
        <w:t>200</w:t>
      </w:r>
      <w:r w:rsidRPr="00DE2589">
        <w:rPr>
          <w:sz w:val="20"/>
          <w:szCs w:val="20"/>
          <w:lang w:eastAsia="zh-TW"/>
        </w:rPr>
        <w:t>9</w:t>
      </w:r>
      <w:proofErr w:type="gramStart"/>
      <w:r w:rsidRPr="00DE2589">
        <w:rPr>
          <w:rFonts w:hint="eastAsia"/>
          <w:sz w:val="20"/>
          <w:szCs w:val="20"/>
          <w:lang w:eastAsia="zh-TW"/>
        </w:rPr>
        <w:t>）</w:t>
      </w:r>
      <w:proofErr w:type="gramEnd"/>
      <w:r w:rsidRPr="00DE2589">
        <w:rPr>
          <w:rFonts w:hint="eastAsia"/>
          <w:sz w:val="20"/>
          <w:szCs w:val="20"/>
          <w:lang w:eastAsia="zh-TW"/>
        </w:rPr>
        <w:t>，</w:t>
      </w:r>
      <w:r w:rsidR="006F7C51" w:rsidRPr="00DE2589">
        <w:rPr>
          <w:rFonts w:hint="eastAsia"/>
          <w:sz w:val="20"/>
          <w:szCs w:val="20"/>
          <w:lang w:eastAsia="zh-TW"/>
        </w:rPr>
        <w:t>79</w:t>
      </w:r>
      <w:r w:rsidRPr="00DE2589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</w:t>
      </w:r>
      <w:proofErr w:type="gramStart"/>
      <w:r w:rsidRPr="0048548F">
        <w:rPr>
          <w:rFonts w:hint="eastAsia"/>
          <w:b/>
          <w:lang w:eastAsia="zh-TW"/>
        </w:rPr>
        <w:t>註</w:t>
      </w:r>
      <w:proofErr w:type="gramEnd"/>
      <w:r w:rsidRPr="0048548F">
        <w:rPr>
          <w:rFonts w:hint="eastAsia"/>
          <w:b/>
          <w:lang w:eastAsia="zh-TW"/>
        </w:rPr>
        <w:t>）</w:t>
      </w:r>
    </w:p>
    <w:p w14:paraId="306AAA24" w14:textId="77777777" w:rsidR="00672A21" w:rsidRDefault="00672A21" w:rsidP="00672A21">
      <w:pPr>
        <w:snapToGrid w:val="0"/>
        <w:spacing w:line="240" w:lineRule="exact"/>
        <w:ind w:firstLine="0"/>
        <w:rPr>
          <w:lang w:eastAsia="zh-TW"/>
        </w:rPr>
      </w:pPr>
    </w:p>
    <w:p w14:paraId="070DF981" w14:textId="77777777" w:rsidR="00672A21" w:rsidRDefault="006F7C51" w:rsidP="00672A21">
      <w:pPr>
        <w:snapToGrid w:val="0"/>
        <w:spacing w:line="240" w:lineRule="exact"/>
        <w:ind w:firstLine="0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6D01DE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hint="eastAsia"/>
          <w:sz w:val="20"/>
          <w:szCs w:val="20"/>
          <w:vertAlign w:val="superscript"/>
          <w:lang w:eastAsia="zh-TW"/>
        </w:rPr>
        <w:t>3</w:t>
      </w:r>
      <w:r w:rsidRPr="00DE2589">
        <w:rPr>
          <w:rFonts w:hint="eastAsia"/>
          <w:sz w:val="20"/>
          <w:szCs w:val="20"/>
          <w:lang w:eastAsia="zh-TW"/>
        </w:rPr>
        <w:t xml:space="preserve"> </w:t>
      </w:r>
      <w:proofErr w:type="gramStart"/>
      <w:r w:rsidRPr="00DE2589">
        <w:rPr>
          <w:rFonts w:hint="eastAsia"/>
          <w:sz w:val="20"/>
          <w:szCs w:val="20"/>
          <w:lang w:eastAsia="zh-TW"/>
        </w:rPr>
        <w:t>石衡潭</w:t>
      </w:r>
      <w:proofErr w:type="gramEnd"/>
      <w:r w:rsidRPr="00DE2589">
        <w:rPr>
          <w:rFonts w:hint="eastAsia"/>
          <w:sz w:val="20"/>
          <w:szCs w:val="20"/>
          <w:lang w:eastAsia="zh-TW"/>
        </w:rPr>
        <w:t>，〈從北京基督教會近年來部份社會服務〉，</w:t>
      </w:r>
      <w:r w:rsidRPr="00DE2589">
        <w:rPr>
          <w:rFonts w:hint="eastAsia"/>
          <w:sz w:val="20"/>
          <w:szCs w:val="20"/>
          <w:lang w:eastAsia="zh-TW"/>
        </w:rPr>
        <w:t>79</w:t>
      </w:r>
      <w:r w:rsidRPr="00DE2589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（短）</w:t>
      </w:r>
    </w:p>
    <w:p w14:paraId="3E2975D9" w14:textId="77777777" w:rsidR="00672A21" w:rsidRDefault="00672A21" w:rsidP="00672A21">
      <w:pPr>
        <w:snapToGrid w:val="0"/>
        <w:spacing w:line="240" w:lineRule="exact"/>
        <w:ind w:firstLine="0"/>
        <w:rPr>
          <w:lang w:eastAsia="zh-TW"/>
        </w:rPr>
      </w:pPr>
    </w:p>
    <w:p w14:paraId="579AD135" w14:textId="77777777" w:rsidR="006F7C51" w:rsidRDefault="006F7C51" w:rsidP="006F7C51">
      <w:pPr>
        <w:snapToGrid w:val="0"/>
        <w:spacing w:line="240" w:lineRule="exact"/>
        <w:ind w:left="520" w:hangingChars="208" w:hanging="520"/>
        <w:rPr>
          <w:lang w:eastAsia="zh-TW"/>
        </w:rPr>
      </w:pPr>
      <w:proofErr w:type="gramStart"/>
      <w:r>
        <w:rPr>
          <w:rFonts w:hint="eastAsia"/>
          <w:lang w:eastAsia="zh-TW"/>
        </w:rPr>
        <w:t>石衡潭</w:t>
      </w:r>
      <w:proofErr w:type="gramEnd"/>
      <w:r>
        <w:rPr>
          <w:rFonts w:hint="eastAsia"/>
          <w:lang w:eastAsia="zh-TW"/>
        </w:rPr>
        <w:t>。〈從北京基督教會近年來部份社會服務看其特徵與發展趨勢〉。卓新平、南</w:t>
      </w:r>
      <w:proofErr w:type="gramStart"/>
      <w:r>
        <w:rPr>
          <w:rFonts w:hint="eastAsia"/>
          <w:lang w:eastAsia="zh-TW"/>
        </w:rPr>
        <w:t>傚</w:t>
      </w:r>
      <w:proofErr w:type="gramEnd"/>
      <w:r>
        <w:rPr>
          <w:rFonts w:hint="eastAsia"/>
          <w:lang w:eastAsia="zh-TW"/>
        </w:rPr>
        <w:t>伯主編，《基督宗教社會學說及社會責任國際學術研討會文集》。北京：宗教文化出版社，</w:t>
      </w:r>
      <w:r>
        <w:rPr>
          <w:rFonts w:hint="eastAsia"/>
          <w:lang w:eastAsia="zh-TW"/>
        </w:rPr>
        <w:t>200</w:t>
      </w:r>
      <w:r>
        <w:rPr>
          <w:lang w:eastAsia="zh-TW"/>
        </w:rPr>
        <w:t>9</w:t>
      </w:r>
      <w:r>
        <w:rPr>
          <w:rFonts w:hint="eastAsia"/>
          <w:lang w:eastAsia="zh-TW"/>
        </w:rPr>
        <w:t>。</w:t>
      </w:r>
      <w:r w:rsidR="00D801BB" w:rsidRPr="0048548F">
        <w:rPr>
          <w:rFonts w:hint="eastAsia"/>
          <w:b/>
          <w:lang w:eastAsia="zh-TW"/>
        </w:rPr>
        <w:t>（參）</w:t>
      </w:r>
    </w:p>
    <w:p w14:paraId="6958D41D" w14:textId="77777777" w:rsidR="006F7C51" w:rsidRDefault="006F7C51" w:rsidP="00672A21">
      <w:pPr>
        <w:snapToGrid w:val="0"/>
        <w:spacing w:line="240" w:lineRule="exact"/>
        <w:ind w:firstLine="0"/>
        <w:rPr>
          <w:lang w:eastAsia="zh-TW"/>
        </w:rPr>
      </w:pPr>
    </w:p>
    <w:p w14:paraId="0FCE5207" w14:textId="77777777" w:rsidR="00672A21" w:rsidRDefault="00D801BB" w:rsidP="00D801BB">
      <w:pPr>
        <w:snapToGrid w:val="0"/>
        <w:spacing w:line="240" w:lineRule="exact"/>
        <w:ind w:left="518" w:hangingChars="216" w:hanging="518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>。〈從北京基督教會近年來部份社會服務看其特徵與發展趨勢〉。卓新平、南</w:t>
      </w:r>
      <w:proofErr w:type="gramStart"/>
      <w:r>
        <w:rPr>
          <w:rFonts w:hint="eastAsia"/>
          <w:lang w:eastAsia="zh-TW"/>
        </w:rPr>
        <w:t>傚</w:t>
      </w:r>
      <w:proofErr w:type="gramEnd"/>
      <w:r>
        <w:rPr>
          <w:rFonts w:hint="eastAsia"/>
          <w:lang w:eastAsia="zh-TW"/>
        </w:rPr>
        <w:t>伯主編，《基督宗教社會學說及社會責任國際學術研討會文集》。北京：宗教文化出版社，</w:t>
      </w:r>
      <w:r>
        <w:rPr>
          <w:rFonts w:hint="eastAsia"/>
          <w:lang w:eastAsia="zh-TW"/>
        </w:rPr>
        <w:t>200</w:t>
      </w:r>
      <w:r>
        <w:rPr>
          <w:lang w:eastAsia="zh-TW"/>
        </w:rPr>
        <w:t>9</w:t>
      </w:r>
      <w:r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792D82D3" w14:textId="77777777" w:rsidR="00D801BB" w:rsidRDefault="00D801BB" w:rsidP="00672A21">
      <w:pPr>
        <w:snapToGrid w:val="0"/>
        <w:spacing w:line="240" w:lineRule="exact"/>
        <w:ind w:firstLine="0"/>
        <w:rPr>
          <w:lang w:eastAsia="zh-TW"/>
        </w:rPr>
      </w:pPr>
    </w:p>
    <w:p w14:paraId="6200BFE7" w14:textId="77777777" w:rsidR="001117A0" w:rsidRDefault="001117A0" w:rsidP="001117A0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Pr="00DE2589">
        <w:rPr>
          <w:rFonts w:hint="eastAsia"/>
          <w:sz w:val="20"/>
          <w:szCs w:val="20"/>
          <w:lang w:eastAsia="zh-TW"/>
        </w:rPr>
        <w:t xml:space="preserve"> J</w:t>
      </w:r>
      <w:r w:rsidRPr="00DE2589">
        <w:rPr>
          <w:sz w:val="20"/>
          <w:szCs w:val="20"/>
          <w:lang w:eastAsia="zh-TW"/>
        </w:rPr>
        <w:t>o</w:t>
      </w:r>
      <w:r w:rsidRPr="00DE2589">
        <w:rPr>
          <w:rFonts w:hint="eastAsia"/>
          <w:sz w:val="20"/>
          <w:szCs w:val="20"/>
          <w:lang w:eastAsia="zh-TW"/>
        </w:rPr>
        <w:t xml:space="preserve">el Drinkard, </w:t>
      </w:r>
      <w:r w:rsidRPr="00DE2589">
        <w:rPr>
          <w:sz w:val="20"/>
          <w:szCs w:val="20"/>
          <w:lang w:eastAsia="zh-TW"/>
        </w:rPr>
        <w:t>“</w:t>
      </w:r>
      <w:r w:rsidRPr="00DE2589">
        <w:rPr>
          <w:rFonts w:hint="eastAsia"/>
          <w:sz w:val="20"/>
          <w:szCs w:val="20"/>
          <w:lang w:eastAsia="zh-TW"/>
        </w:rPr>
        <w:t>N</w:t>
      </w:r>
      <w:r w:rsidRPr="00DE2589">
        <w:rPr>
          <w:sz w:val="20"/>
          <w:szCs w:val="20"/>
          <w:lang w:eastAsia="zh-TW"/>
        </w:rPr>
        <w:t>o</w:t>
      </w:r>
      <w:r w:rsidRPr="00DE2589">
        <w:rPr>
          <w:rFonts w:hint="eastAsia"/>
          <w:sz w:val="20"/>
          <w:szCs w:val="20"/>
          <w:lang w:eastAsia="zh-TW"/>
        </w:rPr>
        <w:t>rth-West Semitic Inscription and Biblical Interpretation,</w:t>
      </w:r>
      <w:r w:rsidRPr="00DE2589">
        <w:rPr>
          <w:sz w:val="20"/>
          <w:szCs w:val="20"/>
          <w:lang w:eastAsia="zh-TW"/>
        </w:rPr>
        <w:t>”</w:t>
      </w:r>
      <w:r w:rsidRPr="00DE2589">
        <w:rPr>
          <w:rFonts w:hint="eastAsia"/>
          <w:sz w:val="20"/>
          <w:szCs w:val="20"/>
          <w:lang w:eastAsia="zh-TW"/>
        </w:rPr>
        <w:t xml:space="preserve"> in </w:t>
      </w:r>
      <w:r w:rsidRPr="00DE2589">
        <w:rPr>
          <w:rFonts w:hint="eastAsia"/>
          <w:i/>
          <w:sz w:val="20"/>
          <w:szCs w:val="20"/>
          <w:lang w:eastAsia="zh-TW"/>
        </w:rPr>
        <w:t>Israel: Ancient Kingdom or Late Invention?</w:t>
      </w:r>
      <w:r w:rsidRPr="00DE2589">
        <w:rPr>
          <w:rFonts w:hint="eastAsia"/>
          <w:sz w:val="20"/>
          <w:szCs w:val="20"/>
          <w:lang w:eastAsia="zh-TW"/>
        </w:rPr>
        <w:t xml:space="preserve"> ed. Daniel I. Block (Nashville: </w:t>
      </w:r>
      <w:r w:rsidR="00297604" w:rsidRPr="00DE2589">
        <w:rPr>
          <w:rFonts w:hint="eastAsia"/>
          <w:sz w:val="20"/>
          <w:szCs w:val="20"/>
          <w:lang w:eastAsia="zh-TW"/>
        </w:rPr>
        <w:t>B. &amp; H. Publishing Group, 2008</w:t>
      </w:r>
      <w:r w:rsidRPr="00DE2589">
        <w:rPr>
          <w:rFonts w:hint="eastAsia"/>
          <w:sz w:val="20"/>
          <w:szCs w:val="20"/>
          <w:lang w:eastAsia="zh-TW"/>
        </w:rPr>
        <w:t>), 75.</w:t>
      </w:r>
      <w:r w:rsidR="00297604" w:rsidRPr="0048548F">
        <w:rPr>
          <w:rFonts w:hint="eastAsia"/>
          <w:b/>
          <w:lang w:eastAsia="zh-TW"/>
        </w:rPr>
        <w:t>（註）</w:t>
      </w:r>
    </w:p>
    <w:p w14:paraId="51CEE672" w14:textId="77777777" w:rsidR="00D801BB" w:rsidRDefault="00D801BB" w:rsidP="00672A21">
      <w:pPr>
        <w:snapToGrid w:val="0"/>
        <w:spacing w:line="240" w:lineRule="exact"/>
        <w:ind w:firstLine="0"/>
        <w:rPr>
          <w:lang w:eastAsia="zh-TW"/>
        </w:rPr>
      </w:pPr>
    </w:p>
    <w:p w14:paraId="096B81FA" w14:textId="77777777" w:rsidR="00297604" w:rsidRDefault="00297604" w:rsidP="00297604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Pr="00DE2589">
        <w:rPr>
          <w:rFonts w:hint="eastAsia"/>
          <w:sz w:val="20"/>
          <w:szCs w:val="20"/>
          <w:lang w:eastAsia="zh-TW"/>
        </w:rPr>
        <w:t xml:space="preserve"> Drinkard, </w:t>
      </w:r>
      <w:r w:rsidRPr="00DE2589">
        <w:rPr>
          <w:sz w:val="20"/>
          <w:szCs w:val="20"/>
          <w:lang w:eastAsia="zh-TW"/>
        </w:rPr>
        <w:t>“</w:t>
      </w:r>
      <w:r w:rsidRPr="00DE2589">
        <w:rPr>
          <w:rFonts w:hint="eastAsia"/>
          <w:sz w:val="20"/>
          <w:szCs w:val="20"/>
          <w:lang w:eastAsia="zh-TW"/>
        </w:rPr>
        <w:t>N</w:t>
      </w:r>
      <w:r w:rsidRPr="00DE2589">
        <w:rPr>
          <w:sz w:val="20"/>
          <w:szCs w:val="20"/>
          <w:lang w:eastAsia="zh-TW"/>
        </w:rPr>
        <w:t>o</w:t>
      </w:r>
      <w:r w:rsidRPr="00DE2589">
        <w:rPr>
          <w:rFonts w:hint="eastAsia"/>
          <w:sz w:val="20"/>
          <w:szCs w:val="20"/>
          <w:lang w:eastAsia="zh-TW"/>
        </w:rPr>
        <w:t>rth-West Semitic Inscription,</w:t>
      </w:r>
      <w:r w:rsidRPr="00DE2589">
        <w:rPr>
          <w:sz w:val="20"/>
          <w:szCs w:val="20"/>
          <w:lang w:eastAsia="zh-TW"/>
        </w:rPr>
        <w:t>”</w:t>
      </w:r>
      <w:r w:rsidRPr="00DE2589">
        <w:rPr>
          <w:rFonts w:hint="eastAsia"/>
          <w:sz w:val="20"/>
          <w:szCs w:val="20"/>
          <w:lang w:eastAsia="zh-TW"/>
        </w:rPr>
        <w:t xml:space="preserve"> 75.</w:t>
      </w:r>
      <w:r w:rsidRPr="0048548F">
        <w:rPr>
          <w:rFonts w:hint="eastAsia"/>
          <w:b/>
          <w:lang w:eastAsia="zh-TW"/>
        </w:rPr>
        <w:t>（短）</w:t>
      </w:r>
    </w:p>
    <w:p w14:paraId="7C661022" w14:textId="77777777" w:rsidR="00297604" w:rsidRDefault="00297604" w:rsidP="00672A21">
      <w:pPr>
        <w:snapToGrid w:val="0"/>
        <w:spacing w:line="240" w:lineRule="exact"/>
        <w:ind w:firstLine="0"/>
        <w:rPr>
          <w:lang w:eastAsia="zh-TW"/>
        </w:rPr>
      </w:pPr>
    </w:p>
    <w:p w14:paraId="7285F105" w14:textId="77777777" w:rsidR="00297604" w:rsidRDefault="00297604" w:rsidP="00253933">
      <w:pPr>
        <w:snapToGrid w:val="0"/>
        <w:spacing w:line="240" w:lineRule="exact"/>
        <w:ind w:leftChars="-52" w:left="520" w:hangingChars="260" w:hanging="650"/>
        <w:jc w:val="left"/>
        <w:rPr>
          <w:lang w:eastAsia="zh-TW"/>
        </w:rPr>
      </w:pPr>
      <w:r>
        <w:rPr>
          <w:rFonts w:hint="eastAsia"/>
          <w:lang w:eastAsia="zh-TW"/>
        </w:rPr>
        <w:t>Drinkard, J</w:t>
      </w:r>
      <w:r>
        <w:rPr>
          <w:lang w:eastAsia="zh-TW"/>
        </w:rPr>
        <w:t>o</w:t>
      </w:r>
      <w:r>
        <w:rPr>
          <w:rFonts w:hint="eastAsia"/>
          <w:lang w:eastAsia="zh-TW"/>
        </w:rPr>
        <w:t xml:space="preserve">el. </w:t>
      </w:r>
      <w:r>
        <w:rPr>
          <w:lang w:eastAsia="zh-TW"/>
        </w:rPr>
        <w:t>“</w:t>
      </w:r>
      <w:r>
        <w:rPr>
          <w:rFonts w:hint="eastAsia"/>
          <w:lang w:eastAsia="zh-TW"/>
        </w:rPr>
        <w:t>N</w:t>
      </w:r>
      <w:r>
        <w:rPr>
          <w:lang w:eastAsia="zh-TW"/>
        </w:rPr>
        <w:t>o</w:t>
      </w:r>
      <w:r>
        <w:rPr>
          <w:rFonts w:hint="eastAsia"/>
          <w:lang w:eastAsia="zh-TW"/>
        </w:rPr>
        <w:t>rth-West Semitic Inscription and Biblical Interpretation.</w:t>
      </w:r>
      <w:r>
        <w:rPr>
          <w:lang w:eastAsia="zh-TW"/>
        </w:rPr>
        <w:t>”</w:t>
      </w:r>
      <w:r>
        <w:rPr>
          <w:rFonts w:hint="eastAsia"/>
          <w:lang w:eastAsia="zh-TW"/>
        </w:rPr>
        <w:t xml:space="preserve"> In </w:t>
      </w:r>
      <w:r w:rsidRPr="00297604">
        <w:rPr>
          <w:rFonts w:hint="eastAsia"/>
          <w:i/>
          <w:lang w:eastAsia="zh-TW"/>
        </w:rPr>
        <w:t>Israel: Ancient Kingdom or Late Invention?</w:t>
      </w:r>
      <w:r>
        <w:rPr>
          <w:rFonts w:hint="eastAsia"/>
          <w:lang w:eastAsia="zh-TW"/>
        </w:rPr>
        <w:t xml:space="preserve"> ed. Daniel I. Block, 56-77. Nashville: B. &amp; H. Publishing Group, 2008.</w:t>
      </w:r>
      <w:r w:rsidRPr="0048548F">
        <w:rPr>
          <w:rFonts w:hint="eastAsia"/>
          <w:b/>
          <w:lang w:eastAsia="zh-TW"/>
        </w:rPr>
        <w:t>（參）</w:t>
      </w:r>
    </w:p>
    <w:p w14:paraId="177C32A6" w14:textId="77777777" w:rsidR="00297604" w:rsidRDefault="00297604" w:rsidP="00253933">
      <w:pPr>
        <w:snapToGrid w:val="0"/>
        <w:spacing w:line="240" w:lineRule="exact"/>
        <w:ind w:leftChars="-52" w:left="520" w:hangingChars="260" w:hanging="650"/>
        <w:rPr>
          <w:lang w:eastAsia="zh-TW"/>
        </w:rPr>
      </w:pPr>
    </w:p>
    <w:p w14:paraId="12AFB817" w14:textId="77777777" w:rsidR="00297604" w:rsidRDefault="00297604" w:rsidP="00253933">
      <w:pPr>
        <w:snapToGrid w:val="0"/>
        <w:spacing w:line="240" w:lineRule="exact"/>
        <w:ind w:leftChars="-52" w:left="494" w:hangingChars="260" w:hanging="624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 xml:space="preserve">. </w:t>
      </w:r>
      <w:r>
        <w:rPr>
          <w:lang w:eastAsia="zh-TW"/>
        </w:rPr>
        <w:t>“</w:t>
      </w:r>
      <w:r>
        <w:rPr>
          <w:rFonts w:hint="eastAsia"/>
          <w:lang w:eastAsia="zh-TW"/>
        </w:rPr>
        <w:t>N</w:t>
      </w:r>
      <w:r>
        <w:rPr>
          <w:lang w:eastAsia="zh-TW"/>
        </w:rPr>
        <w:t>o</w:t>
      </w:r>
      <w:r>
        <w:rPr>
          <w:rFonts w:hint="eastAsia"/>
          <w:lang w:eastAsia="zh-TW"/>
        </w:rPr>
        <w:t>rth-West Semitic Inscription and Biblical Interpretation.</w:t>
      </w:r>
      <w:r>
        <w:rPr>
          <w:lang w:eastAsia="zh-TW"/>
        </w:rPr>
        <w:t>”</w:t>
      </w:r>
      <w:r>
        <w:rPr>
          <w:rFonts w:hint="eastAsia"/>
          <w:lang w:eastAsia="zh-TW"/>
        </w:rPr>
        <w:t xml:space="preserve"> In </w:t>
      </w:r>
      <w:r w:rsidRPr="00297604">
        <w:rPr>
          <w:rFonts w:hint="eastAsia"/>
          <w:i/>
          <w:lang w:eastAsia="zh-TW"/>
        </w:rPr>
        <w:t>Israel: Ancient Kingdom or Late Invention?</w:t>
      </w:r>
      <w:r>
        <w:rPr>
          <w:rFonts w:hint="eastAsia"/>
          <w:lang w:eastAsia="zh-TW"/>
        </w:rPr>
        <w:t xml:space="preserve"> ed. Daniel I. Block, 56-77. Nashville: B. &amp; H. Publishing Group, 2008.</w:t>
      </w:r>
      <w:r w:rsidRPr="0048548F">
        <w:rPr>
          <w:rFonts w:hint="eastAsia"/>
          <w:b/>
          <w:lang w:eastAsia="zh-TW"/>
        </w:rPr>
        <w:t>（省）</w:t>
      </w:r>
    </w:p>
    <w:p w14:paraId="7A35FD27" w14:textId="102058FD" w:rsidR="00297604" w:rsidRDefault="00297604" w:rsidP="00672A21">
      <w:pPr>
        <w:snapToGrid w:val="0"/>
        <w:spacing w:line="240" w:lineRule="exact"/>
        <w:ind w:firstLine="0"/>
        <w:rPr>
          <w:lang w:eastAsia="zh-TW"/>
        </w:rPr>
      </w:pPr>
    </w:p>
    <w:p w14:paraId="043DC738" w14:textId="3BF9F2E9" w:rsidR="007B674A" w:rsidRPr="00F16D88" w:rsidRDefault="00F16D88" w:rsidP="00F16D88">
      <w:pPr>
        <w:snapToGrid w:val="0"/>
        <w:ind w:firstLine="0"/>
        <w:rPr>
          <w:b/>
          <w:bCs/>
          <w:lang w:eastAsia="zh-TW"/>
        </w:rPr>
      </w:pPr>
      <w:r w:rsidRPr="00F16D88">
        <w:rPr>
          <w:rFonts w:hint="eastAsia"/>
          <w:b/>
          <w:bCs/>
          <w:lang w:eastAsia="zh-TW"/>
        </w:rPr>
        <w:t>6.6.</w:t>
      </w:r>
      <w:r w:rsidRPr="00F16D88">
        <w:rPr>
          <w:b/>
          <w:bCs/>
          <w:lang w:eastAsia="zh-TW"/>
        </w:rPr>
        <w:tab/>
      </w:r>
      <w:r w:rsidR="007B674A" w:rsidRPr="00F16D88">
        <w:rPr>
          <w:rFonts w:hint="eastAsia"/>
          <w:b/>
          <w:bCs/>
          <w:lang w:eastAsia="zh-TW"/>
        </w:rPr>
        <w:t>學</w:t>
      </w:r>
      <w:r w:rsidR="00672A21" w:rsidRPr="00F16D88">
        <w:rPr>
          <w:rFonts w:hint="eastAsia"/>
          <w:b/>
          <w:bCs/>
          <w:lang w:eastAsia="zh-TW"/>
        </w:rPr>
        <w:t>位</w:t>
      </w:r>
      <w:r w:rsidR="007B674A" w:rsidRPr="00F16D88">
        <w:rPr>
          <w:rFonts w:hint="eastAsia"/>
          <w:b/>
          <w:bCs/>
          <w:lang w:eastAsia="zh-TW"/>
        </w:rPr>
        <w:t>論文</w:t>
      </w:r>
    </w:p>
    <w:p w14:paraId="5110612C" w14:textId="77777777" w:rsidR="00672A21" w:rsidRDefault="00672A21" w:rsidP="001729BE">
      <w:pPr>
        <w:snapToGrid w:val="0"/>
        <w:spacing w:line="240" w:lineRule="exact"/>
        <w:ind w:firstLine="0"/>
        <w:rPr>
          <w:lang w:eastAsia="zh-TW"/>
        </w:rPr>
      </w:pPr>
    </w:p>
    <w:p w14:paraId="7C6CA6CD" w14:textId="77777777" w:rsidR="00672A21" w:rsidRDefault="00672A21" w:rsidP="00A72201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hint="eastAsia"/>
          <w:sz w:val="20"/>
          <w:szCs w:val="20"/>
          <w:vertAlign w:val="superscript"/>
          <w:lang w:eastAsia="zh-TW"/>
        </w:rPr>
        <w:t>5</w:t>
      </w:r>
      <w:r w:rsidRPr="00DE2589">
        <w:rPr>
          <w:rFonts w:hint="eastAsia"/>
          <w:sz w:val="20"/>
          <w:szCs w:val="20"/>
          <w:lang w:eastAsia="zh-TW"/>
        </w:rPr>
        <w:t xml:space="preserve"> </w:t>
      </w:r>
      <w:r w:rsidR="00A72201" w:rsidRPr="00DE2589">
        <w:rPr>
          <w:rFonts w:hint="eastAsia"/>
          <w:sz w:val="20"/>
          <w:szCs w:val="20"/>
          <w:lang w:eastAsia="zh-TW"/>
        </w:rPr>
        <w:t>蕭匡妤，《台灣基督教專職聖樂事奉團體之研究──以天韻合唱團為例》</w:t>
      </w:r>
      <w:proofErr w:type="gramStart"/>
      <w:r w:rsidR="00A72201" w:rsidRPr="00DE2589">
        <w:rPr>
          <w:rFonts w:hint="eastAsia"/>
          <w:sz w:val="20"/>
          <w:szCs w:val="20"/>
          <w:lang w:eastAsia="zh-TW"/>
        </w:rPr>
        <w:t>（</w:t>
      </w:r>
      <w:proofErr w:type="gramEnd"/>
      <w:r w:rsidR="00A72201" w:rsidRPr="00DE2589">
        <w:rPr>
          <w:rFonts w:hint="eastAsia"/>
          <w:sz w:val="20"/>
          <w:szCs w:val="20"/>
          <w:lang w:eastAsia="zh-TW"/>
        </w:rPr>
        <w:t>台北：國立臺灣師範大學碩士論文，</w:t>
      </w:r>
      <w:r w:rsidR="00A72201" w:rsidRPr="00DE2589">
        <w:rPr>
          <w:rFonts w:hint="eastAsia"/>
          <w:sz w:val="20"/>
          <w:szCs w:val="20"/>
          <w:lang w:eastAsia="zh-TW"/>
        </w:rPr>
        <w:t>2005</w:t>
      </w:r>
      <w:proofErr w:type="gramStart"/>
      <w:r w:rsidR="00A72201" w:rsidRPr="00DE2589">
        <w:rPr>
          <w:rFonts w:hint="eastAsia"/>
          <w:sz w:val="20"/>
          <w:szCs w:val="20"/>
          <w:lang w:eastAsia="zh-TW"/>
        </w:rPr>
        <w:t>）</w:t>
      </w:r>
      <w:proofErr w:type="gramEnd"/>
      <w:r w:rsidR="00A72201" w:rsidRPr="00DE2589">
        <w:rPr>
          <w:rFonts w:hint="eastAsia"/>
          <w:sz w:val="20"/>
          <w:szCs w:val="20"/>
          <w:lang w:eastAsia="zh-TW"/>
        </w:rPr>
        <w:t>，</w:t>
      </w:r>
      <w:r w:rsidR="00A72201" w:rsidRPr="00DE2589">
        <w:rPr>
          <w:rFonts w:hint="eastAsia"/>
          <w:sz w:val="20"/>
          <w:szCs w:val="20"/>
          <w:lang w:eastAsia="zh-TW"/>
        </w:rPr>
        <w:t>115</w:t>
      </w:r>
      <w:r w:rsidR="00A72201" w:rsidRPr="00DE2589">
        <w:rPr>
          <w:rFonts w:hint="eastAsia"/>
          <w:sz w:val="20"/>
          <w:szCs w:val="20"/>
          <w:lang w:eastAsia="zh-TW"/>
        </w:rPr>
        <w:t>，</w:t>
      </w:r>
      <w:r w:rsidR="00A72201" w:rsidRPr="00DE2589">
        <w:rPr>
          <w:rFonts w:hint="eastAsia"/>
          <w:sz w:val="20"/>
          <w:szCs w:val="20"/>
          <w:lang w:eastAsia="zh-TW"/>
        </w:rPr>
        <w:t>119</w:t>
      </w:r>
      <w:r w:rsidR="00A72201" w:rsidRPr="00DE2589">
        <w:rPr>
          <w:rFonts w:hint="eastAsia"/>
          <w:sz w:val="20"/>
          <w:szCs w:val="20"/>
          <w:lang w:eastAsia="zh-TW"/>
        </w:rPr>
        <w:t>。</w:t>
      </w:r>
      <w:r w:rsidR="0020645F" w:rsidRPr="00915244">
        <w:rPr>
          <w:rFonts w:hint="eastAsia"/>
          <w:b/>
          <w:lang w:eastAsia="zh-TW"/>
        </w:rPr>
        <w:t>（</w:t>
      </w:r>
      <w:proofErr w:type="gramStart"/>
      <w:r w:rsidR="0020645F" w:rsidRPr="002F38FD">
        <w:rPr>
          <w:rFonts w:hint="eastAsia"/>
          <w:b/>
          <w:lang w:eastAsia="zh-TW"/>
        </w:rPr>
        <w:t>註</w:t>
      </w:r>
      <w:proofErr w:type="gramEnd"/>
      <w:r w:rsidR="00A72201" w:rsidRPr="00915244">
        <w:rPr>
          <w:rFonts w:hint="eastAsia"/>
          <w:b/>
          <w:lang w:eastAsia="zh-TW"/>
        </w:rPr>
        <w:t>）</w:t>
      </w:r>
    </w:p>
    <w:p w14:paraId="6F481429" w14:textId="77777777" w:rsidR="00A72201" w:rsidRDefault="00A72201" w:rsidP="00A72201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3B3A5551" w14:textId="77777777" w:rsidR="00A72201" w:rsidRDefault="00A72201" w:rsidP="00A72201">
      <w:pPr>
        <w:snapToGrid w:val="0"/>
        <w:spacing w:line="240" w:lineRule="exact"/>
        <w:ind w:firstLine="0"/>
        <w:jc w:val="left"/>
        <w:rPr>
          <w:b/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hint="eastAsia"/>
          <w:sz w:val="20"/>
          <w:szCs w:val="20"/>
          <w:vertAlign w:val="superscript"/>
          <w:lang w:eastAsia="zh-TW"/>
        </w:rPr>
        <w:t>5</w:t>
      </w:r>
      <w:r w:rsidRPr="00DE2589">
        <w:rPr>
          <w:rFonts w:hint="eastAsia"/>
          <w:sz w:val="20"/>
          <w:szCs w:val="20"/>
          <w:lang w:eastAsia="zh-TW"/>
        </w:rPr>
        <w:t xml:space="preserve"> </w:t>
      </w:r>
      <w:r w:rsidRPr="00DE2589">
        <w:rPr>
          <w:rFonts w:hint="eastAsia"/>
          <w:sz w:val="20"/>
          <w:szCs w:val="20"/>
          <w:lang w:eastAsia="zh-TW"/>
        </w:rPr>
        <w:t>蕭匡妤，《台灣基督教專職聖樂事奉團體之研究》，</w:t>
      </w:r>
      <w:r w:rsidRPr="00DE2589">
        <w:rPr>
          <w:rFonts w:hint="eastAsia"/>
          <w:sz w:val="20"/>
          <w:szCs w:val="20"/>
          <w:lang w:eastAsia="zh-TW"/>
        </w:rPr>
        <w:t>115</w:t>
      </w:r>
      <w:r w:rsidRPr="00DE2589">
        <w:rPr>
          <w:rFonts w:hint="eastAsia"/>
          <w:sz w:val="20"/>
          <w:szCs w:val="20"/>
          <w:lang w:eastAsia="zh-TW"/>
        </w:rPr>
        <w:t>，</w:t>
      </w:r>
      <w:r w:rsidRPr="00DE2589">
        <w:rPr>
          <w:rFonts w:hint="eastAsia"/>
          <w:sz w:val="20"/>
          <w:szCs w:val="20"/>
          <w:lang w:eastAsia="zh-TW"/>
        </w:rPr>
        <w:t>119</w:t>
      </w:r>
      <w:r w:rsidRPr="00DE2589">
        <w:rPr>
          <w:rFonts w:hint="eastAsia"/>
          <w:sz w:val="20"/>
          <w:szCs w:val="20"/>
          <w:lang w:eastAsia="zh-TW"/>
        </w:rPr>
        <w:t>。</w:t>
      </w:r>
      <w:r w:rsidRPr="0048548F">
        <w:rPr>
          <w:rFonts w:hint="eastAsia"/>
          <w:b/>
          <w:lang w:eastAsia="zh-TW"/>
        </w:rPr>
        <w:t>（短）</w:t>
      </w:r>
    </w:p>
    <w:p w14:paraId="2EED4B17" w14:textId="77777777" w:rsidR="00877387" w:rsidRDefault="00877387" w:rsidP="00A72201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2455333E" w14:textId="77777777" w:rsidR="00A72201" w:rsidRDefault="00A72201" w:rsidP="00A72201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>
        <w:rPr>
          <w:rFonts w:hint="eastAsia"/>
          <w:lang w:eastAsia="zh-TW"/>
        </w:rPr>
        <w:t>蕭匡妤</w:t>
      </w:r>
      <w:r w:rsidRPr="00520C86">
        <w:rPr>
          <w:rFonts w:hint="eastAsia"/>
          <w:lang w:eastAsia="zh-TW"/>
        </w:rPr>
        <w:t>。《</w:t>
      </w:r>
      <w:r>
        <w:rPr>
          <w:rFonts w:hint="eastAsia"/>
          <w:lang w:eastAsia="zh-TW"/>
        </w:rPr>
        <w:t>台灣基督教專職聖樂事奉團體之研究</w:t>
      </w:r>
      <w:r w:rsidRPr="008D55A6"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>以天韻合唱團為例</w:t>
      </w:r>
      <w:r w:rsidRPr="00520C86">
        <w:rPr>
          <w:rFonts w:hint="eastAsia"/>
          <w:lang w:eastAsia="zh-TW"/>
        </w:rPr>
        <w:t>》。台北：</w:t>
      </w:r>
      <w:r>
        <w:rPr>
          <w:rFonts w:hint="eastAsia"/>
          <w:lang w:eastAsia="zh-TW"/>
        </w:rPr>
        <w:t>國立臺灣師範大學碩士論文</w:t>
      </w:r>
      <w:r w:rsidRPr="00520C86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2005</w:t>
      </w:r>
      <w:r w:rsidRPr="00520C86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（參）</w:t>
      </w:r>
    </w:p>
    <w:p w14:paraId="739B8572" w14:textId="77777777" w:rsidR="00A72201" w:rsidRDefault="00A72201" w:rsidP="00A72201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305B61E6" w14:textId="77777777" w:rsidR="00A72201" w:rsidRDefault="00A72201" w:rsidP="00A72201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520C86">
        <w:rPr>
          <w:rFonts w:hint="eastAsia"/>
          <w:lang w:eastAsia="zh-TW"/>
        </w:rPr>
        <w:t>。《</w:t>
      </w:r>
      <w:r>
        <w:rPr>
          <w:rFonts w:hint="eastAsia"/>
          <w:lang w:eastAsia="zh-TW"/>
        </w:rPr>
        <w:t>台灣基督教專職聖樂事奉團體之研究</w:t>
      </w:r>
      <w:r w:rsidRPr="008D55A6">
        <w:rPr>
          <w:rFonts w:hint="eastAsia"/>
          <w:lang w:eastAsia="zh-TW"/>
        </w:rPr>
        <w:t>──</w:t>
      </w:r>
      <w:r>
        <w:rPr>
          <w:rFonts w:hint="eastAsia"/>
          <w:lang w:eastAsia="zh-TW"/>
        </w:rPr>
        <w:t>以天韻合唱團為例</w:t>
      </w:r>
      <w:r w:rsidRPr="00520C86">
        <w:rPr>
          <w:rFonts w:hint="eastAsia"/>
          <w:lang w:eastAsia="zh-TW"/>
        </w:rPr>
        <w:t>》。台北：</w:t>
      </w:r>
      <w:r>
        <w:rPr>
          <w:rFonts w:hint="eastAsia"/>
          <w:lang w:eastAsia="zh-TW"/>
        </w:rPr>
        <w:t>國立臺灣師範大學碩士論文</w:t>
      </w:r>
      <w:r w:rsidRPr="00520C86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2005</w:t>
      </w:r>
      <w:r w:rsidRPr="00520C86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3CC77538" w14:textId="77777777" w:rsidR="00A72201" w:rsidRDefault="00A72201" w:rsidP="00672A21">
      <w:pPr>
        <w:snapToGrid w:val="0"/>
        <w:spacing w:line="240" w:lineRule="exact"/>
        <w:ind w:firstLine="0"/>
        <w:rPr>
          <w:lang w:eastAsia="zh-TW"/>
        </w:rPr>
      </w:pPr>
    </w:p>
    <w:p w14:paraId="4AE8B5D1" w14:textId="77777777" w:rsidR="00672A21" w:rsidRDefault="00672A21" w:rsidP="00672A21">
      <w:pPr>
        <w:snapToGrid w:val="0"/>
        <w:spacing w:line="240" w:lineRule="exact"/>
        <w:rPr>
          <w:lang w:eastAsia="zh-TW"/>
        </w:rPr>
      </w:pPr>
    </w:p>
    <w:p w14:paraId="5C93EFE9" w14:textId="77777777" w:rsidR="00297604" w:rsidRDefault="00297604" w:rsidP="00297604">
      <w:pPr>
        <w:snapToGrid w:val="0"/>
        <w:spacing w:line="240" w:lineRule="exact"/>
        <w:ind w:firstLine="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hint="eastAsia"/>
          <w:sz w:val="20"/>
          <w:szCs w:val="20"/>
          <w:vertAlign w:val="superscript"/>
          <w:lang w:eastAsia="zh-TW"/>
        </w:rPr>
        <w:t>6</w:t>
      </w:r>
      <w:r w:rsidRPr="00DE2589">
        <w:rPr>
          <w:rFonts w:hint="eastAsia"/>
          <w:sz w:val="20"/>
          <w:szCs w:val="20"/>
          <w:lang w:eastAsia="zh-TW"/>
        </w:rPr>
        <w:t xml:space="preserve"> Bradley L. Crowell, </w:t>
      </w:r>
      <w:r w:rsidRPr="00DE2589">
        <w:rPr>
          <w:sz w:val="20"/>
          <w:szCs w:val="20"/>
          <w:lang w:eastAsia="zh-TW"/>
        </w:rPr>
        <w:t>“</w:t>
      </w:r>
      <w:r w:rsidRPr="00DE2589">
        <w:rPr>
          <w:rFonts w:hint="eastAsia"/>
          <w:sz w:val="20"/>
          <w:szCs w:val="20"/>
          <w:lang w:eastAsia="zh-TW"/>
        </w:rPr>
        <w:t xml:space="preserve">On </w:t>
      </w:r>
      <w:r w:rsidRPr="00DE2589">
        <w:rPr>
          <w:sz w:val="20"/>
          <w:szCs w:val="20"/>
          <w:lang w:eastAsia="zh-TW"/>
        </w:rPr>
        <w:t>the</w:t>
      </w:r>
      <w:r w:rsidRPr="00DE2589">
        <w:rPr>
          <w:rFonts w:hint="eastAsia"/>
          <w:sz w:val="20"/>
          <w:szCs w:val="20"/>
          <w:lang w:eastAsia="zh-TW"/>
        </w:rPr>
        <w:t xml:space="preserve"> Margin of History: Social Change and Political Development in Iron Age Edom</w:t>
      </w:r>
      <w:r w:rsidRPr="00DE2589">
        <w:rPr>
          <w:sz w:val="20"/>
          <w:szCs w:val="20"/>
          <w:lang w:eastAsia="zh-TW"/>
        </w:rPr>
        <w:t>”</w:t>
      </w:r>
      <w:r w:rsidRPr="00DE2589">
        <w:rPr>
          <w:rFonts w:hint="eastAsia"/>
          <w:sz w:val="20"/>
          <w:szCs w:val="20"/>
          <w:lang w:eastAsia="zh-TW"/>
        </w:rPr>
        <w:t xml:space="preserve"> (Ph.D. diss., University of Michigan</w:t>
      </w:r>
      <w:r w:rsidR="00283C88">
        <w:rPr>
          <w:rFonts w:hint="eastAsia"/>
          <w:sz w:val="20"/>
          <w:szCs w:val="20"/>
          <w:lang w:eastAsia="zh-TW"/>
        </w:rPr>
        <w:t>, 2004), 70-</w:t>
      </w:r>
      <w:r w:rsidRPr="00DE2589">
        <w:rPr>
          <w:rFonts w:hint="eastAsia"/>
          <w:sz w:val="20"/>
          <w:szCs w:val="20"/>
          <w:lang w:eastAsia="zh-TW"/>
        </w:rPr>
        <w:t>1</w:t>
      </w:r>
      <w:r w:rsidR="0022583D">
        <w:rPr>
          <w:rFonts w:hint="eastAsia"/>
          <w:sz w:val="20"/>
          <w:szCs w:val="20"/>
          <w:lang w:eastAsia="zh-TW"/>
        </w:rPr>
        <w:t>, 88-9</w:t>
      </w:r>
      <w:r w:rsidRPr="00DE2589">
        <w:rPr>
          <w:rFonts w:hint="eastAsia"/>
          <w:sz w:val="20"/>
          <w:szCs w:val="20"/>
          <w:lang w:eastAsia="zh-TW"/>
        </w:rPr>
        <w:t>.</w:t>
      </w:r>
      <w:r w:rsidRPr="0048548F">
        <w:rPr>
          <w:rFonts w:hint="eastAsia"/>
          <w:b/>
          <w:lang w:eastAsia="zh-TW"/>
        </w:rPr>
        <w:t>（註）</w:t>
      </w:r>
    </w:p>
    <w:p w14:paraId="3267A772" w14:textId="77777777" w:rsidR="00297604" w:rsidRDefault="00297604" w:rsidP="001117A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4D8F862C" w14:textId="77777777" w:rsidR="00297604" w:rsidRDefault="00297604" w:rsidP="001117A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48548F">
        <w:rPr>
          <w:rFonts w:hint="eastAsia"/>
          <w:lang w:eastAsia="zh-TW"/>
        </w:rPr>
        <w:t xml:space="preserve">　　</w:t>
      </w:r>
      <w:r w:rsidR="00253933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hint="eastAsia"/>
          <w:sz w:val="20"/>
          <w:szCs w:val="20"/>
          <w:vertAlign w:val="superscript"/>
          <w:lang w:eastAsia="zh-TW"/>
        </w:rPr>
        <w:t>6</w:t>
      </w:r>
      <w:r w:rsidRPr="00DE2589">
        <w:rPr>
          <w:rFonts w:hint="eastAsia"/>
          <w:sz w:val="20"/>
          <w:szCs w:val="20"/>
        </w:rPr>
        <w:t xml:space="preserve"> Crowell, </w:t>
      </w:r>
      <w:r w:rsidRPr="00DE2589">
        <w:rPr>
          <w:sz w:val="20"/>
          <w:szCs w:val="20"/>
        </w:rPr>
        <w:t>“</w:t>
      </w:r>
      <w:r w:rsidRPr="00DE2589">
        <w:rPr>
          <w:rFonts w:hint="eastAsia"/>
          <w:sz w:val="20"/>
          <w:szCs w:val="20"/>
        </w:rPr>
        <w:t xml:space="preserve">On </w:t>
      </w:r>
      <w:r w:rsidRPr="00DE2589">
        <w:rPr>
          <w:sz w:val="20"/>
          <w:szCs w:val="20"/>
        </w:rPr>
        <w:t>the</w:t>
      </w:r>
      <w:r w:rsidRPr="00DE2589">
        <w:rPr>
          <w:rFonts w:hint="eastAsia"/>
          <w:sz w:val="20"/>
          <w:szCs w:val="20"/>
        </w:rPr>
        <w:t xml:space="preserve"> Margin of History</w:t>
      </w:r>
      <w:r w:rsidRPr="00DE2589">
        <w:rPr>
          <w:rFonts w:hint="eastAsia"/>
          <w:sz w:val="20"/>
          <w:szCs w:val="20"/>
          <w:lang w:eastAsia="zh-TW"/>
        </w:rPr>
        <w:t>,</w:t>
      </w:r>
      <w:r w:rsidRPr="00DE2589">
        <w:rPr>
          <w:sz w:val="20"/>
          <w:szCs w:val="20"/>
          <w:lang w:eastAsia="zh-TW"/>
        </w:rPr>
        <w:t>”</w:t>
      </w:r>
      <w:r w:rsidR="0022583D">
        <w:rPr>
          <w:rFonts w:hint="eastAsia"/>
          <w:sz w:val="20"/>
          <w:szCs w:val="20"/>
          <w:lang w:eastAsia="zh-TW"/>
        </w:rPr>
        <w:t xml:space="preserve"> 70-</w:t>
      </w:r>
      <w:r w:rsidRPr="00DE2589">
        <w:rPr>
          <w:rFonts w:hint="eastAsia"/>
          <w:sz w:val="20"/>
          <w:szCs w:val="20"/>
          <w:lang w:eastAsia="zh-TW"/>
        </w:rPr>
        <w:t>1</w:t>
      </w:r>
      <w:r w:rsidR="0022583D">
        <w:rPr>
          <w:rFonts w:hint="eastAsia"/>
          <w:sz w:val="20"/>
          <w:szCs w:val="20"/>
          <w:lang w:eastAsia="zh-TW"/>
        </w:rPr>
        <w:t>, 88-9</w:t>
      </w:r>
      <w:r w:rsidRPr="00DE2589">
        <w:rPr>
          <w:rFonts w:hint="eastAsia"/>
          <w:sz w:val="20"/>
          <w:szCs w:val="20"/>
          <w:lang w:eastAsia="zh-TW"/>
        </w:rPr>
        <w:t>.</w:t>
      </w:r>
      <w:r w:rsidRPr="0048548F">
        <w:rPr>
          <w:rFonts w:hint="eastAsia"/>
          <w:b/>
          <w:lang w:eastAsia="zh-TW"/>
        </w:rPr>
        <w:t>（短）</w:t>
      </w:r>
    </w:p>
    <w:p w14:paraId="161B23F3" w14:textId="77777777" w:rsidR="00297604" w:rsidRDefault="00297604" w:rsidP="001117A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2A3ECC37" w14:textId="77777777" w:rsidR="00672A21" w:rsidRDefault="001117A0" w:rsidP="001117A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825E31">
        <w:rPr>
          <w:rFonts w:hint="eastAsia"/>
        </w:rPr>
        <w:t xml:space="preserve">Crowell, Bradley L. </w:t>
      </w:r>
      <w:r w:rsidRPr="00825E31">
        <w:t>“</w:t>
      </w:r>
      <w:r w:rsidRPr="00825E31">
        <w:rPr>
          <w:rFonts w:hint="eastAsia"/>
        </w:rPr>
        <w:t xml:space="preserve">On </w:t>
      </w:r>
      <w:r w:rsidRPr="00825E31">
        <w:t>the</w:t>
      </w:r>
      <w:r w:rsidRPr="00825E31">
        <w:rPr>
          <w:rFonts w:hint="eastAsia"/>
        </w:rPr>
        <w:t xml:space="preserve"> Margin of History: Social Change and Political Development in Iron Age Edom.</w:t>
      </w:r>
      <w:r w:rsidRPr="00825E31">
        <w:t>”</w:t>
      </w:r>
      <w:r w:rsidRPr="00825E31">
        <w:rPr>
          <w:rFonts w:hint="eastAsia"/>
        </w:rPr>
        <w:t xml:space="preserve"> Ph.D. diss., University of Michigan, 2004.</w:t>
      </w:r>
      <w:r w:rsidR="00297604" w:rsidRPr="0048548F">
        <w:rPr>
          <w:rFonts w:hint="eastAsia"/>
          <w:b/>
          <w:lang w:eastAsia="zh-TW"/>
        </w:rPr>
        <w:t>（參）</w:t>
      </w:r>
    </w:p>
    <w:p w14:paraId="462D1087" w14:textId="77777777" w:rsidR="00297604" w:rsidRDefault="00297604" w:rsidP="001117A0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49DFEDE0" w14:textId="77777777" w:rsidR="00297604" w:rsidRDefault="00297604" w:rsidP="00297604">
      <w:pPr>
        <w:snapToGrid w:val="0"/>
        <w:spacing w:line="240" w:lineRule="exact"/>
        <w:ind w:left="499" w:hangingChars="208" w:hanging="499"/>
        <w:jc w:val="left"/>
        <w:rPr>
          <w:b/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825E31">
        <w:rPr>
          <w:rFonts w:hint="eastAsia"/>
        </w:rPr>
        <w:t xml:space="preserve">. </w:t>
      </w:r>
      <w:r w:rsidRPr="00825E31">
        <w:t>“</w:t>
      </w:r>
      <w:r w:rsidRPr="00825E31">
        <w:rPr>
          <w:rFonts w:hint="eastAsia"/>
        </w:rPr>
        <w:t xml:space="preserve">On </w:t>
      </w:r>
      <w:r w:rsidRPr="00825E31">
        <w:t>the</w:t>
      </w:r>
      <w:r w:rsidRPr="00825E31">
        <w:rPr>
          <w:rFonts w:hint="eastAsia"/>
        </w:rPr>
        <w:t xml:space="preserve"> Margin of History: Social Change and Political Development in Iron Age Edom.</w:t>
      </w:r>
      <w:r w:rsidRPr="00825E31">
        <w:t>”</w:t>
      </w:r>
      <w:r w:rsidRPr="00825E31">
        <w:rPr>
          <w:rFonts w:hint="eastAsia"/>
        </w:rPr>
        <w:t xml:space="preserve"> Ph.D. diss., University of Michigan, 2004.</w:t>
      </w:r>
      <w:r w:rsidRPr="0048548F">
        <w:rPr>
          <w:rFonts w:hint="eastAsia"/>
          <w:b/>
          <w:lang w:eastAsia="zh-TW"/>
        </w:rPr>
        <w:t>（省）</w:t>
      </w:r>
    </w:p>
    <w:p w14:paraId="2EB57441" w14:textId="77777777" w:rsidR="00032E4F" w:rsidRDefault="00032E4F" w:rsidP="00032E4F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0239BF34" w14:textId="77777777" w:rsidR="00672A21" w:rsidRDefault="00672A21" w:rsidP="00672A21">
      <w:pPr>
        <w:snapToGrid w:val="0"/>
        <w:spacing w:line="240" w:lineRule="exact"/>
        <w:rPr>
          <w:lang w:eastAsia="zh-TW"/>
        </w:rPr>
      </w:pPr>
    </w:p>
    <w:p w14:paraId="7C68DC58" w14:textId="41A1188A" w:rsidR="00672A21" w:rsidRPr="00F16D88" w:rsidRDefault="00F16D88" w:rsidP="00F16D88">
      <w:pPr>
        <w:snapToGrid w:val="0"/>
        <w:spacing w:line="240" w:lineRule="exact"/>
        <w:ind w:firstLine="0"/>
        <w:rPr>
          <w:b/>
          <w:bCs/>
          <w:lang w:eastAsia="zh-TW"/>
        </w:rPr>
      </w:pPr>
      <w:r w:rsidRPr="00F16D88">
        <w:rPr>
          <w:rFonts w:hint="eastAsia"/>
          <w:b/>
          <w:bCs/>
          <w:lang w:eastAsia="zh-TW"/>
        </w:rPr>
        <w:t>6.7</w:t>
      </w:r>
      <w:r w:rsidRPr="00F16D88">
        <w:rPr>
          <w:b/>
          <w:bCs/>
          <w:lang w:eastAsia="zh-TW"/>
        </w:rPr>
        <w:tab/>
      </w:r>
      <w:r w:rsidR="00672A21" w:rsidRPr="00F16D88">
        <w:rPr>
          <w:rFonts w:hint="eastAsia"/>
          <w:b/>
          <w:bCs/>
          <w:lang w:eastAsia="zh-TW"/>
        </w:rPr>
        <w:t>課堂講義</w:t>
      </w:r>
      <w:r w:rsidR="00F97778" w:rsidRPr="00F16D88">
        <w:rPr>
          <w:rFonts w:hint="eastAsia"/>
          <w:b/>
          <w:bCs/>
          <w:lang w:eastAsia="zh-TW"/>
        </w:rPr>
        <w:t>或演說</w:t>
      </w:r>
      <w:r w:rsidR="004779CA" w:rsidRPr="00F16D88">
        <w:rPr>
          <w:rFonts w:hint="eastAsia"/>
          <w:b/>
          <w:bCs/>
          <w:lang w:eastAsia="zh-TW"/>
        </w:rPr>
        <w:t>、</w:t>
      </w:r>
      <w:r w:rsidR="00F97778" w:rsidRPr="00F16D88">
        <w:rPr>
          <w:rFonts w:hint="eastAsia"/>
          <w:b/>
          <w:bCs/>
          <w:lang w:eastAsia="zh-TW"/>
        </w:rPr>
        <w:t>講道詞</w:t>
      </w:r>
    </w:p>
    <w:p w14:paraId="5DDA0D7C" w14:textId="77777777" w:rsidR="00672A21" w:rsidRPr="00520C86" w:rsidRDefault="00672A21" w:rsidP="00672A21">
      <w:pPr>
        <w:snapToGrid w:val="0"/>
        <w:spacing w:line="240" w:lineRule="exact"/>
        <w:rPr>
          <w:lang w:eastAsia="zh-TW"/>
        </w:rPr>
      </w:pPr>
    </w:p>
    <w:p w14:paraId="11444603" w14:textId="77777777" w:rsidR="00672A21" w:rsidRPr="00520C86" w:rsidRDefault="00672A21" w:rsidP="00672A21">
      <w:pPr>
        <w:pStyle w:val="a7"/>
        <w:snapToGrid w:val="0"/>
        <w:spacing w:before="0"/>
        <w:ind w:left="0" w:firstLineChars="0" w:firstLine="0"/>
      </w:pPr>
      <w:r w:rsidRPr="00520C86">
        <w:rPr>
          <w:rFonts w:hint="eastAsia"/>
        </w:rPr>
        <w:t xml:space="preserve">　　</w:t>
      </w:r>
      <w:r w:rsidR="00253933" w:rsidRPr="00DE2589">
        <w:rPr>
          <w:rFonts w:ascii="Times New Roman"/>
          <w:sz w:val="20"/>
          <w:szCs w:val="20"/>
          <w:vertAlign w:val="superscript"/>
        </w:rPr>
        <w:t>4</w:t>
      </w:r>
      <w:r w:rsidR="00DE2589" w:rsidRPr="00DE2589">
        <w:rPr>
          <w:rFonts w:ascii="Times New Roman" w:hint="eastAsia"/>
          <w:sz w:val="20"/>
          <w:szCs w:val="20"/>
          <w:vertAlign w:val="superscript"/>
        </w:rPr>
        <w:t>7</w:t>
      </w:r>
      <w:r w:rsidRPr="00DE2589">
        <w:rPr>
          <w:rFonts w:hint="eastAsia"/>
          <w:sz w:val="20"/>
          <w:szCs w:val="20"/>
        </w:rPr>
        <w:t xml:space="preserve"> 周聯華，《浸會歷史》</w:t>
      </w:r>
      <w:proofErr w:type="gramStart"/>
      <w:r w:rsidRPr="00DE2589">
        <w:rPr>
          <w:rFonts w:hint="eastAsia"/>
          <w:sz w:val="20"/>
          <w:szCs w:val="20"/>
        </w:rPr>
        <w:t>（</w:t>
      </w:r>
      <w:proofErr w:type="gramEnd"/>
      <w:r w:rsidRPr="00DE2589">
        <w:rPr>
          <w:rFonts w:hint="eastAsia"/>
          <w:sz w:val="20"/>
          <w:szCs w:val="20"/>
        </w:rPr>
        <w:t>台北：台灣浸信會神學院課程講授，</w:t>
      </w:r>
      <w:r w:rsidRPr="00DE2589">
        <w:rPr>
          <w:rFonts w:ascii="Times New Roman"/>
          <w:sz w:val="20"/>
          <w:szCs w:val="20"/>
        </w:rPr>
        <w:t>1957/</w:t>
      </w:r>
      <w:r w:rsidRPr="00DE2589">
        <w:rPr>
          <w:rFonts w:hint="eastAsia"/>
          <w:sz w:val="20"/>
          <w:szCs w:val="20"/>
        </w:rPr>
        <w:t>春</w:t>
      </w:r>
      <w:proofErr w:type="gramStart"/>
      <w:r w:rsidRPr="00DE2589">
        <w:rPr>
          <w:rFonts w:hint="eastAsia"/>
          <w:sz w:val="20"/>
          <w:szCs w:val="20"/>
        </w:rPr>
        <w:t>）</w:t>
      </w:r>
      <w:proofErr w:type="gramEnd"/>
      <w:r w:rsidRPr="00DE2589">
        <w:rPr>
          <w:rFonts w:hint="eastAsia"/>
          <w:sz w:val="20"/>
          <w:szCs w:val="20"/>
        </w:rPr>
        <w:t>。</w:t>
      </w:r>
      <w:r w:rsidR="00392180" w:rsidRPr="0048548F">
        <w:rPr>
          <w:rFonts w:hint="eastAsia"/>
          <w:b/>
        </w:rPr>
        <w:t>（</w:t>
      </w:r>
      <w:proofErr w:type="gramStart"/>
      <w:r w:rsidR="00392180" w:rsidRPr="0048548F">
        <w:rPr>
          <w:rFonts w:hint="eastAsia"/>
          <w:b/>
        </w:rPr>
        <w:t>註</w:t>
      </w:r>
      <w:proofErr w:type="gramEnd"/>
      <w:r w:rsidR="00392180" w:rsidRPr="0048548F">
        <w:rPr>
          <w:rFonts w:hint="eastAsia"/>
          <w:b/>
        </w:rPr>
        <w:t>）</w:t>
      </w:r>
    </w:p>
    <w:p w14:paraId="033E8D27" w14:textId="77777777" w:rsidR="00672A21" w:rsidRPr="00520C86" w:rsidRDefault="00672A21" w:rsidP="00672A21">
      <w:pPr>
        <w:pStyle w:val="a7"/>
        <w:snapToGrid w:val="0"/>
        <w:spacing w:before="0"/>
      </w:pPr>
    </w:p>
    <w:p w14:paraId="11B9BD27" w14:textId="77777777" w:rsidR="00392180" w:rsidRDefault="00392180" w:rsidP="00672A21">
      <w:pPr>
        <w:pStyle w:val="a7"/>
        <w:snapToGrid w:val="0"/>
        <w:spacing w:before="0"/>
      </w:pPr>
      <w:r w:rsidRPr="00520C86">
        <w:rPr>
          <w:rFonts w:hint="eastAsia"/>
        </w:rPr>
        <w:t xml:space="preserve">　　</w:t>
      </w:r>
      <w:r w:rsidR="00253933" w:rsidRPr="00DE2589">
        <w:rPr>
          <w:rFonts w:ascii="Times New Roman"/>
          <w:sz w:val="20"/>
          <w:szCs w:val="20"/>
          <w:vertAlign w:val="superscript"/>
        </w:rPr>
        <w:t>4</w:t>
      </w:r>
      <w:r w:rsidR="00DE2589" w:rsidRPr="00DE2589">
        <w:rPr>
          <w:rFonts w:ascii="Times New Roman" w:hint="eastAsia"/>
          <w:sz w:val="20"/>
          <w:szCs w:val="20"/>
          <w:vertAlign w:val="superscript"/>
        </w:rPr>
        <w:t>7</w:t>
      </w:r>
      <w:r w:rsidRPr="00DE2589">
        <w:rPr>
          <w:rFonts w:hint="eastAsia"/>
          <w:sz w:val="20"/>
          <w:szCs w:val="20"/>
        </w:rPr>
        <w:t xml:space="preserve"> 周聯華，《浸會歷史》。</w:t>
      </w:r>
      <w:r w:rsidRPr="0048548F">
        <w:rPr>
          <w:rFonts w:hint="eastAsia"/>
          <w:b/>
        </w:rPr>
        <w:t>（短）</w:t>
      </w:r>
    </w:p>
    <w:p w14:paraId="1D9A4C8D" w14:textId="77777777" w:rsidR="00392180" w:rsidRDefault="00392180" w:rsidP="00672A21">
      <w:pPr>
        <w:pStyle w:val="a7"/>
        <w:snapToGrid w:val="0"/>
        <w:spacing w:before="0"/>
      </w:pPr>
    </w:p>
    <w:p w14:paraId="43777D5D" w14:textId="77777777" w:rsidR="00672A21" w:rsidRDefault="00672A21" w:rsidP="00672A21">
      <w:pPr>
        <w:pStyle w:val="a7"/>
        <w:snapToGrid w:val="0"/>
        <w:spacing w:before="0"/>
        <w:rPr>
          <w:b/>
        </w:rPr>
      </w:pPr>
      <w:r w:rsidRPr="00520C86">
        <w:rPr>
          <w:rFonts w:hint="eastAsia"/>
        </w:rPr>
        <w:t>周聯華。《浸會歷史》。台北：台灣浸信會神學院課程講授，</w:t>
      </w:r>
      <w:r w:rsidRPr="00520C86">
        <w:rPr>
          <w:rFonts w:ascii="Times New Roman"/>
        </w:rPr>
        <w:t>1957/</w:t>
      </w:r>
      <w:r w:rsidRPr="00520C86">
        <w:rPr>
          <w:rFonts w:hint="eastAsia"/>
        </w:rPr>
        <w:t>春。</w:t>
      </w:r>
      <w:r w:rsidR="00392180" w:rsidRPr="0048548F">
        <w:rPr>
          <w:rFonts w:hint="eastAsia"/>
          <w:b/>
        </w:rPr>
        <w:t>（參）</w:t>
      </w:r>
    </w:p>
    <w:p w14:paraId="5A111ED8" w14:textId="77777777" w:rsidR="00392180" w:rsidRDefault="00392180" w:rsidP="00672A21">
      <w:pPr>
        <w:pStyle w:val="a7"/>
        <w:snapToGrid w:val="0"/>
        <w:spacing w:before="0"/>
        <w:rPr>
          <w:b/>
        </w:rPr>
      </w:pPr>
    </w:p>
    <w:p w14:paraId="5DD917F0" w14:textId="77777777" w:rsidR="00392180" w:rsidRDefault="00392180" w:rsidP="00392180">
      <w:pPr>
        <w:pStyle w:val="a7"/>
        <w:snapToGrid w:val="0"/>
        <w:spacing w:before="0"/>
        <w:ind w:left="480" w:hanging="480"/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520C86">
        <w:rPr>
          <w:rFonts w:hint="eastAsia"/>
        </w:rPr>
        <w:t>。《浸會歷史》。台北：台灣浸信會神學院課程講授，</w:t>
      </w:r>
      <w:r w:rsidRPr="00520C86">
        <w:rPr>
          <w:rFonts w:ascii="Times New Roman"/>
        </w:rPr>
        <w:t>1957/</w:t>
      </w:r>
      <w:r w:rsidRPr="00520C86">
        <w:rPr>
          <w:rFonts w:hint="eastAsia"/>
        </w:rPr>
        <w:t>春。</w:t>
      </w:r>
      <w:r w:rsidRPr="0048548F">
        <w:rPr>
          <w:rFonts w:hint="eastAsia"/>
          <w:b/>
        </w:rPr>
        <w:t>（省）</w:t>
      </w:r>
    </w:p>
    <w:p w14:paraId="6C78395D" w14:textId="77777777" w:rsidR="00672A21" w:rsidRDefault="00672A21" w:rsidP="004779CA">
      <w:pPr>
        <w:snapToGrid w:val="0"/>
        <w:spacing w:line="240" w:lineRule="exact"/>
        <w:ind w:firstLine="0"/>
        <w:rPr>
          <w:lang w:eastAsia="zh-TW"/>
        </w:rPr>
      </w:pPr>
    </w:p>
    <w:p w14:paraId="5B3D8332" w14:textId="77777777" w:rsidR="00F97778" w:rsidRDefault="004779CA" w:rsidP="004779CA">
      <w:pPr>
        <w:pStyle w:val="a7"/>
        <w:snapToGrid w:val="0"/>
      </w:pPr>
      <w:r w:rsidRPr="00520C86">
        <w:rPr>
          <w:rFonts w:hint="eastAsia"/>
        </w:rPr>
        <w:t xml:space="preserve">　　</w:t>
      </w:r>
      <w:r w:rsidRPr="00DE2589">
        <w:rPr>
          <w:rFonts w:ascii="Times New Roman"/>
          <w:sz w:val="20"/>
          <w:szCs w:val="20"/>
          <w:vertAlign w:val="superscript"/>
        </w:rPr>
        <w:t>4</w:t>
      </w:r>
      <w:r w:rsidR="00DE2589" w:rsidRPr="00DE2589">
        <w:rPr>
          <w:rFonts w:ascii="Times New Roman" w:hint="eastAsia"/>
          <w:sz w:val="20"/>
          <w:szCs w:val="20"/>
          <w:vertAlign w:val="superscript"/>
        </w:rPr>
        <w:t>8</w:t>
      </w:r>
      <w:r w:rsidRPr="00DE2589">
        <w:rPr>
          <w:rFonts w:hint="eastAsia"/>
          <w:sz w:val="20"/>
          <w:szCs w:val="20"/>
        </w:rPr>
        <w:t xml:space="preserve"> </w:t>
      </w:r>
      <w:r w:rsidR="00F97778" w:rsidRPr="00DE2589">
        <w:rPr>
          <w:rFonts w:hint="eastAsia"/>
          <w:sz w:val="20"/>
          <w:szCs w:val="20"/>
        </w:rPr>
        <w:t>柯理培</w:t>
      </w:r>
      <w:r w:rsidRPr="00DE2589">
        <w:rPr>
          <w:rFonts w:hint="eastAsia"/>
          <w:sz w:val="20"/>
          <w:szCs w:val="20"/>
        </w:rPr>
        <w:t>，</w:t>
      </w:r>
      <w:r w:rsidR="00F97778" w:rsidRPr="00DE2589">
        <w:rPr>
          <w:rFonts w:hint="eastAsia"/>
          <w:sz w:val="20"/>
          <w:szCs w:val="20"/>
        </w:rPr>
        <w:t>《所以你們要去》</w:t>
      </w:r>
      <w:proofErr w:type="gramStart"/>
      <w:r w:rsidRPr="00DE2589">
        <w:rPr>
          <w:rFonts w:hint="eastAsia"/>
          <w:sz w:val="20"/>
          <w:szCs w:val="20"/>
        </w:rPr>
        <w:t>（</w:t>
      </w:r>
      <w:proofErr w:type="gramEnd"/>
      <w:r w:rsidR="00F97778" w:rsidRPr="00DE2589">
        <w:rPr>
          <w:rFonts w:hint="eastAsia"/>
          <w:sz w:val="20"/>
          <w:szCs w:val="20"/>
        </w:rPr>
        <w:t>上海：中華浸信會神學院畢業典禮訓詞，</w:t>
      </w:r>
      <w:r w:rsidR="00F97778" w:rsidRPr="00DE2589">
        <w:rPr>
          <w:rFonts w:ascii="Times New Roman"/>
          <w:sz w:val="20"/>
          <w:szCs w:val="20"/>
        </w:rPr>
        <w:t>1947/5</w:t>
      </w:r>
      <w:proofErr w:type="gramStart"/>
      <w:r w:rsidRPr="00DE2589">
        <w:rPr>
          <w:rFonts w:hint="eastAsia"/>
          <w:sz w:val="20"/>
          <w:szCs w:val="20"/>
        </w:rPr>
        <w:t>）</w:t>
      </w:r>
      <w:proofErr w:type="gramEnd"/>
      <w:r w:rsidRPr="00DE2589">
        <w:rPr>
          <w:rFonts w:hint="eastAsia"/>
          <w:sz w:val="20"/>
          <w:szCs w:val="20"/>
        </w:rPr>
        <w:t>。</w:t>
      </w:r>
      <w:r w:rsidRPr="0048548F">
        <w:rPr>
          <w:rFonts w:hint="eastAsia"/>
          <w:b/>
        </w:rPr>
        <w:t>（</w:t>
      </w:r>
      <w:proofErr w:type="gramStart"/>
      <w:r w:rsidRPr="0048548F">
        <w:rPr>
          <w:rFonts w:hint="eastAsia"/>
          <w:b/>
        </w:rPr>
        <w:t>註</w:t>
      </w:r>
      <w:proofErr w:type="gramEnd"/>
      <w:r w:rsidRPr="0048548F">
        <w:rPr>
          <w:rFonts w:hint="eastAsia"/>
          <w:b/>
        </w:rPr>
        <w:t>）</w:t>
      </w:r>
    </w:p>
    <w:p w14:paraId="61DEE9E8" w14:textId="77777777" w:rsidR="00F97778" w:rsidRPr="00F97778" w:rsidRDefault="00F97778" w:rsidP="004779CA">
      <w:pPr>
        <w:snapToGrid w:val="0"/>
        <w:spacing w:line="240" w:lineRule="exact"/>
        <w:ind w:firstLine="0"/>
        <w:rPr>
          <w:lang w:eastAsia="zh-TW"/>
        </w:rPr>
      </w:pPr>
    </w:p>
    <w:p w14:paraId="3FC053D4" w14:textId="77777777" w:rsidR="004779CA" w:rsidRDefault="004779CA" w:rsidP="004779CA">
      <w:pPr>
        <w:pStyle w:val="a7"/>
        <w:snapToGrid w:val="0"/>
      </w:pPr>
      <w:r w:rsidRPr="00520C86">
        <w:rPr>
          <w:rFonts w:hint="eastAsia"/>
        </w:rPr>
        <w:t xml:space="preserve">　　</w:t>
      </w:r>
      <w:r w:rsidRPr="00DE2589">
        <w:rPr>
          <w:rFonts w:ascii="Times New Roman"/>
          <w:sz w:val="20"/>
          <w:szCs w:val="20"/>
          <w:vertAlign w:val="superscript"/>
        </w:rPr>
        <w:t>4</w:t>
      </w:r>
      <w:r w:rsidR="00DE2589" w:rsidRPr="00DE2589">
        <w:rPr>
          <w:rFonts w:ascii="Times New Roman" w:hint="eastAsia"/>
          <w:sz w:val="20"/>
          <w:szCs w:val="20"/>
          <w:vertAlign w:val="superscript"/>
        </w:rPr>
        <w:t>8</w:t>
      </w:r>
      <w:r w:rsidRPr="00DE2589">
        <w:rPr>
          <w:rFonts w:hint="eastAsia"/>
          <w:sz w:val="20"/>
          <w:szCs w:val="20"/>
        </w:rPr>
        <w:t xml:space="preserve"> 柯理培，《所以你們要去》</w:t>
      </w:r>
      <w:r w:rsidR="00E7211E" w:rsidRPr="00DE2589">
        <w:rPr>
          <w:rFonts w:hint="eastAsia"/>
          <w:sz w:val="20"/>
          <w:szCs w:val="20"/>
        </w:rPr>
        <w:t>。</w:t>
      </w:r>
      <w:r w:rsidRPr="0048548F">
        <w:rPr>
          <w:rFonts w:hint="eastAsia"/>
          <w:b/>
        </w:rPr>
        <w:t>（短）</w:t>
      </w:r>
    </w:p>
    <w:p w14:paraId="505CD118" w14:textId="77777777" w:rsidR="00F97778" w:rsidRDefault="00F97778" w:rsidP="00F97778">
      <w:pPr>
        <w:snapToGrid w:val="0"/>
        <w:spacing w:line="240" w:lineRule="exact"/>
        <w:ind w:firstLine="0"/>
        <w:rPr>
          <w:lang w:eastAsia="zh-TW"/>
        </w:rPr>
      </w:pPr>
    </w:p>
    <w:p w14:paraId="13CE60D6" w14:textId="77777777" w:rsidR="00F97778" w:rsidRDefault="004779CA" w:rsidP="004779CA">
      <w:pPr>
        <w:snapToGrid w:val="0"/>
        <w:spacing w:line="240" w:lineRule="exact"/>
        <w:ind w:left="520" w:hangingChars="208" w:hanging="520"/>
        <w:rPr>
          <w:lang w:eastAsia="zh-TW"/>
        </w:rPr>
      </w:pPr>
      <w:r>
        <w:rPr>
          <w:rFonts w:hint="eastAsia"/>
          <w:lang w:eastAsia="zh-TW"/>
        </w:rPr>
        <w:t>柯理培。《所以你們要去》。上海：中華浸信會神學院畢業典禮訓詞，</w:t>
      </w:r>
      <w:r>
        <w:rPr>
          <w:lang w:eastAsia="zh-TW"/>
        </w:rPr>
        <w:t>1947/5</w:t>
      </w:r>
      <w:r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（參）</w:t>
      </w:r>
    </w:p>
    <w:p w14:paraId="6F65A06C" w14:textId="77777777" w:rsidR="00F97778" w:rsidRDefault="00F97778" w:rsidP="004779CA">
      <w:pPr>
        <w:snapToGrid w:val="0"/>
        <w:spacing w:line="240" w:lineRule="exact"/>
        <w:ind w:left="520" w:hangingChars="208" w:hanging="520"/>
        <w:rPr>
          <w:lang w:eastAsia="zh-TW"/>
        </w:rPr>
      </w:pPr>
    </w:p>
    <w:p w14:paraId="28C82F4B" w14:textId="77777777" w:rsidR="00F97778" w:rsidRDefault="004779CA" w:rsidP="004779CA">
      <w:pPr>
        <w:snapToGrid w:val="0"/>
        <w:spacing w:line="240" w:lineRule="exact"/>
        <w:ind w:left="499" w:hangingChars="208" w:hanging="499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>。《所以你們要去》。上海：中華浸信會神學院畢業典禮訓詞，</w:t>
      </w:r>
      <w:r>
        <w:rPr>
          <w:lang w:eastAsia="zh-TW"/>
        </w:rPr>
        <w:t>1947/5</w:t>
      </w:r>
      <w:r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22CB24FE" w14:textId="77777777" w:rsidR="00F97778" w:rsidRPr="005339B0" w:rsidRDefault="00F97778" w:rsidP="00F97778">
      <w:pPr>
        <w:snapToGrid w:val="0"/>
        <w:spacing w:line="240" w:lineRule="exact"/>
        <w:ind w:firstLine="0"/>
        <w:rPr>
          <w:lang w:eastAsia="zh-TW"/>
        </w:rPr>
      </w:pPr>
    </w:p>
    <w:p w14:paraId="6656E875" w14:textId="791E8170" w:rsidR="007B674A" w:rsidRPr="00F16D88" w:rsidRDefault="00F16D88" w:rsidP="00F16D88">
      <w:pPr>
        <w:snapToGrid w:val="0"/>
        <w:ind w:firstLine="0"/>
        <w:rPr>
          <w:b/>
          <w:bCs/>
          <w:lang w:eastAsia="zh-TW"/>
        </w:rPr>
      </w:pPr>
      <w:r w:rsidRPr="00F16D88">
        <w:rPr>
          <w:rFonts w:hint="eastAsia"/>
          <w:b/>
          <w:bCs/>
          <w:lang w:eastAsia="zh-TW"/>
        </w:rPr>
        <w:t>6.8</w:t>
      </w:r>
      <w:r w:rsidRPr="00F16D88">
        <w:rPr>
          <w:b/>
          <w:bCs/>
          <w:lang w:eastAsia="zh-TW"/>
        </w:rPr>
        <w:tab/>
      </w:r>
      <w:r w:rsidR="00672A21" w:rsidRPr="00F16D88">
        <w:rPr>
          <w:rFonts w:hint="eastAsia"/>
          <w:b/>
          <w:bCs/>
          <w:lang w:eastAsia="zh-TW"/>
        </w:rPr>
        <w:t>報紙</w:t>
      </w:r>
    </w:p>
    <w:p w14:paraId="2F20B595" w14:textId="77777777" w:rsidR="00520C86" w:rsidRDefault="00520C86" w:rsidP="00520C86">
      <w:pPr>
        <w:snapToGrid w:val="0"/>
        <w:spacing w:line="240" w:lineRule="exact"/>
        <w:ind w:firstLine="0"/>
        <w:rPr>
          <w:lang w:eastAsia="zh-TW"/>
        </w:rPr>
      </w:pPr>
    </w:p>
    <w:p w14:paraId="14E2F03F" w14:textId="77777777" w:rsidR="00520C86" w:rsidRDefault="00520C86" w:rsidP="00520C86">
      <w:pPr>
        <w:snapToGrid w:val="0"/>
        <w:spacing w:line="240" w:lineRule="exact"/>
        <w:ind w:firstLine="0"/>
        <w:jc w:val="left"/>
        <w:rPr>
          <w:lang w:eastAsia="zh-TW"/>
        </w:rPr>
      </w:pPr>
      <w:r w:rsidRPr="00520C86">
        <w:rPr>
          <w:rFonts w:hint="eastAsia"/>
          <w:lang w:eastAsia="zh-TW"/>
        </w:rPr>
        <w:t xml:space="preserve">　　</w:t>
      </w:r>
      <w:r w:rsidR="00253933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hint="eastAsia"/>
          <w:sz w:val="20"/>
          <w:szCs w:val="20"/>
          <w:vertAlign w:val="superscript"/>
          <w:lang w:eastAsia="zh-TW"/>
        </w:rPr>
        <w:t>9</w:t>
      </w:r>
      <w:r w:rsidRPr="00DE2589">
        <w:rPr>
          <w:rFonts w:hint="eastAsia"/>
          <w:sz w:val="20"/>
          <w:szCs w:val="20"/>
          <w:lang w:eastAsia="zh-TW"/>
        </w:rPr>
        <w:t xml:space="preserve"> </w:t>
      </w:r>
      <w:r w:rsidRPr="00DE2589">
        <w:rPr>
          <w:rFonts w:hint="eastAsia"/>
          <w:sz w:val="20"/>
          <w:szCs w:val="20"/>
          <w:lang w:eastAsia="zh-TW"/>
        </w:rPr>
        <w:t>趙建民，</w:t>
      </w:r>
      <w:r w:rsidRPr="00DE2589">
        <w:rPr>
          <w:rFonts w:ascii="細明體" w:hAnsi="細明體" w:hint="eastAsia"/>
          <w:sz w:val="20"/>
          <w:szCs w:val="20"/>
          <w:lang w:eastAsia="zh-TW"/>
        </w:rPr>
        <w:t>〈十六大與中國特色的接班制度〉</w:t>
      </w:r>
      <w:r w:rsidR="00073EF1">
        <w:rPr>
          <w:rFonts w:hint="eastAsia"/>
          <w:sz w:val="20"/>
          <w:szCs w:val="20"/>
          <w:lang w:eastAsia="zh-TW"/>
        </w:rPr>
        <w:t>，《中國時報》</w:t>
      </w:r>
      <w:proofErr w:type="gramStart"/>
      <w:r w:rsidR="00DE2589">
        <w:rPr>
          <w:rFonts w:hint="eastAsia"/>
          <w:sz w:val="20"/>
          <w:szCs w:val="20"/>
          <w:lang w:eastAsia="zh-TW"/>
        </w:rPr>
        <w:t>（</w:t>
      </w:r>
      <w:proofErr w:type="gramEnd"/>
      <w:r w:rsidR="00DE2589">
        <w:rPr>
          <w:rFonts w:hint="eastAsia"/>
          <w:sz w:val="20"/>
          <w:szCs w:val="20"/>
          <w:lang w:eastAsia="zh-TW"/>
        </w:rPr>
        <w:t>台北：</w:t>
      </w:r>
      <w:r w:rsidR="00DE2589" w:rsidRPr="00DE2589">
        <w:rPr>
          <w:rFonts w:hint="eastAsia"/>
          <w:sz w:val="20"/>
          <w:szCs w:val="20"/>
          <w:lang w:eastAsia="zh-TW"/>
        </w:rPr>
        <w:t>中國時報</w:t>
      </w:r>
      <w:r w:rsidR="00DE2589">
        <w:rPr>
          <w:rFonts w:hint="eastAsia"/>
          <w:sz w:val="20"/>
          <w:szCs w:val="20"/>
          <w:lang w:eastAsia="zh-TW"/>
        </w:rPr>
        <w:t>社</w:t>
      </w:r>
      <w:r w:rsidR="00DE2589" w:rsidRPr="00DE2589">
        <w:rPr>
          <w:rFonts w:hint="eastAsia"/>
          <w:sz w:val="20"/>
          <w:szCs w:val="20"/>
          <w:lang w:eastAsia="zh-TW"/>
        </w:rPr>
        <w:t>，</w:t>
      </w:r>
      <w:r w:rsidRPr="00DE2589">
        <w:rPr>
          <w:rFonts w:hint="eastAsia"/>
          <w:sz w:val="20"/>
          <w:szCs w:val="20"/>
          <w:lang w:eastAsia="zh-TW"/>
        </w:rPr>
        <w:t>2002</w:t>
      </w:r>
      <w:r w:rsidR="00DE2589">
        <w:rPr>
          <w:rFonts w:hint="eastAsia"/>
          <w:sz w:val="20"/>
          <w:szCs w:val="20"/>
          <w:lang w:eastAsia="zh-TW"/>
        </w:rPr>
        <w:t>/</w:t>
      </w:r>
      <w:r w:rsidRPr="00DE2589">
        <w:rPr>
          <w:rFonts w:hint="eastAsia"/>
          <w:sz w:val="20"/>
          <w:szCs w:val="20"/>
          <w:lang w:eastAsia="zh-TW"/>
        </w:rPr>
        <w:t>8</w:t>
      </w:r>
      <w:r w:rsidR="00DE2589">
        <w:rPr>
          <w:rFonts w:hint="eastAsia"/>
          <w:sz w:val="20"/>
          <w:szCs w:val="20"/>
          <w:lang w:eastAsia="zh-TW"/>
        </w:rPr>
        <w:t>/</w:t>
      </w:r>
      <w:r w:rsidRPr="00DE2589">
        <w:rPr>
          <w:rFonts w:hint="eastAsia"/>
          <w:sz w:val="20"/>
          <w:szCs w:val="20"/>
          <w:lang w:eastAsia="zh-TW"/>
        </w:rPr>
        <w:t>26</w:t>
      </w:r>
      <w:proofErr w:type="gramStart"/>
      <w:r w:rsidR="00DE2589">
        <w:rPr>
          <w:rFonts w:hint="eastAsia"/>
          <w:sz w:val="20"/>
          <w:szCs w:val="20"/>
          <w:lang w:eastAsia="zh-TW"/>
        </w:rPr>
        <w:t>）</w:t>
      </w:r>
      <w:proofErr w:type="gramEnd"/>
      <w:r w:rsidRPr="00DE2589">
        <w:rPr>
          <w:rFonts w:hint="eastAsia"/>
          <w:sz w:val="20"/>
          <w:szCs w:val="20"/>
          <w:lang w:eastAsia="zh-TW"/>
        </w:rPr>
        <w:t>，第</w:t>
      </w:r>
      <w:r w:rsidRPr="00DE2589">
        <w:rPr>
          <w:rFonts w:hint="eastAsia"/>
          <w:sz w:val="20"/>
          <w:szCs w:val="20"/>
          <w:lang w:eastAsia="zh-TW"/>
        </w:rPr>
        <w:t>15</w:t>
      </w:r>
      <w:r w:rsidRPr="00DE2589">
        <w:rPr>
          <w:rFonts w:hint="eastAsia"/>
          <w:sz w:val="20"/>
          <w:szCs w:val="20"/>
          <w:lang w:eastAsia="zh-TW"/>
        </w:rPr>
        <w:t>版。</w:t>
      </w:r>
      <w:r w:rsidR="00392180" w:rsidRPr="0048548F">
        <w:rPr>
          <w:rFonts w:hint="eastAsia"/>
          <w:b/>
          <w:lang w:eastAsia="zh-TW"/>
        </w:rPr>
        <w:t>（</w:t>
      </w:r>
      <w:proofErr w:type="gramStart"/>
      <w:r w:rsidR="00392180" w:rsidRPr="0048548F">
        <w:rPr>
          <w:rFonts w:hint="eastAsia"/>
          <w:b/>
          <w:lang w:eastAsia="zh-TW"/>
        </w:rPr>
        <w:t>註</w:t>
      </w:r>
      <w:proofErr w:type="gramEnd"/>
      <w:r w:rsidR="00392180" w:rsidRPr="0048548F">
        <w:rPr>
          <w:rFonts w:hint="eastAsia"/>
          <w:b/>
          <w:lang w:eastAsia="zh-TW"/>
        </w:rPr>
        <w:t>）</w:t>
      </w:r>
    </w:p>
    <w:p w14:paraId="61274F91" w14:textId="77777777" w:rsidR="00520C86" w:rsidRDefault="00520C86" w:rsidP="00520C86">
      <w:pPr>
        <w:snapToGrid w:val="0"/>
        <w:spacing w:line="240" w:lineRule="exact"/>
        <w:ind w:firstLine="0"/>
        <w:rPr>
          <w:lang w:eastAsia="zh-TW"/>
        </w:rPr>
      </w:pPr>
    </w:p>
    <w:p w14:paraId="3C244DBC" w14:textId="77777777" w:rsidR="00520C86" w:rsidRDefault="00520C86" w:rsidP="00520C86">
      <w:pPr>
        <w:snapToGrid w:val="0"/>
        <w:spacing w:line="240" w:lineRule="exact"/>
        <w:ind w:firstLine="0"/>
        <w:jc w:val="left"/>
        <w:rPr>
          <w:lang w:eastAsia="zh-TW"/>
        </w:rPr>
      </w:pPr>
      <w:r w:rsidRPr="00520C86">
        <w:rPr>
          <w:rFonts w:hint="eastAsia"/>
          <w:lang w:eastAsia="zh-TW"/>
        </w:rPr>
        <w:t xml:space="preserve">　　</w:t>
      </w:r>
      <w:r w:rsidR="00253933" w:rsidRPr="00DE2589">
        <w:rPr>
          <w:rFonts w:hint="eastAsia"/>
          <w:sz w:val="20"/>
          <w:szCs w:val="20"/>
          <w:vertAlign w:val="superscript"/>
          <w:lang w:eastAsia="zh-TW"/>
        </w:rPr>
        <w:t>4</w:t>
      </w:r>
      <w:r w:rsidR="00DE2589" w:rsidRPr="00DE2589">
        <w:rPr>
          <w:rFonts w:hint="eastAsia"/>
          <w:sz w:val="20"/>
          <w:szCs w:val="20"/>
          <w:vertAlign w:val="superscript"/>
          <w:lang w:eastAsia="zh-TW"/>
        </w:rPr>
        <w:t>9</w:t>
      </w:r>
      <w:r w:rsidRPr="00DE2589">
        <w:rPr>
          <w:rFonts w:hint="eastAsia"/>
          <w:sz w:val="20"/>
          <w:szCs w:val="20"/>
          <w:lang w:eastAsia="zh-TW"/>
        </w:rPr>
        <w:t xml:space="preserve"> </w:t>
      </w:r>
      <w:r w:rsidRPr="00DE2589">
        <w:rPr>
          <w:rFonts w:hint="eastAsia"/>
          <w:sz w:val="20"/>
          <w:szCs w:val="20"/>
          <w:lang w:eastAsia="zh-TW"/>
        </w:rPr>
        <w:t>趙建民，</w:t>
      </w:r>
      <w:r w:rsidRPr="00DE2589">
        <w:rPr>
          <w:rFonts w:ascii="細明體" w:hAnsi="細明體" w:hint="eastAsia"/>
          <w:sz w:val="20"/>
          <w:szCs w:val="20"/>
          <w:lang w:eastAsia="zh-TW"/>
        </w:rPr>
        <w:t>〈十六大與中國特色的接班制度〉</w:t>
      </w:r>
      <w:r w:rsidRPr="00DE2589">
        <w:rPr>
          <w:rFonts w:hint="eastAsia"/>
          <w:sz w:val="20"/>
          <w:szCs w:val="20"/>
          <w:lang w:eastAsia="zh-TW"/>
        </w:rPr>
        <w:t>。</w:t>
      </w:r>
      <w:r w:rsidR="00392180" w:rsidRPr="0048548F">
        <w:rPr>
          <w:rFonts w:hint="eastAsia"/>
          <w:b/>
          <w:lang w:eastAsia="zh-TW"/>
        </w:rPr>
        <w:t>（短）</w:t>
      </w:r>
    </w:p>
    <w:p w14:paraId="57C6F9E4" w14:textId="77777777" w:rsidR="00520C86" w:rsidRPr="00520C86" w:rsidRDefault="00520C86" w:rsidP="00520C86">
      <w:pPr>
        <w:snapToGrid w:val="0"/>
        <w:spacing w:line="240" w:lineRule="exact"/>
        <w:ind w:firstLine="0"/>
        <w:rPr>
          <w:lang w:eastAsia="zh-TW"/>
        </w:rPr>
      </w:pPr>
    </w:p>
    <w:p w14:paraId="076D7C71" w14:textId="77777777" w:rsidR="00520C86" w:rsidRDefault="00520C86" w:rsidP="00392180">
      <w:pPr>
        <w:snapToGrid w:val="0"/>
        <w:spacing w:line="240" w:lineRule="exact"/>
        <w:ind w:left="520" w:hangingChars="208" w:hanging="520"/>
        <w:rPr>
          <w:lang w:eastAsia="zh-TW"/>
        </w:rPr>
      </w:pPr>
      <w:r>
        <w:rPr>
          <w:rFonts w:hint="eastAsia"/>
          <w:lang w:eastAsia="zh-TW"/>
        </w:rPr>
        <w:t>趙建民</w:t>
      </w:r>
      <w:r w:rsidRPr="00520C86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〈十六大與中國特色的接班制度〉</w:t>
      </w:r>
      <w:r w:rsidRPr="00520C86">
        <w:rPr>
          <w:rFonts w:hint="eastAsia"/>
          <w:lang w:eastAsia="zh-TW"/>
        </w:rPr>
        <w:t>。《</w:t>
      </w:r>
      <w:r>
        <w:rPr>
          <w:rFonts w:hint="eastAsia"/>
          <w:lang w:eastAsia="zh-TW"/>
        </w:rPr>
        <w:t>中國時報</w:t>
      </w:r>
      <w:r w:rsidRPr="00520C86">
        <w:rPr>
          <w:rFonts w:hint="eastAsia"/>
          <w:lang w:eastAsia="zh-TW"/>
        </w:rPr>
        <w:t>》</w:t>
      </w:r>
      <w:r w:rsidR="00DD31E4" w:rsidRPr="00520C86">
        <w:rPr>
          <w:rFonts w:hint="eastAsia"/>
          <w:lang w:eastAsia="zh-TW"/>
        </w:rPr>
        <w:t>。</w:t>
      </w:r>
      <w:r w:rsidR="00DD31E4" w:rsidRPr="00DD31E4">
        <w:rPr>
          <w:rFonts w:hint="eastAsia"/>
          <w:lang w:eastAsia="zh-TW"/>
        </w:rPr>
        <w:t>台北：中國時報社，</w:t>
      </w:r>
      <w:r w:rsidR="00DD31E4" w:rsidRPr="00DD31E4">
        <w:rPr>
          <w:rFonts w:hint="eastAsia"/>
          <w:lang w:eastAsia="zh-TW"/>
        </w:rPr>
        <w:t>2002/8/26</w:t>
      </w:r>
      <w:r w:rsidR="00DD31E4" w:rsidRPr="00DE2589">
        <w:rPr>
          <w:rFonts w:hint="eastAsia"/>
          <w:sz w:val="20"/>
          <w:szCs w:val="20"/>
          <w:lang w:eastAsia="zh-TW"/>
        </w:rPr>
        <w:t>。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15</w:t>
      </w:r>
      <w:r>
        <w:rPr>
          <w:rFonts w:hint="eastAsia"/>
          <w:lang w:eastAsia="zh-TW"/>
        </w:rPr>
        <w:t>版</w:t>
      </w:r>
      <w:r w:rsidRPr="00520C86">
        <w:rPr>
          <w:rFonts w:hint="eastAsia"/>
          <w:lang w:eastAsia="zh-TW"/>
        </w:rPr>
        <w:t>。</w:t>
      </w:r>
      <w:r w:rsidR="00392180" w:rsidRPr="0048548F">
        <w:rPr>
          <w:rFonts w:hint="eastAsia"/>
          <w:b/>
          <w:lang w:eastAsia="zh-TW"/>
        </w:rPr>
        <w:t>（參）</w:t>
      </w:r>
    </w:p>
    <w:p w14:paraId="0E4BC203" w14:textId="77777777" w:rsidR="00392180" w:rsidRDefault="00392180" w:rsidP="00392180">
      <w:pPr>
        <w:snapToGrid w:val="0"/>
        <w:spacing w:line="240" w:lineRule="exact"/>
        <w:ind w:left="520" w:hangingChars="208" w:hanging="520"/>
        <w:rPr>
          <w:lang w:eastAsia="zh-TW"/>
        </w:rPr>
      </w:pPr>
    </w:p>
    <w:p w14:paraId="0B5EA118" w14:textId="4A1FE744" w:rsidR="00392180" w:rsidRDefault="00392180" w:rsidP="00392180">
      <w:pPr>
        <w:snapToGrid w:val="0"/>
        <w:spacing w:line="240" w:lineRule="exact"/>
        <w:ind w:left="499" w:hangingChars="208" w:hanging="499"/>
        <w:rPr>
          <w:b/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520C86">
        <w:rPr>
          <w:rFonts w:hint="eastAsia"/>
          <w:lang w:eastAsia="zh-TW"/>
        </w:rPr>
        <w:t>。</w:t>
      </w:r>
      <w:r>
        <w:rPr>
          <w:rFonts w:ascii="細明體" w:hAnsi="細明體" w:hint="eastAsia"/>
          <w:lang w:eastAsia="zh-TW"/>
        </w:rPr>
        <w:t>〈十六大與中國特色的接班制度〉</w:t>
      </w:r>
      <w:r w:rsidRPr="00520C86">
        <w:rPr>
          <w:rFonts w:hint="eastAsia"/>
          <w:lang w:eastAsia="zh-TW"/>
        </w:rPr>
        <w:t>。《</w:t>
      </w:r>
      <w:r>
        <w:rPr>
          <w:rFonts w:hint="eastAsia"/>
          <w:lang w:eastAsia="zh-TW"/>
        </w:rPr>
        <w:t>中國時報</w:t>
      </w:r>
      <w:r w:rsidRPr="00520C86">
        <w:rPr>
          <w:rFonts w:hint="eastAsia"/>
          <w:lang w:eastAsia="zh-TW"/>
        </w:rPr>
        <w:t>》</w:t>
      </w:r>
      <w:r w:rsidR="00DD31E4" w:rsidRPr="00520C86">
        <w:rPr>
          <w:rFonts w:hint="eastAsia"/>
          <w:lang w:eastAsia="zh-TW"/>
        </w:rPr>
        <w:t>。</w:t>
      </w:r>
      <w:r w:rsidR="00DD31E4" w:rsidRPr="00DD31E4">
        <w:rPr>
          <w:rFonts w:hint="eastAsia"/>
          <w:lang w:eastAsia="zh-TW"/>
        </w:rPr>
        <w:t>台北：中國時報社，</w:t>
      </w:r>
      <w:r w:rsidR="00DD31E4" w:rsidRPr="00DD31E4">
        <w:rPr>
          <w:rFonts w:hint="eastAsia"/>
          <w:lang w:eastAsia="zh-TW"/>
        </w:rPr>
        <w:t>2002/8/26</w:t>
      </w:r>
      <w:r w:rsidR="00DD31E4" w:rsidRPr="00DE2589">
        <w:rPr>
          <w:rFonts w:hint="eastAsia"/>
          <w:sz w:val="20"/>
          <w:szCs w:val="20"/>
          <w:lang w:eastAsia="zh-TW"/>
        </w:rPr>
        <w:t>。</w:t>
      </w:r>
      <w:r w:rsidR="00DD31E4">
        <w:rPr>
          <w:rFonts w:hint="eastAsia"/>
          <w:lang w:eastAsia="zh-TW"/>
        </w:rPr>
        <w:t>第</w:t>
      </w:r>
      <w:r w:rsidR="00DD31E4">
        <w:rPr>
          <w:rFonts w:hint="eastAsia"/>
          <w:lang w:eastAsia="zh-TW"/>
        </w:rPr>
        <w:t>15</w:t>
      </w:r>
      <w:r w:rsidR="00DD31E4">
        <w:rPr>
          <w:rFonts w:hint="eastAsia"/>
          <w:lang w:eastAsia="zh-TW"/>
        </w:rPr>
        <w:t>版</w:t>
      </w:r>
      <w:r w:rsidR="00DD31E4" w:rsidRPr="00520C86">
        <w:rPr>
          <w:rFonts w:hint="eastAsia"/>
          <w:lang w:eastAsia="zh-TW"/>
        </w:rPr>
        <w:t>。</w:t>
      </w:r>
      <w:r w:rsidRPr="0048548F">
        <w:rPr>
          <w:rFonts w:hint="eastAsia"/>
          <w:b/>
          <w:lang w:eastAsia="zh-TW"/>
        </w:rPr>
        <w:t>（省）</w:t>
      </w:r>
    </w:p>
    <w:p w14:paraId="44F7FF0F" w14:textId="77777777" w:rsidR="00E60939" w:rsidRDefault="00E60939" w:rsidP="00E60939">
      <w:pPr>
        <w:snapToGrid w:val="0"/>
        <w:spacing w:line="240" w:lineRule="exact"/>
        <w:ind w:left="520" w:hangingChars="208" w:hanging="520"/>
        <w:rPr>
          <w:lang w:eastAsia="zh-TW"/>
        </w:rPr>
      </w:pPr>
    </w:p>
    <w:p w14:paraId="44C790F5" w14:textId="41D34ED1" w:rsidR="007B674A" w:rsidRPr="00F16D88" w:rsidRDefault="00F16D88" w:rsidP="00F16D88">
      <w:pPr>
        <w:snapToGrid w:val="0"/>
        <w:spacing w:beforeLines="100" w:before="240" w:line="240" w:lineRule="exact"/>
        <w:ind w:firstLine="0"/>
        <w:rPr>
          <w:b/>
          <w:bCs/>
          <w:lang w:eastAsia="zh-TW"/>
        </w:rPr>
      </w:pPr>
      <w:r w:rsidRPr="00F16D88">
        <w:rPr>
          <w:rFonts w:hint="eastAsia"/>
          <w:b/>
          <w:bCs/>
          <w:lang w:eastAsia="zh-TW"/>
        </w:rPr>
        <w:t>6.9</w:t>
      </w:r>
      <w:r w:rsidRPr="00F16D88">
        <w:rPr>
          <w:b/>
          <w:bCs/>
          <w:lang w:eastAsia="zh-TW"/>
        </w:rPr>
        <w:tab/>
      </w:r>
      <w:r w:rsidR="007B674A" w:rsidRPr="00F16D88">
        <w:rPr>
          <w:rFonts w:hint="eastAsia"/>
          <w:b/>
          <w:bCs/>
          <w:lang w:eastAsia="zh-TW"/>
        </w:rPr>
        <w:t>電子資料</w:t>
      </w:r>
    </w:p>
    <w:p w14:paraId="3710D7DA" w14:textId="77777777" w:rsidR="007B674A" w:rsidRDefault="007B674A" w:rsidP="00F53100">
      <w:pPr>
        <w:snapToGrid w:val="0"/>
        <w:spacing w:line="240" w:lineRule="exact"/>
        <w:ind w:firstLine="0"/>
        <w:rPr>
          <w:lang w:eastAsia="zh-TW"/>
        </w:rPr>
      </w:pPr>
    </w:p>
    <w:p w14:paraId="1C359FAA" w14:textId="7946D0E1" w:rsidR="00EB3AD0" w:rsidRPr="00F16D88" w:rsidRDefault="00F16D88" w:rsidP="00F16D88">
      <w:pPr>
        <w:snapToGrid w:val="0"/>
        <w:spacing w:line="240" w:lineRule="exact"/>
        <w:ind w:firstLine="500"/>
        <w:rPr>
          <w:b/>
          <w:bCs/>
          <w:color w:val="00B0F0"/>
          <w:lang w:eastAsia="zh-TW"/>
        </w:rPr>
      </w:pPr>
      <w:r w:rsidRPr="00F16D88">
        <w:rPr>
          <w:rFonts w:hint="eastAsia"/>
          <w:b/>
          <w:bCs/>
          <w:color w:val="00B0F0"/>
          <w:lang w:eastAsia="zh-TW"/>
        </w:rPr>
        <w:t>6.9.1</w:t>
      </w:r>
      <w:r w:rsidR="00EB3AD0" w:rsidRPr="00F16D88">
        <w:rPr>
          <w:rFonts w:hint="eastAsia"/>
          <w:b/>
          <w:bCs/>
          <w:color w:val="00B0F0"/>
          <w:lang w:eastAsia="zh-TW"/>
        </w:rPr>
        <w:t>光碟書籍文章</w:t>
      </w:r>
    </w:p>
    <w:p w14:paraId="503AEB96" w14:textId="77777777" w:rsidR="00EB3AD0" w:rsidRDefault="00EB3AD0" w:rsidP="00F53100">
      <w:pPr>
        <w:snapToGrid w:val="0"/>
        <w:spacing w:line="240" w:lineRule="exact"/>
        <w:ind w:firstLine="0"/>
        <w:rPr>
          <w:lang w:eastAsia="zh-TW"/>
        </w:rPr>
      </w:pPr>
    </w:p>
    <w:p w14:paraId="7F6CC77C" w14:textId="77777777" w:rsidR="00EB3AD0" w:rsidRDefault="00F53100" w:rsidP="00F53100">
      <w:pPr>
        <w:snapToGrid w:val="0"/>
        <w:spacing w:line="240" w:lineRule="exact"/>
        <w:ind w:firstLine="0"/>
        <w:jc w:val="left"/>
        <w:rPr>
          <w:lang w:eastAsia="zh-TW"/>
        </w:rPr>
      </w:pPr>
      <w:r w:rsidRPr="00520C86">
        <w:rPr>
          <w:rFonts w:hint="eastAsia"/>
          <w:lang w:eastAsia="zh-TW"/>
        </w:rPr>
        <w:t xml:space="preserve">　　</w:t>
      </w:r>
      <w:r w:rsidR="00DD31E4" w:rsidRPr="00DD31E4">
        <w:rPr>
          <w:rFonts w:hint="eastAsia"/>
          <w:sz w:val="20"/>
          <w:szCs w:val="20"/>
          <w:vertAlign w:val="superscript"/>
          <w:lang w:eastAsia="zh-TW"/>
        </w:rPr>
        <w:t>50</w:t>
      </w:r>
      <w:r w:rsidRPr="00DD31E4">
        <w:rPr>
          <w:rFonts w:hint="eastAsia"/>
          <w:sz w:val="20"/>
          <w:szCs w:val="20"/>
          <w:lang w:eastAsia="zh-TW"/>
        </w:rPr>
        <w:t xml:space="preserve"> Aurelius Augustin</w:t>
      </w:r>
      <w:r w:rsidR="00EC7FD8" w:rsidRPr="00DD31E4">
        <w:rPr>
          <w:rFonts w:hint="eastAsia"/>
          <w:sz w:val="20"/>
          <w:szCs w:val="20"/>
          <w:lang w:eastAsia="zh-TW"/>
        </w:rPr>
        <w:t>u</w:t>
      </w:r>
      <w:r w:rsidRPr="00DD31E4">
        <w:rPr>
          <w:rFonts w:hint="eastAsia"/>
          <w:sz w:val="20"/>
          <w:szCs w:val="20"/>
          <w:lang w:eastAsia="zh-TW"/>
        </w:rPr>
        <w:t xml:space="preserve">s, </w:t>
      </w:r>
      <w:r w:rsidRPr="00DD31E4">
        <w:rPr>
          <w:sz w:val="20"/>
          <w:szCs w:val="20"/>
          <w:lang w:eastAsia="zh-TW"/>
        </w:rPr>
        <w:t>“</w:t>
      </w:r>
      <w:r w:rsidRPr="00DD31E4">
        <w:rPr>
          <w:rFonts w:hint="eastAsia"/>
          <w:sz w:val="20"/>
          <w:szCs w:val="20"/>
          <w:lang w:eastAsia="zh-TW"/>
        </w:rPr>
        <w:t>On the Holy Trinity,</w:t>
      </w:r>
      <w:r w:rsidRPr="00DD31E4">
        <w:rPr>
          <w:sz w:val="20"/>
          <w:szCs w:val="20"/>
          <w:lang w:eastAsia="zh-TW"/>
        </w:rPr>
        <w:t>”</w:t>
      </w:r>
      <w:r w:rsidRPr="00DD31E4">
        <w:rPr>
          <w:rFonts w:hint="eastAsia"/>
          <w:sz w:val="20"/>
          <w:szCs w:val="20"/>
          <w:lang w:eastAsia="zh-TW"/>
        </w:rPr>
        <w:t xml:space="preserve"> trans. Arthur W. Haddan, revised W. G. T. Shedd, in </w:t>
      </w:r>
      <w:r w:rsidRPr="00DD31E4">
        <w:rPr>
          <w:rFonts w:hint="eastAsia"/>
          <w:i/>
          <w:sz w:val="20"/>
          <w:szCs w:val="20"/>
          <w:lang w:eastAsia="zh-TW"/>
        </w:rPr>
        <w:t>The Nicene and Post-Nicene Fathers</w:t>
      </w:r>
      <w:r w:rsidRPr="00DD31E4">
        <w:rPr>
          <w:rFonts w:hint="eastAsia"/>
          <w:sz w:val="20"/>
          <w:szCs w:val="20"/>
          <w:lang w:eastAsia="zh-TW"/>
        </w:rPr>
        <w:t xml:space="preserve">, ed. Philip Schaff, Series 1, Vol. 3, 28, </w:t>
      </w:r>
      <w:r w:rsidRPr="00DD31E4">
        <w:rPr>
          <w:rFonts w:hint="eastAsia"/>
          <w:i/>
          <w:sz w:val="20"/>
          <w:szCs w:val="20"/>
          <w:lang w:eastAsia="zh-TW"/>
        </w:rPr>
        <w:t>The Sage Digital Library</w:t>
      </w:r>
      <w:r w:rsidRPr="00DD31E4">
        <w:rPr>
          <w:rFonts w:hint="eastAsia"/>
          <w:sz w:val="20"/>
          <w:szCs w:val="20"/>
          <w:lang w:eastAsia="zh-TW"/>
        </w:rPr>
        <w:t xml:space="preserve">, Version 2.0, CD-ROM (Albany, OR: Sage </w:t>
      </w:r>
      <w:r w:rsidRPr="00DD31E4">
        <w:rPr>
          <w:sz w:val="20"/>
          <w:szCs w:val="20"/>
          <w:lang w:eastAsia="zh-TW"/>
        </w:rPr>
        <w:t>Software</w:t>
      </w:r>
      <w:r w:rsidRPr="00DD31E4">
        <w:rPr>
          <w:rFonts w:hint="eastAsia"/>
          <w:sz w:val="20"/>
          <w:szCs w:val="20"/>
          <w:lang w:eastAsia="zh-TW"/>
        </w:rPr>
        <w:t>, 1996).</w:t>
      </w:r>
      <w:r w:rsidR="00EC7FD8" w:rsidRPr="0048548F">
        <w:rPr>
          <w:rFonts w:hint="eastAsia"/>
          <w:b/>
          <w:lang w:eastAsia="zh-TW"/>
        </w:rPr>
        <w:t>（註）</w:t>
      </w:r>
    </w:p>
    <w:p w14:paraId="0B2DD2C4" w14:textId="77777777" w:rsidR="00EC7FD8" w:rsidRDefault="00EC7FD8" w:rsidP="00F53100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77FB6046" w14:textId="77777777" w:rsidR="00EC7FD8" w:rsidRDefault="00EC7FD8" w:rsidP="00F53100">
      <w:pPr>
        <w:snapToGrid w:val="0"/>
        <w:spacing w:line="240" w:lineRule="exact"/>
        <w:ind w:firstLine="0"/>
        <w:jc w:val="left"/>
        <w:rPr>
          <w:lang w:eastAsia="zh-TW"/>
        </w:rPr>
      </w:pPr>
      <w:r w:rsidRPr="00520C86">
        <w:rPr>
          <w:rFonts w:hint="eastAsia"/>
          <w:lang w:eastAsia="zh-TW"/>
        </w:rPr>
        <w:t xml:space="preserve">　　</w:t>
      </w:r>
      <w:r w:rsidR="00DD31E4" w:rsidRPr="00DD31E4">
        <w:rPr>
          <w:rFonts w:hint="eastAsia"/>
          <w:sz w:val="20"/>
          <w:szCs w:val="20"/>
          <w:vertAlign w:val="superscript"/>
          <w:lang w:eastAsia="zh-TW"/>
        </w:rPr>
        <w:t>50</w:t>
      </w:r>
      <w:r w:rsidRPr="00DD31E4">
        <w:rPr>
          <w:rFonts w:hint="eastAsia"/>
          <w:sz w:val="20"/>
          <w:szCs w:val="20"/>
          <w:lang w:eastAsia="zh-TW"/>
        </w:rPr>
        <w:t xml:space="preserve"> Aurelius Augustinus, </w:t>
      </w:r>
      <w:r w:rsidRPr="00DD31E4">
        <w:rPr>
          <w:sz w:val="20"/>
          <w:szCs w:val="20"/>
          <w:lang w:eastAsia="zh-TW"/>
        </w:rPr>
        <w:t>“</w:t>
      </w:r>
      <w:r w:rsidRPr="00DD31E4">
        <w:rPr>
          <w:rFonts w:hint="eastAsia"/>
          <w:sz w:val="20"/>
          <w:szCs w:val="20"/>
          <w:lang w:eastAsia="zh-TW"/>
        </w:rPr>
        <w:t>On the Holy Trinity,</w:t>
      </w:r>
      <w:r w:rsidRPr="00DD31E4">
        <w:rPr>
          <w:sz w:val="20"/>
          <w:szCs w:val="20"/>
          <w:lang w:eastAsia="zh-TW"/>
        </w:rPr>
        <w:t>”</w:t>
      </w:r>
      <w:r w:rsidRPr="00DD31E4">
        <w:rPr>
          <w:rFonts w:hint="eastAsia"/>
          <w:sz w:val="20"/>
          <w:szCs w:val="20"/>
          <w:lang w:eastAsia="zh-TW"/>
        </w:rPr>
        <w:t xml:space="preserve"> 28.</w:t>
      </w:r>
      <w:r w:rsidRPr="0048548F">
        <w:rPr>
          <w:rFonts w:hint="eastAsia"/>
          <w:b/>
          <w:lang w:eastAsia="zh-TW"/>
        </w:rPr>
        <w:t>（短）</w:t>
      </w:r>
    </w:p>
    <w:p w14:paraId="01A94AAE" w14:textId="77777777" w:rsidR="00F53100" w:rsidRDefault="00F53100" w:rsidP="00F53100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56A2A264" w14:textId="77777777" w:rsidR="00F53100" w:rsidRDefault="00F53100" w:rsidP="00EC7FD8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proofErr w:type="spellStart"/>
      <w:r>
        <w:rPr>
          <w:rFonts w:hint="eastAsia"/>
          <w:lang w:eastAsia="zh-TW"/>
        </w:rPr>
        <w:t>Augestines</w:t>
      </w:r>
      <w:proofErr w:type="spellEnd"/>
      <w:r>
        <w:rPr>
          <w:rFonts w:hint="eastAsia"/>
          <w:lang w:eastAsia="zh-TW"/>
        </w:rPr>
        <w:t>, Aurelius.</w:t>
      </w:r>
      <w:r>
        <w:rPr>
          <w:lang w:eastAsia="zh-TW"/>
        </w:rPr>
        <w:t xml:space="preserve"> “</w:t>
      </w:r>
      <w:r>
        <w:rPr>
          <w:rFonts w:hint="eastAsia"/>
          <w:lang w:eastAsia="zh-TW"/>
        </w:rPr>
        <w:t>On the Holy Trinity.</w:t>
      </w:r>
      <w:r>
        <w:rPr>
          <w:lang w:eastAsia="zh-TW"/>
        </w:rPr>
        <w:t>”</w:t>
      </w:r>
      <w:r>
        <w:rPr>
          <w:rFonts w:hint="eastAsia"/>
          <w:lang w:eastAsia="zh-TW"/>
        </w:rPr>
        <w:t xml:space="preserve"> Translated by Arthur W. Haddan, revised by W. G. T. Shedd. In </w:t>
      </w:r>
      <w:r w:rsidRPr="00F53100">
        <w:rPr>
          <w:rFonts w:hint="eastAsia"/>
          <w:i/>
          <w:lang w:eastAsia="zh-TW"/>
        </w:rPr>
        <w:t>The Nicene and Post-Nicene Fathers</w:t>
      </w:r>
      <w:r>
        <w:rPr>
          <w:rFonts w:hint="eastAsia"/>
          <w:lang w:eastAsia="zh-TW"/>
        </w:rPr>
        <w:t>, ed. Phi</w:t>
      </w:r>
      <w:r w:rsidR="00EC7FD8">
        <w:rPr>
          <w:rFonts w:hint="eastAsia"/>
          <w:lang w:eastAsia="zh-TW"/>
        </w:rPr>
        <w:t xml:space="preserve">lip Schaff, Series 1, </w:t>
      </w:r>
      <w:r w:rsidR="00BE5063">
        <w:rPr>
          <w:rFonts w:hint="eastAsia"/>
          <w:lang w:eastAsia="zh-TW"/>
        </w:rPr>
        <w:t>v</w:t>
      </w:r>
      <w:r w:rsidR="00EC7FD8">
        <w:rPr>
          <w:rFonts w:hint="eastAsia"/>
          <w:lang w:eastAsia="zh-TW"/>
        </w:rPr>
        <w:t>ol. 3</w:t>
      </w:r>
      <w:r>
        <w:rPr>
          <w:rFonts w:hint="eastAsia"/>
          <w:lang w:eastAsia="zh-TW"/>
        </w:rPr>
        <w:t xml:space="preserve">. </w:t>
      </w:r>
      <w:r w:rsidRPr="00F53100">
        <w:rPr>
          <w:rFonts w:hint="eastAsia"/>
          <w:i/>
          <w:lang w:eastAsia="zh-TW"/>
        </w:rPr>
        <w:t>The Sage Digital Library</w:t>
      </w:r>
      <w:r>
        <w:rPr>
          <w:rFonts w:hint="eastAsia"/>
          <w:lang w:eastAsia="zh-TW"/>
        </w:rPr>
        <w:t xml:space="preserve">, </w:t>
      </w:r>
      <w:r w:rsidR="00BE5063">
        <w:rPr>
          <w:rFonts w:hint="eastAsia"/>
          <w:lang w:eastAsia="zh-TW"/>
        </w:rPr>
        <w:t>v</w:t>
      </w:r>
      <w:r>
        <w:rPr>
          <w:rFonts w:hint="eastAsia"/>
          <w:lang w:eastAsia="zh-TW"/>
        </w:rPr>
        <w:t xml:space="preserve">ersion 2.0, CD-ROM (Albany, OR: Sage </w:t>
      </w:r>
      <w:r>
        <w:rPr>
          <w:lang w:eastAsia="zh-TW"/>
        </w:rPr>
        <w:t>Software</w:t>
      </w:r>
      <w:r>
        <w:rPr>
          <w:rFonts w:hint="eastAsia"/>
          <w:lang w:eastAsia="zh-TW"/>
        </w:rPr>
        <w:t>, 1996).</w:t>
      </w:r>
      <w:r w:rsidR="00EC7FD8" w:rsidRPr="0048548F">
        <w:rPr>
          <w:rFonts w:hint="eastAsia"/>
          <w:b/>
          <w:lang w:eastAsia="zh-TW"/>
        </w:rPr>
        <w:t>（參）</w:t>
      </w:r>
    </w:p>
    <w:p w14:paraId="383CC47A" w14:textId="77777777" w:rsidR="00EB3AD0" w:rsidRDefault="00EB3AD0" w:rsidP="00F53100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0E4A3BB7" w14:textId="77777777" w:rsidR="000B1ED2" w:rsidRDefault="000B1ED2" w:rsidP="000B1ED2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 w:rsidRPr="0048548F">
        <w:rPr>
          <w:rFonts w:hAnsi="Symbol" w:hint="eastAsia"/>
        </w:rPr>
        <w:sym w:font="Symbol" w:char="F0BE"/>
      </w:r>
      <w:r>
        <w:rPr>
          <w:rFonts w:hint="eastAsia"/>
          <w:lang w:eastAsia="zh-TW"/>
        </w:rPr>
        <w:t>.</w:t>
      </w:r>
      <w:r>
        <w:rPr>
          <w:lang w:eastAsia="zh-TW"/>
        </w:rPr>
        <w:t xml:space="preserve"> “</w:t>
      </w:r>
      <w:r>
        <w:rPr>
          <w:rFonts w:hint="eastAsia"/>
          <w:lang w:eastAsia="zh-TW"/>
        </w:rPr>
        <w:t>On the Holy Trinity.</w:t>
      </w:r>
      <w:r>
        <w:rPr>
          <w:lang w:eastAsia="zh-TW"/>
        </w:rPr>
        <w:t>”</w:t>
      </w:r>
      <w:r>
        <w:rPr>
          <w:rFonts w:hint="eastAsia"/>
          <w:lang w:eastAsia="zh-TW"/>
        </w:rPr>
        <w:t xml:space="preserve"> Translated by Arthur W. Haddan, revised by W. G. T. Shedd. In </w:t>
      </w:r>
      <w:r w:rsidRPr="00F53100">
        <w:rPr>
          <w:rFonts w:hint="eastAsia"/>
          <w:i/>
          <w:lang w:eastAsia="zh-TW"/>
        </w:rPr>
        <w:t>The Nicene and Post-Nicene Fathers</w:t>
      </w:r>
      <w:r>
        <w:rPr>
          <w:rFonts w:hint="eastAsia"/>
          <w:lang w:eastAsia="zh-TW"/>
        </w:rPr>
        <w:t xml:space="preserve">, ed. Philip Schaff, Series 1, </w:t>
      </w:r>
      <w:r w:rsidR="00BE5063">
        <w:rPr>
          <w:rFonts w:hint="eastAsia"/>
          <w:lang w:eastAsia="zh-TW"/>
        </w:rPr>
        <w:t>v</w:t>
      </w:r>
      <w:r>
        <w:rPr>
          <w:rFonts w:hint="eastAsia"/>
          <w:lang w:eastAsia="zh-TW"/>
        </w:rPr>
        <w:t xml:space="preserve">ol. 3. </w:t>
      </w:r>
      <w:r w:rsidRPr="00F53100">
        <w:rPr>
          <w:rFonts w:hint="eastAsia"/>
          <w:i/>
          <w:lang w:eastAsia="zh-TW"/>
        </w:rPr>
        <w:t>The Sage Digital Library</w:t>
      </w:r>
      <w:r>
        <w:rPr>
          <w:rFonts w:hint="eastAsia"/>
          <w:lang w:eastAsia="zh-TW"/>
        </w:rPr>
        <w:t xml:space="preserve">, </w:t>
      </w:r>
      <w:r w:rsidR="00BE5063">
        <w:rPr>
          <w:rFonts w:hint="eastAsia"/>
          <w:lang w:eastAsia="zh-TW"/>
        </w:rPr>
        <w:t>v</w:t>
      </w:r>
      <w:r>
        <w:rPr>
          <w:rFonts w:hint="eastAsia"/>
          <w:lang w:eastAsia="zh-TW"/>
        </w:rPr>
        <w:t xml:space="preserve">ersion 2.0, CD-ROM (Albany, OR: Sage </w:t>
      </w:r>
      <w:r>
        <w:rPr>
          <w:lang w:eastAsia="zh-TW"/>
        </w:rPr>
        <w:t>Software</w:t>
      </w:r>
      <w:r>
        <w:rPr>
          <w:rFonts w:hint="eastAsia"/>
          <w:lang w:eastAsia="zh-TW"/>
        </w:rPr>
        <w:t>, 1996).</w:t>
      </w:r>
      <w:r w:rsidRPr="0048548F">
        <w:rPr>
          <w:rFonts w:hint="eastAsia"/>
          <w:b/>
          <w:lang w:eastAsia="zh-TW"/>
        </w:rPr>
        <w:t>（省）</w:t>
      </w:r>
    </w:p>
    <w:p w14:paraId="50E18238" w14:textId="77777777" w:rsidR="000B1ED2" w:rsidRDefault="000B1ED2" w:rsidP="000B1ED2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764D74A8" w14:textId="77777777" w:rsidR="00B533A3" w:rsidRDefault="00B533A3" w:rsidP="000B1ED2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14815AD4" w14:textId="5351AED6" w:rsidR="00EB3AD0" w:rsidRPr="00806900" w:rsidRDefault="00806900" w:rsidP="00806900">
      <w:pPr>
        <w:snapToGrid w:val="0"/>
        <w:spacing w:line="240" w:lineRule="exact"/>
        <w:ind w:leftChars="226" w:left="565" w:firstLine="0"/>
        <w:rPr>
          <w:b/>
          <w:bCs/>
          <w:color w:val="00B0F0"/>
          <w:lang w:eastAsia="zh-TW"/>
        </w:rPr>
      </w:pPr>
      <w:r w:rsidRPr="00806900">
        <w:rPr>
          <w:rFonts w:hint="eastAsia"/>
          <w:b/>
          <w:bCs/>
          <w:color w:val="00B0F0"/>
          <w:lang w:eastAsia="zh-TW"/>
        </w:rPr>
        <w:t>6.9.2</w:t>
      </w:r>
      <w:r w:rsidR="00EB3AD0" w:rsidRPr="00806900">
        <w:rPr>
          <w:rFonts w:hint="eastAsia"/>
          <w:b/>
          <w:bCs/>
          <w:color w:val="00B0F0"/>
          <w:lang w:eastAsia="zh-TW"/>
        </w:rPr>
        <w:t>光碟</w:t>
      </w:r>
      <w:r w:rsidR="00F53100" w:rsidRPr="00806900">
        <w:rPr>
          <w:rFonts w:hint="eastAsia"/>
          <w:b/>
          <w:bCs/>
          <w:color w:val="00B0F0"/>
          <w:lang w:eastAsia="zh-TW"/>
        </w:rPr>
        <w:t>字典</w:t>
      </w:r>
      <w:r w:rsidR="00EB3AD0" w:rsidRPr="00806900">
        <w:rPr>
          <w:rFonts w:hint="eastAsia"/>
          <w:b/>
          <w:bCs/>
          <w:color w:val="00B0F0"/>
          <w:lang w:eastAsia="zh-TW"/>
        </w:rPr>
        <w:t>百科全書文章</w:t>
      </w:r>
    </w:p>
    <w:p w14:paraId="41862BFD" w14:textId="77777777" w:rsidR="00EB3AD0" w:rsidRDefault="00EB3AD0" w:rsidP="00F53100">
      <w:pPr>
        <w:snapToGrid w:val="0"/>
        <w:spacing w:line="240" w:lineRule="exact"/>
        <w:ind w:firstLine="0"/>
        <w:rPr>
          <w:lang w:eastAsia="zh-TW"/>
        </w:rPr>
      </w:pPr>
    </w:p>
    <w:p w14:paraId="535272DC" w14:textId="77777777" w:rsidR="00EB3AD0" w:rsidRPr="009863AA" w:rsidRDefault="00EC7FD8" w:rsidP="00EC7FD8">
      <w:pPr>
        <w:snapToGrid w:val="0"/>
        <w:spacing w:line="240" w:lineRule="exact"/>
        <w:ind w:firstLine="0"/>
        <w:jc w:val="left"/>
        <w:rPr>
          <w:lang w:eastAsia="zh-TW"/>
        </w:rPr>
      </w:pPr>
      <w:r w:rsidRPr="009863AA">
        <w:rPr>
          <w:rFonts w:hint="eastAsia"/>
          <w:lang w:eastAsia="zh-TW"/>
        </w:rPr>
        <w:t xml:space="preserve">　　</w:t>
      </w:r>
      <w:r w:rsidR="00C23D5F" w:rsidRPr="00DD31E4">
        <w:rPr>
          <w:rFonts w:hint="eastAsia"/>
          <w:sz w:val="20"/>
          <w:szCs w:val="20"/>
          <w:vertAlign w:val="superscript"/>
          <w:lang w:eastAsia="zh-TW"/>
        </w:rPr>
        <w:t>5</w:t>
      </w:r>
      <w:r w:rsidR="00DD31E4" w:rsidRPr="00DD31E4">
        <w:rPr>
          <w:rFonts w:hint="eastAsia"/>
          <w:sz w:val="20"/>
          <w:szCs w:val="20"/>
          <w:vertAlign w:val="superscript"/>
          <w:lang w:eastAsia="zh-TW"/>
        </w:rPr>
        <w:t>1</w:t>
      </w:r>
      <w:r w:rsidRPr="00DD31E4">
        <w:rPr>
          <w:rFonts w:hint="eastAsia"/>
          <w:sz w:val="20"/>
          <w:szCs w:val="20"/>
          <w:lang w:eastAsia="zh-TW"/>
        </w:rPr>
        <w:t xml:space="preserve"> Paul A. Kruger, </w:t>
      </w:r>
      <w:r w:rsidRPr="00DD31E4">
        <w:rPr>
          <w:sz w:val="20"/>
          <w:szCs w:val="20"/>
          <w:lang w:eastAsia="zh-TW"/>
        </w:rPr>
        <w:t>“</w:t>
      </w:r>
      <w:r w:rsidRPr="00DD31E4">
        <w:rPr>
          <w:rFonts w:hint="eastAsia"/>
          <w:sz w:val="20"/>
          <w:szCs w:val="20"/>
          <w:lang w:eastAsia="zh-TW"/>
        </w:rPr>
        <w:t>Hosea (Person): Theology,</w:t>
      </w:r>
      <w:r w:rsidRPr="00DD31E4">
        <w:rPr>
          <w:sz w:val="20"/>
          <w:szCs w:val="20"/>
          <w:lang w:eastAsia="zh-TW"/>
        </w:rPr>
        <w:t>”</w:t>
      </w:r>
      <w:r w:rsidRPr="00DD31E4">
        <w:rPr>
          <w:rFonts w:hint="eastAsia"/>
          <w:sz w:val="20"/>
          <w:szCs w:val="20"/>
          <w:lang w:eastAsia="zh-TW"/>
        </w:rPr>
        <w:t xml:space="preserve"> in </w:t>
      </w:r>
      <w:r w:rsidRPr="00DD31E4">
        <w:rPr>
          <w:rFonts w:hint="eastAsia"/>
          <w:i/>
          <w:iCs/>
          <w:sz w:val="20"/>
          <w:szCs w:val="20"/>
          <w:lang w:eastAsia="zh-TW"/>
        </w:rPr>
        <w:t>New International Dictionary of Old Testament Theology and Exegesis</w:t>
      </w:r>
      <w:r w:rsidRPr="00DD31E4">
        <w:rPr>
          <w:rFonts w:hint="eastAsia"/>
          <w:sz w:val="20"/>
          <w:szCs w:val="20"/>
          <w:lang w:eastAsia="zh-TW"/>
        </w:rPr>
        <w:t xml:space="preserve">, </w:t>
      </w:r>
      <w:r w:rsidR="000B1ED2" w:rsidRPr="00DD31E4">
        <w:rPr>
          <w:rFonts w:hint="eastAsia"/>
          <w:sz w:val="20"/>
          <w:szCs w:val="20"/>
          <w:lang w:eastAsia="zh-TW"/>
        </w:rPr>
        <w:t>CD-ROM</w:t>
      </w:r>
      <w:r w:rsidRPr="00DD31E4">
        <w:rPr>
          <w:rFonts w:hint="eastAsia"/>
          <w:sz w:val="20"/>
          <w:szCs w:val="20"/>
          <w:lang w:eastAsia="zh-TW"/>
        </w:rPr>
        <w:t xml:space="preserve"> (</w:t>
      </w:r>
      <w:r w:rsidR="000B1ED2" w:rsidRPr="00DD31E4">
        <w:rPr>
          <w:rFonts w:hint="eastAsia"/>
          <w:sz w:val="20"/>
          <w:szCs w:val="20"/>
          <w:lang w:eastAsia="zh-TW"/>
        </w:rPr>
        <w:t>Grand Rapids: Zondervan, 1997)</w:t>
      </w:r>
      <w:r w:rsidRPr="00DD31E4">
        <w:rPr>
          <w:rFonts w:hint="eastAsia"/>
          <w:sz w:val="20"/>
          <w:szCs w:val="20"/>
          <w:lang w:eastAsia="zh-TW"/>
        </w:rPr>
        <w:t>.</w:t>
      </w:r>
      <w:r w:rsidR="000B1ED2" w:rsidRPr="009863AA">
        <w:rPr>
          <w:rFonts w:hint="eastAsia"/>
          <w:b/>
          <w:lang w:eastAsia="zh-TW"/>
        </w:rPr>
        <w:t>（註）</w:t>
      </w:r>
    </w:p>
    <w:p w14:paraId="1D0D359F" w14:textId="77777777" w:rsidR="00EB3AD0" w:rsidRPr="009863AA" w:rsidRDefault="00EB3AD0" w:rsidP="00F53100">
      <w:pPr>
        <w:snapToGrid w:val="0"/>
        <w:spacing w:line="240" w:lineRule="exact"/>
        <w:ind w:firstLine="0"/>
        <w:rPr>
          <w:lang w:eastAsia="zh-TW"/>
        </w:rPr>
      </w:pPr>
    </w:p>
    <w:p w14:paraId="1ECEC41E" w14:textId="77777777" w:rsidR="000B1ED2" w:rsidRPr="009863AA" w:rsidRDefault="000B1ED2" w:rsidP="00F53100">
      <w:pPr>
        <w:snapToGrid w:val="0"/>
        <w:spacing w:line="240" w:lineRule="exact"/>
        <w:ind w:firstLine="0"/>
        <w:rPr>
          <w:lang w:eastAsia="zh-TW"/>
        </w:rPr>
      </w:pPr>
      <w:r w:rsidRPr="009863AA">
        <w:rPr>
          <w:rFonts w:hint="eastAsia"/>
          <w:lang w:eastAsia="zh-TW"/>
        </w:rPr>
        <w:t xml:space="preserve">　　</w:t>
      </w:r>
      <w:r w:rsidR="00C23D5F" w:rsidRPr="00DD31E4">
        <w:rPr>
          <w:rFonts w:hint="eastAsia"/>
          <w:sz w:val="20"/>
          <w:szCs w:val="20"/>
          <w:vertAlign w:val="superscript"/>
          <w:lang w:eastAsia="zh-TW"/>
        </w:rPr>
        <w:t>5</w:t>
      </w:r>
      <w:r w:rsidR="00DD31E4" w:rsidRPr="00DD31E4">
        <w:rPr>
          <w:rFonts w:hint="eastAsia"/>
          <w:sz w:val="20"/>
          <w:szCs w:val="20"/>
          <w:vertAlign w:val="superscript"/>
          <w:lang w:eastAsia="zh-TW"/>
        </w:rPr>
        <w:t>1</w:t>
      </w:r>
      <w:r w:rsidRPr="00DD31E4">
        <w:rPr>
          <w:rFonts w:hint="eastAsia"/>
          <w:sz w:val="20"/>
          <w:szCs w:val="20"/>
          <w:lang w:eastAsia="zh-TW"/>
        </w:rPr>
        <w:t xml:space="preserve"> Kruger, </w:t>
      </w:r>
      <w:r w:rsidRPr="00DD31E4">
        <w:rPr>
          <w:sz w:val="20"/>
          <w:szCs w:val="20"/>
          <w:lang w:eastAsia="zh-TW"/>
        </w:rPr>
        <w:t>“</w:t>
      </w:r>
      <w:r w:rsidRPr="00DD31E4">
        <w:rPr>
          <w:rFonts w:hint="eastAsia"/>
          <w:sz w:val="20"/>
          <w:szCs w:val="20"/>
          <w:lang w:eastAsia="zh-TW"/>
        </w:rPr>
        <w:t>Hosea (Person): Theology.</w:t>
      </w:r>
      <w:r w:rsidRPr="00DD31E4">
        <w:rPr>
          <w:sz w:val="20"/>
          <w:szCs w:val="20"/>
          <w:lang w:eastAsia="zh-TW"/>
        </w:rPr>
        <w:t>”</w:t>
      </w:r>
      <w:r w:rsidRPr="009863AA">
        <w:rPr>
          <w:rFonts w:hint="eastAsia"/>
          <w:b/>
          <w:lang w:eastAsia="zh-TW"/>
        </w:rPr>
        <w:t>（短）</w:t>
      </w:r>
    </w:p>
    <w:p w14:paraId="7D4684F1" w14:textId="77777777" w:rsidR="000B1ED2" w:rsidRPr="009863AA" w:rsidRDefault="000B1ED2" w:rsidP="00F53100">
      <w:pPr>
        <w:snapToGrid w:val="0"/>
        <w:spacing w:line="240" w:lineRule="exact"/>
        <w:ind w:firstLine="0"/>
        <w:rPr>
          <w:lang w:eastAsia="zh-TW"/>
        </w:rPr>
      </w:pPr>
    </w:p>
    <w:p w14:paraId="15670DC9" w14:textId="77777777" w:rsidR="000B1ED2" w:rsidRPr="009863AA" w:rsidRDefault="000B1ED2" w:rsidP="000B1ED2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9863AA">
        <w:rPr>
          <w:rFonts w:hint="eastAsia"/>
          <w:lang w:eastAsia="zh-TW"/>
        </w:rPr>
        <w:t xml:space="preserve">Kruger, Paul A. </w:t>
      </w:r>
      <w:r w:rsidRPr="009863AA">
        <w:rPr>
          <w:lang w:eastAsia="zh-TW"/>
        </w:rPr>
        <w:t>“</w:t>
      </w:r>
      <w:r w:rsidRPr="009863AA">
        <w:rPr>
          <w:rFonts w:hint="eastAsia"/>
          <w:lang w:eastAsia="zh-TW"/>
        </w:rPr>
        <w:t>Hosea (Person): Theology.</w:t>
      </w:r>
      <w:r w:rsidRPr="009863AA">
        <w:rPr>
          <w:lang w:eastAsia="zh-TW"/>
        </w:rPr>
        <w:t>”</w:t>
      </w:r>
      <w:r w:rsidRPr="009863AA">
        <w:rPr>
          <w:rFonts w:hint="eastAsia"/>
          <w:lang w:eastAsia="zh-TW"/>
        </w:rPr>
        <w:t xml:space="preserve"> In </w:t>
      </w:r>
      <w:r w:rsidRPr="009863AA">
        <w:rPr>
          <w:rFonts w:hint="eastAsia"/>
          <w:i/>
          <w:iCs/>
          <w:lang w:eastAsia="zh-TW"/>
        </w:rPr>
        <w:t>New International Dictionary of Old Te</w:t>
      </w:r>
      <w:r w:rsidRPr="009863AA">
        <w:rPr>
          <w:rFonts w:hint="eastAsia"/>
          <w:i/>
          <w:iCs/>
        </w:rPr>
        <w:t>stament Theology and Exegesis</w:t>
      </w:r>
      <w:r w:rsidRPr="009863AA">
        <w:rPr>
          <w:rFonts w:hint="eastAsia"/>
        </w:rPr>
        <w:t xml:space="preserve">, </w:t>
      </w:r>
      <w:r w:rsidRPr="009863AA">
        <w:rPr>
          <w:rFonts w:hint="eastAsia"/>
          <w:lang w:eastAsia="zh-TW"/>
        </w:rPr>
        <w:t>CD-ROM.</w:t>
      </w:r>
      <w:r w:rsidRPr="009863AA">
        <w:rPr>
          <w:rFonts w:hint="eastAsia"/>
        </w:rPr>
        <w:t xml:space="preserve"> Grand Rapids: Zondervan, 1997.</w:t>
      </w:r>
      <w:r w:rsidRPr="009863AA">
        <w:rPr>
          <w:rFonts w:hint="eastAsia"/>
          <w:b/>
          <w:lang w:eastAsia="zh-TW"/>
        </w:rPr>
        <w:t>（參）</w:t>
      </w:r>
    </w:p>
    <w:p w14:paraId="2D8891CA" w14:textId="77777777" w:rsidR="000B1ED2" w:rsidRPr="009863AA" w:rsidRDefault="000B1ED2" w:rsidP="000B1ED2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6B4DCDF1" w14:textId="77777777" w:rsidR="000B1ED2" w:rsidRPr="009863AA" w:rsidRDefault="000B1ED2" w:rsidP="000B1ED2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9863AA">
        <w:rPr>
          <w:rFonts w:hAnsi="Symbol" w:hint="eastAsia"/>
        </w:rPr>
        <w:sym w:font="Symbol" w:char="F0BE"/>
      </w:r>
      <w:r w:rsidRPr="009863AA">
        <w:rPr>
          <w:rFonts w:hAnsi="Symbol" w:hint="eastAsia"/>
        </w:rPr>
        <w:sym w:font="Symbol" w:char="F0BE"/>
      </w:r>
      <w:r w:rsidRPr="009863AA">
        <w:rPr>
          <w:rFonts w:hAnsi="Symbol" w:hint="eastAsia"/>
        </w:rPr>
        <w:sym w:font="Symbol" w:char="F0BE"/>
      </w:r>
      <w:r w:rsidRPr="009863AA">
        <w:rPr>
          <w:rFonts w:hint="eastAsia"/>
          <w:lang w:eastAsia="zh-TW"/>
        </w:rPr>
        <w:t>.</w:t>
      </w:r>
      <w:r w:rsidRPr="009863AA">
        <w:rPr>
          <w:rFonts w:hint="eastAsia"/>
        </w:rPr>
        <w:t xml:space="preserve"> </w:t>
      </w:r>
      <w:r w:rsidRPr="009863AA">
        <w:t>“</w:t>
      </w:r>
      <w:r w:rsidRPr="009863AA">
        <w:rPr>
          <w:rFonts w:hint="eastAsia"/>
          <w:lang w:eastAsia="zh-TW"/>
        </w:rPr>
        <w:t>Hosea (Person): Theology.</w:t>
      </w:r>
      <w:r w:rsidRPr="009863AA">
        <w:t>”</w:t>
      </w:r>
      <w:r w:rsidRPr="009863AA">
        <w:rPr>
          <w:rFonts w:hint="eastAsia"/>
        </w:rPr>
        <w:t xml:space="preserve"> </w:t>
      </w:r>
      <w:r w:rsidRPr="009863AA">
        <w:rPr>
          <w:rFonts w:hint="eastAsia"/>
          <w:lang w:eastAsia="zh-TW"/>
        </w:rPr>
        <w:t>I</w:t>
      </w:r>
      <w:r w:rsidRPr="009863AA">
        <w:rPr>
          <w:rFonts w:hint="eastAsia"/>
        </w:rPr>
        <w:t xml:space="preserve">n </w:t>
      </w:r>
      <w:r w:rsidRPr="009863AA">
        <w:rPr>
          <w:rFonts w:hint="eastAsia"/>
          <w:i/>
          <w:iCs/>
        </w:rPr>
        <w:t>New International Dictionary of Old Testament Theology and Exegesis</w:t>
      </w:r>
      <w:r w:rsidRPr="009863AA">
        <w:rPr>
          <w:rFonts w:hint="eastAsia"/>
        </w:rPr>
        <w:t xml:space="preserve">, </w:t>
      </w:r>
      <w:r w:rsidRPr="009863AA">
        <w:rPr>
          <w:rFonts w:hint="eastAsia"/>
          <w:lang w:eastAsia="zh-TW"/>
        </w:rPr>
        <w:t>CD-ROM.</w:t>
      </w:r>
      <w:r w:rsidRPr="009863AA">
        <w:rPr>
          <w:rFonts w:hint="eastAsia"/>
        </w:rPr>
        <w:t xml:space="preserve"> Grand Rapids: Zondervan, 1997.</w:t>
      </w:r>
      <w:r w:rsidRPr="009863AA">
        <w:rPr>
          <w:rFonts w:hint="eastAsia"/>
          <w:b/>
          <w:lang w:eastAsia="zh-TW"/>
        </w:rPr>
        <w:t>（省）</w:t>
      </w:r>
    </w:p>
    <w:p w14:paraId="22E29568" w14:textId="77777777" w:rsidR="00EB3AD0" w:rsidRDefault="00EB3AD0" w:rsidP="00F53100">
      <w:pPr>
        <w:snapToGrid w:val="0"/>
        <w:spacing w:line="240" w:lineRule="exact"/>
        <w:ind w:firstLine="0"/>
        <w:rPr>
          <w:lang w:eastAsia="zh-TW"/>
        </w:rPr>
      </w:pPr>
    </w:p>
    <w:p w14:paraId="698A7E30" w14:textId="77777777" w:rsidR="00B533A3" w:rsidRDefault="00B533A3" w:rsidP="00F53100">
      <w:pPr>
        <w:snapToGrid w:val="0"/>
        <w:spacing w:line="240" w:lineRule="exact"/>
        <w:ind w:firstLine="0"/>
        <w:rPr>
          <w:lang w:eastAsia="zh-TW"/>
        </w:rPr>
      </w:pPr>
    </w:p>
    <w:p w14:paraId="0117D540" w14:textId="626E8A85" w:rsidR="00EB3AD0" w:rsidRPr="00806900" w:rsidRDefault="00806900" w:rsidP="00806900">
      <w:pPr>
        <w:snapToGrid w:val="0"/>
        <w:spacing w:line="240" w:lineRule="exact"/>
        <w:ind w:leftChars="226" w:left="565" w:firstLine="0"/>
        <w:rPr>
          <w:b/>
          <w:bCs/>
          <w:color w:val="00B0F0"/>
          <w:lang w:eastAsia="zh-TW"/>
        </w:rPr>
      </w:pPr>
      <w:r w:rsidRPr="00806900">
        <w:rPr>
          <w:rFonts w:hint="eastAsia"/>
          <w:b/>
          <w:bCs/>
          <w:color w:val="00B0F0"/>
          <w:lang w:eastAsia="zh-TW"/>
        </w:rPr>
        <w:t>6.9.3</w:t>
      </w:r>
      <w:r w:rsidR="00EB3AD0" w:rsidRPr="00806900">
        <w:rPr>
          <w:rFonts w:hint="eastAsia"/>
          <w:b/>
          <w:bCs/>
          <w:color w:val="00B0F0"/>
          <w:lang w:eastAsia="zh-TW"/>
        </w:rPr>
        <w:t>網際網路文章</w:t>
      </w:r>
    </w:p>
    <w:p w14:paraId="0A5CBB9D" w14:textId="77777777" w:rsidR="00EB3AD0" w:rsidRPr="009321CA" w:rsidRDefault="00EB3AD0" w:rsidP="00F53100">
      <w:pPr>
        <w:snapToGrid w:val="0"/>
        <w:spacing w:line="240" w:lineRule="exact"/>
        <w:ind w:firstLine="0"/>
        <w:rPr>
          <w:lang w:eastAsia="zh-TW"/>
        </w:rPr>
      </w:pPr>
    </w:p>
    <w:p w14:paraId="229634D4" w14:textId="77777777" w:rsidR="00EB3AD0" w:rsidRPr="009321CA" w:rsidRDefault="009863AA" w:rsidP="00E347E1">
      <w:pPr>
        <w:snapToGrid w:val="0"/>
        <w:spacing w:line="240" w:lineRule="exact"/>
        <w:ind w:firstLine="0"/>
        <w:jc w:val="left"/>
        <w:rPr>
          <w:lang w:eastAsia="zh-TW"/>
        </w:rPr>
      </w:pPr>
      <w:r w:rsidRPr="009321CA">
        <w:rPr>
          <w:rFonts w:hint="eastAsia"/>
          <w:lang w:eastAsia="zh-TW"/>
        </w:rPr>
        <w:t xml:space="preserve">　　</w:t>
      </w:r>
      <w:r w:rsidR="00C23D5F" w:rsidRPr="009321CA">
        <w:rPr>
          <w:rFonts w:hint="eastAsia"/>
          <w:sz w:val="20"/>
          <w:szCs w:val="20"/>
          <w:vertAlign w:val="superscript"/>
          <w:lang w:eastAsia="zh-TW"/>
        </w:rPr>
        <w:t>5</w:t>
      </w:r>
      <w:r w:rsidR="00091BA9" w:rsidRPr="009321CA">
        <w:rPr>
          <w:rFonts w:hint="eastAsia"/>
          <w:sz w:val="20"/>
          <w:szCs w:val="20"/>
          <w:vertAlign w:val="superscript"/>
          <w:lang w:eastAsia="zh-TW"/>
        </w:rPr>
        <w:t>2</w:t>
      </w:r>
      <w:r w:rsidRPr="009321CA">
        <w:rPr>
          <w:rFonts w:hint="eastAsia"/>
          <w:sz w:val="20"/>
          <w:szCs w:val="20"/>
          <w:lang w:eastAsia="zh-TW"/>
        </w:rPr>
        <w:t xml:space="preserve"> </w:t>
      </w:r>
      <w:r w:rsidR="007D735C" w:rsidRPr="009321CA">
        <w:rPr>
          <w:rFonts w:hint="eastAsia"/>
          <w:sz w:val="20"/>
          <w:szCs w:val="20"/>
          <w:lang w:eastAsia="zh-TW"/>
        </w:rPr>
        <w:t>財團法人天主教福利會，</w:t>
      </w:r>
      <w:r w:rsidR="007D735C" w:rsidRPr="009321CA">
        <w:rPr>
          <w:rFonts w:ascii="細明體" w:hAnsi="細明體" w:hint="eastAsia"/>
          <w:sz w:val="20"/>
          <w:szCs w:val="20"/>
          <w:lang w:eastAsia="zh-TW"/>
        </w:rPr>
        <w:t>〈關於</w:t>
      </w:r>
      <w:r w:rsidR="007D735C" w:rsidRPr="009321CA">
        <w:rPr>
          <w:rFonts w:hint="eastAsia"/>
          <w:sz w:val="20"/>
          <w:szCs w:val="20"/>
          <w:lang w:eastAsia="zh-TW"/>
        </w:rPr>
        <w:t>天主教福利會</w:t>
      </w:r>
      <w:r w:rsidR="007D735C" w:rsidRPr="009321CA">
        <w:rPr>
          <w:rFonts w:ascii="細明體" w:hAnsi="細明體" w:hint="eastAsia"/>
          <w:sz w:val="20"/>
          <w:szCs w:val="20"/>
          <w:lang w:eastAsia="zh-TW"/>
        </w:rPr>
        <w:t>〉</w:t>
      </w:r>
      <w:r w:rsidR="007D735C" w:rsidRPr="009321CA">
        <w:rPr>
          <w:rFonts w:hint="eastAsia"/>
          <w:sz w:val="20"/>
          <w:szCs w:val="20"/>
          <w:lang w:eastAsia="zh-TW"/>
        </w:rPr>
        <w:t>，</w:t>
      </w:r>
      <w:r w:rsidR="007D735C" w:rsidRPr="009321CA">
        <w:rPr>
          <w:sz w:val="20"/>
          <w:szCs w:val="20"/>
          <w:lang w:eastAsia="zh-TW"/>
        </w:rPr>
        <w:t>2009</w:t>
      </w:r>
      <w:r w:rsidR="00DD31E4" w:rsidRPr="009321CA">
        <w:rPr>
          <w:rFonts w:hint="eastAsia"/>
          <w:sz w:val="20"/>
          <w:szCs w:val="20"/>
          <w:lang w:eastAsia="zh-TW"/>
        </w:rPr>
        <w:t>/</w:t>
      </w:r>
      <w:r w:rsidR="007D735C" w:rsidRPr="009321CA">
        <w:rPr>
          <w:rFonts w:hint="eastAsia"/>
          <w:sz w:val="20"/>
          <w:szCs w:val="20"/>
          <w:lang w:eastAsia="zh-TW"/>
        </w:rPr>
        <w:t>8</w:t>
      </w:r>
      <w:r w:rsidR="00DD31E4" w:rsidRPr="009321CA">
        <w:rPr>
          <w:rFonts w:hint="eastAsia"/>
          <w:sz w:val="20"/>
          <w:szCs w:val="20"/>
          <w:lang w:eastAsia="zh-TW"/>
        </w:rPr>
        <w:t>/</w:t>
      </w:r>
      <w:r w:rsidR="007D735C" w:rsidRPr="007773EC">
        <w:rPr>
          <w:rFonts w:hint="eastAsia"/>
          <w:sz w:val="20"/>
          <w:szCs w:val="20"/>
          <w:lang w:eastAsia="zh-TW"/>
        </w:rPr>
        <w:t>2</w:t>
      </w:r>
      <w:r w:rsidR="0020645F" w:rsidRPr="002F38FD">
        <w:rPr>
          <w:sz w:val="20"/>
          <w:szCs w:val="20"/>
          <w:lang w:eastAsia="zh-TW"/>
        </w:rPr>
        <w:t>2</w:t>
      </w:r>
      <w:r w:rsidR="007D735C" w:rsidRPr="009321CA">
        <w:rPr>
          <w:rFonts w:hint="eastAsia"/>
          <w:sz w:val="20"/>
          <w:szCs w:val="20"/>
          <w:lang w:eastAsia="zh-TW"/>
        </w:rPr>
        <w:t>，</w:t>
      </w:r>
      <w:r w:rsidR="007D735C" w:rsidRPr="009321CA">
        <w:rPr>
          <w:sz w:val="20"/>
          <w:szCs w:val="20"/>
          <w:lang w:eastAsia="zh-TW"/>
        </w:rPr>
        <w:t>http://www.cs.org.tw/About_sys_Show.asp?id=1</w:t>
      </w:r>
      <w:r w:rsidR="007D735C" w:rsidRPr="009321CA">
        <w:rPr>
          <w:rFonts w:hint="eastAsia"/>
          <w:sz w:val="20"/>
          <w:szCs w:val="20"/>
          <w:lang w:eastAsia="zh-TW"/>
        </w:rPr>
        <w:t>。</w:t>
      </w:r>
      <w:r w:rsidR="007D735C" w:rsidRPr="009321CA">
        <w:rPr>
          <w:rFonts w:hint="eastAsia"/>
          <w:b/>
          <w:lang w:eastAsia="zh-TW"/>
        </w:rPr>
        <w:t>（註）</w:t>
      </w:r>
    </w:p>
    <w:p w14:paraId="7775703B" w14:textId="77777777" w:rsidR="00EB3AD0" w:rsidRPr="009321CA" w:rsidRDefault="00EB3AD0" w:rsidP="00E347E1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6F5F8D5E" w14:textId="77777777" w:rsidR="00EB3AD0" w:rsidRPr="009321CA" w:rsidRDefault="007D735C" w:rsidP="00E347E1">
      <w:pPr>
        <w:snapToGrid w:val="0"/>
        <w:spacing w:line="240" w:lineRule="exact"/>
        <w:ind w:firstLine="0"/>
        <w:jc w:val="left"/>
        <w:rPr>
          <w:lang w:eastAsia="zh-TW"/>
        </w:rPr>
      </w:pPr>
      <w:r w:rsidRPr="009321CA">
        <w:rPr>
          <w:rFonts w:hint="eastAsia"/>
          <w:lang w:eastAsia="zh-TW"/>
        </w:rPr>
        <w:t xml:space="preserve">　　</w:t>
      </w:r>
      <w:r w:rsidR="00C23D5F" w:rsidRPr="009321CA">
        <w:rPr>
          <w:rFonts w:hint="eastAsia"/>
          <w:sz w:val="20"/>
          <w:szCs w:val="20"/>
          <w:vertAlign w:val="superscript"/>
          <w:lang w:eastAsia="zh-TW"/>
        </w:rPr>
        <w:t>5</w:t>
      </w:r>
      <w:r w:rsidR="00091BA9" w:rsidRPr="009321CA">
        <w:rPr>
          <w:rFonts w:hint="eastAsia"/>
          <w:sz w:val="20"/>
          <w:szCs w:val="20"/>
          <w:vertAlign w:val="superscript"/>
          <w:lang w:eastAsia="zh-TW"/>
        </w:rPr>
        <w:t>2</w:t>
      </w:r>
      <w:r w:rsidRPr="009321CA">
        <w:rPr>
          <w:rFonts w:hint="eastAsia"/>
          <w:sz w:val="20"/>
          <w:szCs w:val="20"/>
          <w:lang w:eastAsia="zh-TW"/>
        </w:rPr>
        <w:t xml:space="preserve"> </w:t>
      </w:r>
      <w:r w:rsidRPr="009321CA">
        <w:rPr>
          <w:rFonts w:hint="eastAsia"/>
          <w:sz w:val="20"/>
          <w:szCs w:val="20"/>
          <w:lang w:eastAsia="zh-TW"/>
        </w:rPr>
        <w:t>財團法人天主教福利會，</w:t>
      </w:r>
      <w:r w:rsidRPr="009321CA">
        <w:rPr>
          <w:rFonts w:ascii="細明體" w:hAnsi="細明體" w:hint="eastAsia"/>
          <w:sz w:val="20"/>
          <w:szCs w:val="20"/>
          <w:lang w:eastAsia="zh-TW"/>
        </w:rPr>
        <w:t>〈關於</w:t>
      </w:r>
      <w:r w:rsidRPr="009321CA">
        <w:rPr>
          <w:rFonts w:hint="eastAsia"/>
          <w:sz w:val="20"/>
          <w:szCs w:val="20"/>
          <w:lang w:eastAsia="zh-TW"/>
        </w:rPr>
        <w:t>天主教福利會</w:t>
      </w:r>
      <w:r w:rsidRPr="009321CA">
        <w:rPr>
          <w:rFonts w:ascii="細明體" w:hAnsi="細明體" w:hint="eastAsia"/>
          <w:sz w:val="20"/>
          <w:szCs w:val="20"/>
          <w:lang w:eastAsia="zh-TW"/>
        </w:rPr>
        <w:t>〉</w:t>
      </w:r>
      <w:r w:rsidRPr="009321CA">
        <w:rPr>
          <w:rFonts w:hint="eastAsia"/>
          <w:sz w:val="20"/>
          <w:szCs w:val="20"/>
          <w:lang w:eastAsia="zh-TW"/>
        </w:rPr>
        <w:t>。</w:t>
      </w:r>
      <w:r w:rsidRPr="009321CA">
        <w:rPr>
          <w:rFonts w:hint="eastAsia"/>
          <w:b/>
          <w:lang w:eastAsia="zh-TW"/>
        </w:rPr>
        <w:t>（短）</w:t>
      </w:r>
    </w:p>
    <w:p w14:paraId="3FBF3008" w14:textId="77777777" w:rsidR="007D735C" w:rsidRPr="009321CA" w:rsidRDefault="007D735C" w:rsidP="00E347E1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24A27781" w14:textId="77777777" w:rsidR="007D735C" w:rsidRPr="009321CA" w:rsidRDefault="007D735C" w:rsidP="00E347E1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9321CA">
        <w:rPr>
          <w:rFonts w:hint="eastAsia"/>
          <w:lang w:eastAsia="zh-TW"/>
        </w:rPr>
        <w:t>財團法人天主教福利會。</w:t>
      </w:r>
      <w:r w:rsidRPr="009321CA">
        <w:rPr>
          <w:rFonts w:ascii="細明體" w:hAnsi="細明體" w:hint="eastAsia"/>
          <w:lang w:eastAsia="zh-TW"/>
        </w:rPr>
        <w:t>〈關於</w:t>
      </w:r>
      <w:r w:rsidRPr="009321CA">
        <w:rPr>
          <w:rFonts w:hint="eastAsia"/>
          <w:lang w:eastAsia="zh-TW"/>
        </w:rPr>
        <w:t>天主教福利會</w:t>
      </w:r>
      <w:r w:rsidRPr="009321CA">
        <w:rPr>
          <w:rFonts w:ascii="細明體" w:hAnsi="細明體" w:hint="eastAsia"/>
          <w:lang w:eastAsia="zh-TW"/>
        </w:rPr>
        <w:t>〉</w:t>
      </w:r>
      <w:r w:rsidRPr="009321CA">
        <w:rPr>
          <w:rFonts w:hint="eastAsia"/>
          <w:lang w:eastAsia="zh-TW"/>
        </w:rPr>
        <w:t>。（網路文章）網址：</w:t>
      </w:r>
      <w:r w:rsidRPr="009321CA">
        <w:rPr>
          <w:lang w:eastAsia="zh-TW"/>
        </w:rPr>
        <w:t xml:space="preserve"> http://www.cs.org.tw/About_sys_Show.asp?id=1</w:t>
      </w:r>
      <w:r w:rsidRPr="009321CA">
        <w:rPr>
          <w:rFonts w:hint="eastAsia"/>
          <w:lang w:eastAsia="zh-TW"/>
        </w:rPr>
        <w:t>。查詢日期：</w:t>
      </w:r>
      <w:r w:rsidRPr="009321CA">
        <w:rPr>
          <w:lang w:eastAsia="zh-TW"/>
        </w:rPr>
        <w:t>2009</w:t>
      </w:r>
      <w:r w:rsidR="00DD31E4" w:rsidRPr="009321CA">
        <w:rPr>
          <w:rFonts w:hint="eastAsia"/>
          <w:lang w:eastAsia="zh-TW"/>
        </w:rPr>
        <w:t>/</w:t>
      </w:r>
      <w:r w:rsidRPr="009321CA">
        <w:rPr>
          <w:rFonts w:hint="eastAsia"/>
          <w:lang w:eastAsia="zh-TW"/>
        </w:rPr>
        <w:t>8</w:t>
      </w:r>
      <w:r w:rsidR="00DD31E4" w:rsidRPr="009321CA">
        <w:rPr>
          <w:rFonts w:hint="eastAsia"/>
          <w:lang w:eastAsia="zh-TW"/>
        </w:rPr>
        <w:t>/</w:t>
      </w:r>
      <w:r w:rsidRPr="009321CA">
        <w:rPr>
          <w:rFonts w:hint="eastAsia"/>
          <w:lang w:eastAsia="zh-TW"/>
        </w:rPr>
        <w:t>22</w:t>
      </w:r>
      <w:r w:rsidRPr="009321CA">
        <w:rPr>
          <w:rFonts w:hint="eastAsia"/>
          <w:lang w:eastAsia="zh-TW"/>
        </w:rPr>
        <w:t>。</w:t>
      </w:r>
      <w:r w:rsidR="006D01DE" w:rsidRPr="009321CA">
        <w:rPr>
          <w:rFonts w:hint="eastAsia"/>
          <w:b/>
          <w:lang w:eastAsia="zh-TW"/>
        </w:rPr>
        <w:t>（參）</w:t>
      </w:r>
    </w:p>
    <w:p w14:paraId="07CF461D" w14:textId="77777777" w:rsidR="007D735C" w:rsidRPr="009321CA" w:rsidRDefault="007D735C" w:rsidP="00E347E1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35C18D7E" w14:textId="77777777" w:rsidR="007D735C" w:rsidRPr="009321CA" w:rsidRDefault="006D01DE" w:rsidP="00E347E1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9321CA">
        <w:rPr>
          <w:rFonts w:hAnsi="Symbol" w:hint="eastAsia"/>
        </w:rPr>
        <w:lastRenderedPageBreak/>
        <w:sym w:font="Symbol" w:char="F0BE"/>
      </w:r>
      <w:r w:rsidRPr="009321CA">
        <w:rPr>
          <w:rFonts w:hAnsi="Symbol" w:hint="eastAsia"/>
        </w:rPr>
        <w:sym w:font="Symbol" w:char="F0BE"/>
      </w:r>
      <w:r w:rsidRPr="009321CA">
        <w:rPr>
          <w:rFonts w:hAnsi="Symbol" w:hint="eastAsia"/>
        </w:rPr>
        <w:sym w:font="Symbol" w:char="F0BE"/>
      </w:r>
      <w:r w:rsidRPr="009321CA">
        <w:rPr>
          <w:rFonts w:hint="eastAsia"/>
          <w:lang w:eastAsia="zh-TW"/>
        </w:rPr>
        <w:t>。</w:t>
      </w:r>
      <w:r w:rsidRPr="009321CA">
        <w:rPr>
          <w:rFonts w:ascii="細明體" w:hAnsi="細明體" w:hint="eastAsia"/>
          <w:lang w:eastAsia="zh-TW"/>
        </w:rPr>
        <w:t>〈關於</w:t>
      </w:r>
      <w:r w:rsidRPr="009321CA">
        <w:rPr>
          <w:rFonts w:hint="eastAsia"/>
          <w:lang w:eastAsia="zh-TW"/>
        </w:rPr>
        <w:t>天主教福利會</w:t>
      </w:r>
      <w:r w:rsidRPr="009321CA">
        <w:rPr>
          <w:rFonts w:ascii="細明體" w:hAnsi="細明體" w:hint="eastAsia"/>
          <w:lang w:eastAsia="zh-TW"/>
        </w:rPr>
        <w:t>〉</w:t>
      </w:r>
      <w:r w:rsidRPr="009321CA">
        <w:rPr>
          <w:rFonts w:hint="eastAsia"/>
          <w:lang w:eastAsia="zh-TW"/>
        </w:rPr>
        <w:t>。（網路文章）網址：</w:t>
      </w:r>
      <w:r w:rsidRPr="009321CA">
        <w:rPr>
          <w:lang w:eastAsia="zh-TW"/>
        </w:rPr>
        <w:t xml:space="preserve"> http://www.cs.org.tw/About_sys_Show.asp?id=1</w:t>
      </w:r>
      <w:r w:rsidRPr="009321CA">
        <w:rPr>
          <w:rFonts w:hint="eastAsia"/>
          <w:lang w:eastAsia="zh-TW"/>
        </w:rPr>
        <w:t>。查詢日期：</w:t>
      </w:r>
      <w:r w:rsidR="00DD31E4" w:rsidRPr="009321CA">
        <w:rPr>
          <w:lang w:eastAsia="zh-TW"/>
        </w:rPr>
        <w:t>2009</w:t>
      </w:r>
      <w:r w:rsidR="00DD31E4" w:rsidRPr="009321CA">
        <w:rPr>
          <w:rFonts w:hint="eastAsia"/>
          <w:lang w:eastAsia="zh-TW"/>
        </w:rPr>
        <w:t>/8/22</w:t>
      </w:r>
      <w:r w:rsidRPr="009321CA">
        <w:rPr>
          <w:rFonts w:hint="eastAsia"/>
          <w:lang w:eastAsia="zh-TW"/>
        </w:rPr>
        <w:t>。</w:t>
      </w:r>
      <w:r w:rsidRPr="009321CA">
        <w:rPr>
          <w:rFonts w:hint="eastAsia"/>
          <w:b/>
          <w:lang w:eastAsia="zh-TW"/>
        </w:rPr>
        <w:t>（省）</w:t>
      </w:r>
    </w:p>
    <w:p w14:paraId="5D5DF523" w14:textId="77777777" w:rsidR="006D01DE" w:rsidRPr="009321CA" w:rsidRDefault="006D01DE" w:rsidP="00E347E1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78921BCC" w14:textId="77777777" w:rsidR="003C21AD" w:rsidRPr="009321CA" w:rsidRDefault="003C21AD" w:rsidP="0020645F">
      <w:pPr>
        <w:snapToGrid w:val="0"/>
        <w:spacing w:line="240" w:lineRule="exact"/>
        <w:ind w:firstLine="0"/>
        <w:jc w:val="left"/>
        <w:rPr>
          <w:lang w:eastAsia="zh-TW"/>
        </w:rPr>
      </w:pPr>
      <w:r w:rsidRPr="009321CA">
        <w:rPr>
          <w:lang w:eastAsia="zh-TW"/>
        </w:rPr>
        <w:t xml:space="preserve">　　</w:t>
      </w:r>
      <w:r w:rsidRPr="009321CA">
        <w:rPr>
          <w:sz w:val="20"/>
          <w:szCs w:val="20"/>
          <w:vertAlign w:val="superscript"/>
          <w:lang w:eastAsia="zh-TW"/>
        </w:rPr>
        <w:t>5</w:t>
      </w:r>
      <w:r w:rsidRPr="009321CA">
        <w:rPr>
          <w:rFonts w:hint="eastAsia"/>
          <w:sz w:val="20"/>
          <w:szCs w:val="20"/>
          <w:vertAlign w:val="superscript"/>
          <w:lang w:eastAsia="zh-TW"/>
        </w:rPr>
        <w:t>3</w:t>
      </w:r>
      <w:r w:rsidRPr="009321CA">
        <w:rPr>
          <w:sz w:val="20"/>
          <w:szCs w:val="20"/>
          <w:lang w:eastAsia="zh-TW"/>
        </w:rPr>
        <w:t xml:space="preserve"> </w:t>
      </w:r>
      <w:r w:rsidR="009321CA" w:rsidRPr="009321CA">
        <w:rPr>
          <w:sz w:val="20"/>
          <w:szCs w:val="20"/>
          <w:lang w:eastAsia="zh-TW"/>
        </w:rPr>
        <w:t>Elizabeth</w:t>
      </w:r>
      <w:r w:rsidR="009321CA" w:rsidRPr="009321CA">
        <w:rPr>
          <w:rFonts w:hint="eastAsia"/>
          <w:sz w:val="20"/>
          <w:szCs w:val="20"/>
          <w:lang w:eastAsia="zh-TW"/>
        </w:rPr>
        <w:t xml:space="preserve"> </w:t>
      </w:r>
      <w:r w:rsidR="009321CA" w:rsidRPr="009321CA">
        <w:rPr>
          <w:sz w:val="20"/>
          <w:szCs w:val="20"/>
          <w:lang w:eastAsia="zh-TW"/>
        </w:rPr>
        <w:t>Ungar</w:t>
      </w:r>
      <w:r w:rsidR="009321CA" w:rsidRPr="009321CA">
        <w:rPr>
          <w:rFonts w:hint="eastAsia"/>
          <w:sz w:val="20"/>
          <w:szCs w:val="20"/>
          <w:lang w:eastAsia="zh-TW"/>
        </w:rPr>
        <w:t>,</w:t>
      </w:r>
      <w:r w:rsidR="009321CA" w:rsidRPr="009321CA">
        <w:rPr>
          <w:sz w:val="20"/>
          <w:szCs w:val="20"/>
          <w:lang w:eastAsia="zh-TW"/>
        </w:rPr>
        <w:t xml:space="preserve"> “Teddy Bared</w:t>
      </w:r>
      <w:r w:rsidR="009321CA" w:rsidRPr="009321CA">
        <w:rPr>
          <w:rFonts w:hint="eastAsia"/>
          <w:sz w:val="20"/>
          <w:szCs w:val="20"/>
          <w:lang w:eastAsia="zh-TW"/>
        </w:rPr>
        <w:t>,</w:t>
      </w:r>
      <w:r w:rsidR="009321CA" w:rsidRPr="009321CA">
        <w:rPr>
          <w:sz w:val="20"/>
          <w:szCs w:val="20"/>
          <w:lang w:eastAsia="zh-TW"/>
        </w:rPr>
        <w:t xml:space="preserve">” http:// www.snopes.com/glurge/teddy.asp </w:t>
      </w:r>
      <w:r w:rsidR="009321CA" w:rsidRPr="009321CA">
        <w:rPr>
          <w:rFonts w:hint="eastAsia"/>
          <w:sz w:val="20"/>
          <w:szCs w:val="20"/>
          <w:lang w:eastAsia="zh-TW"/>
        </w:rPr>
        <w:t>(accessed</w:t>
      </w:r>
      <w:r w:rsidR="009321CA" w:rsidRPr="009321CA">
        <w:rPr>
          <w:sz w:val="20"/>
          <w:szCs w:val="20"/>
          <w:lang w:eastAsia="zh-TW"/>
        </w:rPr>
        <w:t xml:space="preserve"> September 24, 2009</w:t>
      </w:r>
      <w:r w:rsidR="009321CA" w:rsidRPr="009321CA">
        <w:rPr>
          <w:rFonts w:hint="eastAsia"/>
          <w:sz w:val="20"/>
          <w:szCs w:val="20"/>
          <w:lang w:eastAsia="zh-TW"/>
        </w:rPr>
        <w:t>)</w:t>
      </w:r>
      <w:r w:rsidR="009321CA" w:rsidRPr="009321CA">
        <w:rPr>
          <w:sz w:val="20"/>
          <w:szCs w:val="20"/>
          <w:lang w:eastAsia="zh-TW"/>
        </w:rPr>
        <w:t>.</w:t>
      </w:r>
      <w:r w:rsidR="009321CA" w:rsidRPr="009321CA">
        <w:rPr>
          <w:rFonts w:hint="eastAsia"/>
          <w:b/>
          <w:lang w:eastAsia="zh-TW"/>
        </w:rPr>
        <w:t>（註）</w:t>
      </w:r>
    </w:p>
    <w:p w14:paraId="18416A61" w14:textId="77777777" w:rsidR="003C21AD" w:rsidRPr="009321CA" w:rsidRDefault="003C21AD" w:rsidP="00E347E1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209ADC17" w14:textId="77777777" w:rsidR="009321CA" w:rsidRPr="009321CA" w:rsidRDefault="009321CA" w:rsidP="00E347E1">
      <w:pPr>
        <w:snapToGrid w:val="0"/>
        <w:spacing w:line="240" w:lineRule="exact"/>
        <w:ind w:firstLine="0"/>
        <w:jc w:val="left"/>
        <w:rPr>
          <w:lang w:eastAsia="zh-TW"/>
        </w:rPr>
      </w:pPr>
      <w:r w:rsidRPr="009321CA">
        <w:rPr>
          <w:lang w:eastAsia="zh-TW"/>
        </w:rPr>
        <w:t xml:space="preserve">　　</w:t>
      </w:r>
      <w:r w:rsidRPr="009321CA">
        <w:rPr>
          <w:sz w:val="20"/>
          <w:szCs w:val="20"/>
          <w:vertAlign w:val="superscript"/>
          <w:lang w:eastAsia="zh-TW"/>
        </w:rPr>
        <w:t>5</w:t>
      </w:r>
      <w:r w:rsidRPr="009321CA">
        <w:rPr>
          <w:rFonts w:hint="eastAsia"/>
          <w:sz w:val="20"/>
          <w:szCs w:val="20"/>
          <w:vertAlign w:val="superscript"/>
          <w:lang w:eastAsia="zh-TW"/>
        </w:rPr>
        <w:t>3</w:t>
      </w:r>
      <w:r w:rsidRPr="009321CA">
        <w:rPr>
          <w:sz w:val="20"/>
          <w:szCs w:val="20"/>
          <w:lang w:eastAsia="zh-TW"/>
        </w:rPr>
        <w:t xml:space="preserve"> Ungar</w:t>
      </w:r>
      <w:r w:rsidRPr="009321CA">
        <w:rPr>
          <w:rFonts w:hint="eastAsia"/>
          <w:sz w:val="20"/>
          <w:szCs w:val="20"/>
          <w:lang w:eastAsia="zh-TW"/>
        </w:rPr>
        <w:t>,</w:t>
      </w:r>
      <w:r w:rsidRPr="009321CA">
        <w:rPr>
          <w:sz w:val="20"/>
          <w:szCs w:val="20"/>
          <w:lang w:eastAsia="zh-TW"/>
        </w:rPr>
        <w:t xml:space="preserve"> “Teddy Bared</w:t>
      </w:r>
      <w:r w:rsidRPr="009321CA">
        <w:rPr>
          <w:rFonts w:hint="eastAsia"/>
          <w:sz w:val="20"/>
          <w:szCs w:val="20"/>
          <w:lang w:eastAsia="zh-TW"/>
        </w:rPr>
        <w:t>.</w:t>
      </w:r>
      <w:r w:rsidRPr="009321CA">
        <w:rPr>
          <w:sz w:val="20"/>
          <w:szCs w:val="20"/>
          <w:lang w:eastAsia="zh-TW"/>
        </w:rPr>
        <w:t>”</w:t>
      </w:r>
      <w:r w:rsidRPr="009321CA">
        <w:rPr>
          <w:rFonts w:hint="eastAsia"/>
          <w:b/>
          <w:lang w:eastAsia="zh-TW"/>
        </w:rPr>
        <w:t>（短）</w:t>
      </w:r>
    </w:p>
    <w:p w14:paraId="6FFA1174" w14:textId="77777777" w:rsidR="009321CA" w:rsidRPr="009321CA" w:rsidRDefault="009321CA" w:rsidP="00E347E1">
      <w:pPr>
        <w:snapToGrid w:val="0"/>
        <w:spacing w:line="240" w:lineRule="exact"/>
        <w:ind w:firstLine="0"/>
        <w:jc w:val="left"/>
        <w:rPr>
          <w:lang w:eastAsia="zh-TW"/>
        </w:rPr>
      </w:pPr>
    </w:p>
    <w:p w14:paraId="677C8AB2" w14:textId="77777777" w:rsidR="003C21AD" w:rsidRPr="009321CA" w:rsidRDefault="009321CA" w:rsidP="0020645F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9321CA">
        <w:t>Ungar</w:t>
      </w:r>
      <w:r w:rsidRPr="009321CA">
        <w:rPr>
          <w:rFonts w:hint="eastAsia"/>
        </w:rPr>
        <w:t>,</w:t>
      </w:r>
      <w:r w:rsidRPr="009321CA">
        <w:t xml:space="preserve"> Elizabeth. “Teddy Bared.” http:// www.snopes.com/glurge/teddy.asp </w:t>
      </w:r>
      <w:r w:rsidRPr="009321CA">
        <w:rPr>
          <w:rFonts w:hint="eastAsia"/>
        </w:rPr>
        <w:t>(accessed</w:t>
      </w:r>
      <w:r w:rsidRPr="009321CA">
        <w:t xml:space="preserve"> </w:t>
      </w:r>
      <w:r w:rsidRPr="009321CA">
        <w:rPr>
          <w:lang w:eastAsia="zh-TW"/>
        </w:rPr>
        <w:t>September 24, 2009</w:t>
      </w:r>
      <w:r w:rsidRPr="009321CA">
        <w:rPr>
          <w:rFonts w:hint="eastAsia"/>
        </w:rPr>
        <w:t>)</w:t>
      </w:r>
      <w:r w:rsidRPr="009321CA">
        <w:t>.</w:t>
      </w:r>
      <w:r w:rsidRPr="009321CA">
        <w:rPr>
          <w:rFonts w:hint="eastAsia"/>
          <w:b/>
          <w:lang w:eastAsia="zh-TW"/>
        </w:rPr>
        <w:t>（參）</w:t>
      </w:r>
    </w:p>
    <w:p w14:paraId="2FE1BCBC" w14:textId="77777777" w:rsidR="00D32CB4" w:rsidRPr="009321CA" w:rsidRDefault="00D32CB4" w:rsidP="00E347E1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02124B9F" w14:textId="77777777" w:rsidR="009321CA" w:rsidRDefault="009321CA" w:rsidP="00FD3F36">
      <w:pPr>
        <w:snapToGrid w:val="0"/>
        <w:spacing w:line="240" w:lineRule="exact"/>
        <w:ind w:left="499" w:hangingChars="208" w:hanging="499"/>
        <w:jc w:val="left"/>
        <w:rPr>
          <w:lang w:eastAsia="zh-TW"/>
        </w:rPr>
      </w:pPr>
      <w:r w:rsidRPr="009321CA">
        <w:rPr>
          <w:rFonts w:hAnsi="Symbol" w:hint="eastAsia"/>
        </w:rPr>
        <w:sym w:font="Symbol" w:char="F0BE"/>
      </w:r>
      <w:r w:rsidRPr="009321CA">
        <w:rPr>
          <w:rFonts w:hAnsi="Symbol" w:hint="eastAsia"/>
        </w:rPr>
        <w:sym w:font="Symbol" w:char="F0BE"/>
      </w:r>
      <w:r w:rsidRPr="009321CA">
        <w:rPr>
          <w:rFonts w:hAnsi="Symbol" w:hint="eastAsia"/>
        </w:rPr>
        <w:sym w:font="Symbol" w:char="F0BE"/>
      </w:r>
      <w:r w:rsidRPr="009321CA">
        <w:t xml:space="preserve">. “Teddy Bared.” http:// www.snopes.com/glurge/teddy.asp </w:t>
      </w:r>
      <w:r w:rsidRPr="009321CA">
        <w:rPr>
          <w:rFonts w:hint="eastAsia"/>
        </w:rPr>
        <w:t>(accessed</w:t>
      </w:r>
      <w:r w:rsidRPr="009321CA">
        <w:t xml:space="preserve"> </w:t>
      </w:r>
      <w:r w:rsidRPr="009321CA">
        <w:rPr>
          <w:lang w:eastAsia="zh-TW"/>
        </w:rPr>
        <w:t>September 24, 2009</w:t>
      </w:r>
      <w:r w:rsidRPr="009321CA">
        <w:rPr>
          <w:rFonts w:hint="eastAsia"/>
        </w:rPr>
        <w:t>)</w:t>
      </w:r>
      <w:r w:rsidRPr="009321CA">
        <w:t>.</w:t>
      </w:r>
      <w:r w:rsidRPr="009321CA">
        <w:rPr>
          <w:rFonts w:hint="eastAsia"/>
          <w:b/>
          <w:lang w:eastAsia="zh-TW"/>
        </w:rPr>
        <w:t>（省）</w:t>
      </w:r>
    </w:p>
    <w:p w14:paraId="12EBC5A4" w14:textId="77777777" w:rsidR="009321CA" w:rsidRDefault="009321CA" w:rsidP="00E347E1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</w:p>
    <w:p w14:paraId="7A09E4DE" w14:textId="77777777" w:rsidR="009321CA" w:rsidRDefault="009321CA" w:rsidP="00F53100">
      <w:pPr>
        <w:snapToGrid w:val="0"/>
        <w:spacing w:line="240" w:lineRule="exact"/>
        <w:ind w:firstLine="0"/>
        <w:rPr>
          <w:lang w:eastAsia="zh-TW"/>
        </w:rPr>
      </w:pPr>
    </w:p>
    <w:p w14:paraId="689E03A5" w14:textId="45A770A3" w:rsidR="00D32CB4" w:rsidRPr="00806900" w:rsidRDefault="00806900" w:rsidP="00806900">
      <w:pPr>
        <w:snapToGrid w:val="0"/>
        <w:spacing w:line="240" w:lineRule="exact"/>
        <w:ind w:leftChars="170" w:left="425" w:firstLine="0"/>
        <w:rPr>
          <w:b/>
          <w:bCs/>
          <w:color w:val="00B0F0"/>
          <w:lang w:eastAsia="zh-TW"/>
        </w:rPr>
      </w:pPr>
      <w:r w:rsidRPr="00806900">
        <w:rPr>
          <w:rFonts w:hint="eastAsia"/>
          <w:b/>
          <w:bCs/>
          <w:color w:val="00B0F0"/>
          <w:lang w:eastAsia="zh-TW"/>
        </w:rPr>
        <w:t>6.9.4</w:t>
      </w:r>
      <w:r w:rsidR="00D32CB4" w:rsidRPr="00806900">
        <w:rPr>
          <w:rFonts w:hint="eastAsia"/>
          <w:b/>
          <w:bCs/>
          <w:color w:val="00B0F0"/>
          <w:lang w:eastAsia="zh-TW"/>
        </w:rPr>
        <w:t>線上資料庫文章</w:t>
      </w:r>
      <w:r w:rsidR="00D32CB4" w:rsidRPr="00806900">
        <w:rPr>
          <w:rStyle w:val="a9"/>
          <w:b/>
          <w:bCs/>
          <w:color w:val="00B0F0"/>
          <w:lang w:eastAsia="zh-TW"/>
        </w:rPr>
        <w:footnoteReference w:id="13"/>
      </w:r>
    </w:p>
    <w:p w14:paraId="171DF2FC" w14:textId="77777777" w:rsidR="00D32CB4" w:rsidRPr="001F49CA" w:rsidRDefault="00D32CB4" w:rsidP="00D32CB4">
      <w:pPr>
        <w:pStyle w:val="icite"/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1F49CA">
        <w:rPr>
          <w:rFonts w:ascii="Times New Roman" w:cs="Times New Roman"/>
          <w:sz w:val="24"/>
          <w:szCs w:val="24"/>
        </w:rPr>
        <w:t xml:space="preserve">　　</w:t>
      </w:r>
      <w:r w:rsidRPr="001F49CA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3C21AD">
        <w:rPr>
          <w:rFonts w:ascii="Times New Roman" w:hAnsi="Times New Roman" w:cs="Times New Roman" w:hint="eastAsia"/>
          <w:sz w:val="20"/>
          <w:szCs w:val="20"/>
          <w:vertAlign w:val="superscript"/>
        </w:rPr>
        <w:t>4</w:t>
      </w:r>
      <w:r w:rsidRPr="001F49C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Reginald H. </w:t>
      </w:r>
      <w:r w:rsidRPr="001F49CA">
        <w:rPr>
          <w:rFonts w:ascii="Times New Roman" w:hAnsi="Times New Roman" w:cs="Times New Roman"/>
          <w:sz w:val="20"/>
          <w:szCs w:val="20"/>
        </w:rPr>
        <w:t>Fuller,  “Nestorianism</w:t>
      </w:r>
      <w:r w:rsidRPr="001F49CA">
        <w:rPr>
          <w:rFonts w:ascii="Times New Roman" w:hAnsi="Times New Roman" w:cs="Times New Roman" w:hint="eastAsia"/>
          <w:sz w:val="20"/>
          <w:szCs w:val="20"/>
        </w:rPr>
        <w:t>,</w:t>
      </w:r>
      <w:r w:rsidRPr="001F49CA">
        <w:rPr>
          <w:rFonts w:ascii="Times New Roman" w:hAnsi="Times New Roman" w:cs="Times New Roman"/>
          <w:sz w:val="20"/>
          <w:szCs w:val="20"/>
        </w:rPr>
        <w:t xml:space="preserve">” </w:t>
      </w:r>
      <w:r w:rsidRPr="001F49CA">
        <w:rPr>
          <w:rFonts w:ascii="Times New Roman" w:hAnsi="Times New Roman" w:cs="Times New Roman"/>
          <w:i/>
          <w:iCs/>
          <w:sz w:val="20"/>
          <w:szCs w:val="20"/>
        </w:rPr>
        <w:t>Grolier Multimedia Encyclopedia</w:t>
      </w:r>
      <w:r w:rsidRPr="001F49CA">
        <w:rPr>
          <w:rFonts w:ascii="Times New Roman" w:hAnsi="Times New Roman" w:cs="Times New Roman"/>
          <w:sz w:val="20"/>
          <w:szCs w:val="20"/>
        </w:rPr>
        <w:t xml:space="preserve">. </w:t>
      </w:r>
      <w:r w:rsidRPr="00B92AE7">
        <w:rPr>
          <w:rFonts w:ascii="Times New Roman" w:hAnsi="Times New Roman" w:cs="Times New Roman"/>
          <w:sz w:val="20"/>
          <w:szCs w:val="20"/>
        </w:rPr>
        <w:t>Grolier Online http://gme.grolier.com/cgi-bin/article?assetid=0206250-0 (accessed September 8, 2009).</w:t>
      </w:r>
      <w:r w:rsidRPr="001F49CA">
        <w:rPr>
          <w:rFonts w:hint="eastAsia"/>
          <w:b/>
          <w:sz w:val="24"/>
          <w:szCs w:val="24"/>
        </w:rPr>
        <w:t>（註）</w:t>
      </w:r>
    </w:p>
    <w:p w14:paraId="72FF5E79" w14:textId="77777777" w:rsidR="00D32CB4" w:rsidRDefault="00D32CB4" w:rsidP="00D32CB4">
      <w:pPr>
        <w:snapToGrid w:val="0"/>
        <w:spacing w:line="240" w:lineRule="exact"/>
        <w:ind w:firstLine="0"/>
        <w:rPr>
          <w:lang w:eastAsia="zh-TW"/>
        </w:rPr>
      </w:pPr>
    </w:p>
    <w:p w14:paraId="49D83940" w14:textId="77777777" w:rsidR="00D32CB4" w:rsidRDefault="00D32CB4" w:rsidP="00D32CB4">
      <w:pPr>
        <w:snapToGrid w:val="0"/>
        <w:spacing w:line="240" w:lineRule="exact"/>
        <w:ind w:firstLine="0"/>
        <w:jc w:val="left"/>
        <w:rPr>
          <w:lang w:eastAsia="zh-TW"/>
        </w:rPr>
      </w:pPr>
      <w:r w:rsidRPr="001F49CA">
        <w:rPr>
          <w:lang w:eastAsia="zh-TW"/>
        </w:rPr>
        <w:t xml:space="preserve">　　</w:t>
      </w:r>
      <w:r w:rsidRPr="001F49CA">
        <w:rPr>
          <w:sz w:val="20"/>
          <w:szCs w:val="20"/>
          <w:vertAlign w:val="superscript"/>
          <w:lang w:eastAsia="zh-TW"/>
        </w:rPr>
        <w:t>5</w:t>
      </w:r>
      <w:r w:rsidR="003C21AD">
        <w:rPr>
          <w:rFonts w:hint="eastAsia"/>
          <w:sz w:val="20"/>
          <w:szCs w:val="20"/>
          <w:vertAlign w:val="superscript"/>
          <w:lang w:eastAsia="zh-TW"/>
        </w:rPr>
        <w:t>4</w:t>
      </w:r>
      <w:r w:rsidRPr="001F49CA">
        <w:rPr>
          <w:sz w:val="20"/>
          <w:szCs w:val="20"/>
          <w:lang w:eastAsia="zh-TW"/>
        </w:rPr>
        <w:t xml:space="preserve"> Fuller, </w:t>
      </w:r>
      <w:r>
        <w:rPr>
          <w:sz w:val="20"/>
          <w:szCs w:val="20"/>
          <w:lang w:eastAsia="zh-TW"/>
        </w:rPr>
        <w:t>“</w:t>
      </w:r>
      <w:r w:rsidRPr="001F49CA">
        <w:rPr>
          <w:sz w:val="20"/>
          <w:szCs w:val="20"/>
          <w:lang w:eastAsia="zh-TW"/>
        </w:rPr>
        <w:t>Nestorianism.</w:t>
      </w:r>
      <w:r>
        <w:rPr>
          <w:sz w:val="20"/>
          <w:szCs w:val="20"/>
          <w:lang w:eastAsia="zh-TW"/>
        </w:rPr>
        <w:t>”</w:t>
      </w:r>
      <w:r w:rsidRPr="009863AA">
        <w:rPr>
          <w:rFonts w:hint="eastAsia"/>
          <w:b/>
          <w:lang w:eastAsia="zh-TW"/>
        </w:rPr>
        <w:t>（短）</w:t>
      </w:r>
    </w:p>
    <w:p w14:paraId="0719184E" w14:textId="77777777" w:rsidR="00D32CB4" w:rsidRDefault="00D32CB4" w:rsidP="00D32CB4">
      <w:pPr>
        <w:snapToGrid w:val="0"/>
        <w:spacing w:line="240" w:lineRule="exact"/>
        <w:ind w:firstLine="0"/>
        <w:rPr>
          <w:lang w:eastAsia="zh-TW"/>
        </w:rPr>
      </w:pPr>
    </w:p>
    <w:p w14:paraId="68C629D2" w14:textId="77777777" w:rsidR="00D32CB4" w:rsidRPr="001F49CA" w:rsidRDefault="00D32CB4" w:rsidP="00D32CB4">
      <w:pPr>
        <w:snapToGrid w:val="0"/>
        <w:spacing w:line="240" w:lineRule="exact"/>
        <w:ind w:left="520" w:hangingChars="208" w:hanging="520"/>
        <w:jc w:val="left"/>
        <w:rPr>
          <w:lang w:eastAsia="zh-TW"/>
        </w:rPr>
      </w:pPr>
      <w:r w:rsidRPr="001F49CA">
        <w:rPr>
          <w:lang w:eastAsia="zh-TW"/>
        </w:rPr>
        <w:t>Fuller, Reginald H. “N</w:t>
      </w:r>
      <w:r w:rsidRPr="001F49CA">
        <w:t xml:space="preserve">estorianism.” </w:t>
      </w:r>
      <w:r w:rsidRPr="001F49CA">
        <w:rPr>
          <w:i/>
          <w:iCs/>
        </w:rPr>
        <w:t>Grolier Multimedia Encyclopedia</w:t>
      </w:r>
      <w:r w:rsidRPr="001F49CA">
        <w:t xml:space="preserve">. </w:t>
      </w:r>
      <w:r w:rsidRPr="001F49CA">
        <w:rPr>
          <w:lang w:eastAsia="zh-TW"/>
        </w:rPr>
        <w:t>Grolier Online http://gme.grolier.com/cgi-bin/article?assetid=0206250-0 (accessed September 8, 2009).</w:t>
      </w:r>
      <w:r w:rsidRPr="009863AA">
        <w:rPr>
          <w:rFonts w:hint="eastAsia"/>
          <w:b/>
          <w:lang w:eastAsia="zh-TW"/>
        </w:rPr>
        <w:t>（參）</w:t>
      </w:r>
    </w:p>
    <w:p w14:paraId="153F540E" w14:textId="77777777" w:rsidR="00D32CB4" w:rsidRDefault="00D32CB4" w:rsidP="00D32CB4">
      <w:pPr>
        <w:snapToGrid w:val="0"/>
        <w:spacing w:line="240" w:lineRule="exact"/>
        <w:ind w:firstLine="0"/>
        <w:rPr>
          <w:lang w:eastAsia="zh-TW"/>
        </w:rPr>
      </w:pPr>
    </w:p>
    <w:p w14:paraId="39884CBE" w14:textId="77777777" w:rsidR="00D32CB4" w:rsidRDefault="00D32CB4" w:rsidP="00D32CB4">
      <w:pPr>
        <w:snapToGrid w:val="0"/>
        <w:spacing w:line="240" w:lineRule="exact"/>
        <w:ind w:left="518" w:hangingChars="216" w:hanging="518"/>
        <w:jc w:val="left"/>
        <w:rPr>
          <w:lang w:eastAsia="zh-TW"/>
        </w:rPr>
      </w:pPr>
      <w:r w:rsidRPr="009863AA">
        <w:rPr>
          <w:rFonts w:hAnsi="Symbol" w:hint="eastAsia"/>
        </w:rPr>
        <w:sym w:font="Symbol" w:char="F0BE"/>
      </w:r>
      <w:r w:rsidRPr="009863AA">
        <w:rPr>
          <w:rFonts w:hAnsi="Symbol" w:hint="eastAsia"/>
        </w:rPr>
        <w:sym w:font="Symbol" w:char="F0BE"/>
      </w:r>
      <w:r w:rsidRPr="009863AA">
        <w:rPr>
          <w:rFonts w:hAnsi="Symbol" w:hint="eastAsia"/>
        </w:rPr>
        <w:sym w:font="Symbol" w:char="F0BE"/>
      </w:r>
      <w:r w:rsidRPr="001F49CA">
        <w:t xml:space="preserve">. “Nestorianism.” </w:t>
      </w:r>
      <w:r w:rsidRPr="001F49CA">
        <w:rPr>
          <w:i/>
          <w:iCs/>
        </w:rPr>
        <w:t>Grolier Multimedia Encyclopedia</w:t>
      </w:r>
      <w:r w:rsidRPr="001F49CA">
        <w:t xml:space="preserve">. </w:t>
      </w:r>
      <w:r w:rsidRPr="001F49CA">
        <w:rPr>
          <w:lang w:eastAsia="zh-TW"/>
        </w:rPr>
        <w:t>Grolier Online http://gme.grolier.com/cgi-bin/article?assetid=0206250-0 (accessed September 8, 2009).</w:t>
      </w:r>
      <w:r w:rsidRPr="009863AA">
        <w:rPr>
          <w:rFonts w:hint="eastAsia"/>
          <w:b/>
          <w:lang w:eastAsia="zh-TW"/>
        </w:rPr>
        <w:t>（省）</w:t>
      </w:r>
    </w:p>
    <w:p w14:paraId="3CF4DC95" w14:textId="77777777" w:rsidR="00D32CB4" w:rsidRDefault="00D32CB4" w:rsidP="00D32CB4">
      <w:pPr>
        <w:snapToGrid w:val="0"/>
        <w:spacing w:line="240" w:lineRule="exact"/>
        <w:ind w:firstLine="0"/>
        <w:rPr>
          <w:lang w:eastAsia="zh-TW"/>
        </w:rPr>
      </w:pPr>
    </w:p>
    <w:p w14:paraId="18BF0584" w14:textId="77777777" w:rsidR="006D01DE" w:rsidRDefault="006D01DE" w:rsidP="00F53100">
      <w:pPr>
        <w:snapToGrid w:val="0"/>
        <w:spacing w:line="240" w:lineRule="exact"/>
        <w:ind w:firstLine="0"/>
        <w:rPr>
          <w:lang w:eastAsia="zh-TW"/>
        </w:rPr>
      </w:pPr>
    </w:p>
    <w:p w14:paraId="73435412" w14:textId="42835A82" w:rsidR="009863AA" w:rsidRPr="00806900" w:rsidRDefault="00806900" w:rsidP="00806900">
      <w:pPr>
        <w:snapToGrid w:val="0"/>
        <w:spacing w:line="240" w:lineRule="exact"/>
        <w:ind w:firstLine="0"/>
        <w:rPr>
          <w:b/>
          <w:bCs/>
          <w:lang w:eastAsia="zh-TW"/>
        </w:rPr>
      </w:pPr>
      <w:r w:rsidRPr="00806900">
        <w:rPr>
          <w:rFonts w:hint="eastAsia"/>
          <w:b/>
          <w:bCs/>
          <w:lang w:eastAsia="zh-TW"/>
        </w:rPr>
        <w:t>6.10</w:t>
      </w:r>
      <w:r w:rsidRPr="00806900">
        <w:rPr>
          <w:b/>
          <w:bCs/>
          <w:lang w:eastAsia="zh-TW"/>
        </w:rPr>
        <w:tab/>
      </w:r>
      <w:r w:rsidR="009863AA" w:rsidRPr="00806900">
        <w:rPr>
          <w:rFonts w:hint="eastAsia"/>
          <w:b/>
          <w:bCs/>
          <w:lang w:eastAsia="zh-TW"/>
        </w:rPr>
        <w:t>個人訪談</w:t>
      </w:r>
    </w:p>
    <w:p w14:paraId="78FD1C70" w14:textId="77777777" w:rsidR="009863AA" w:rsidRDefault="009863AA" w:rsidP="009863AA">
      <w:pPr>
        <w:snapToGrid w:val="0"/>
        <w:spacing w:line="240" w:lineRule="exact"/>
        <w:ind w:firstLine="0"/>
        <w:rPr>
          <w:lang w:eastAsia="zh-TW"/>
        </w:rPr>
      </w:pPr>
    </w:p>
    <w:p w14:paraId="2138F617" w14:textId="77777777" w:rsidR="00EB3AD0" w:rsidRDefault="009863AA" w:rsidP="00D33636">
      <w:pPr>
        <w:snapToGrid w:val="0"/>
        <w:spacing w:line="240" w:lineRule="exact"/>
        <w:ind w:firstLine="0"/>
        <w:jc w:val="left"/>
        <w:rPr>
          <w:lang w:eastAsia="zh-TW"/>
        </w:rPr>
      </w:pPr>
      <w:r w:rsidRPr="009863AA">
        <w:rPr>
          <w:rFonts w:hint="eastAsia"/>
          <w:lang w:eastAsia="zh-TW"/>
        </w:rPr>
        <w:t xml:space="preserve">　　</w:t>
      </w:r>
      <w:r w:rsidR="006D01DE" w:rsidRPr="00DD31E4">
        <w:rPr>
          <w:rFonts w:hint="eastAsia"/>
          <w:sz w:val="20"/>
          <w:szCs w:val="20"/>
          <w:vertAlign w:val="superscript"/>
          <w:lang w:eastAsia="zh-TW"/>
        </w:rPr>
        <w:t>5</w:t>
      </w:r>
      <w:r w:rsidR="003C21AD">
        <w:rPr>
          <w:rFonts w:hint="eastAsia"/>
          <w:sz w:val="20"/>
          <w:szCs w:val="20"/>
          <w:vertAlign w:val="superscript"/>
          <w:lang w:eastAsia="zh-TW"/>
        </w:rPr>
        <w:t>5</w:t>
      </w:r>
      <w:r w:rsidRPr="00DD31E4">
        <w:rPr>
          <w:rFonts w:hint="eastAsia"/>
          <w:sz w:val="20"/>
          <w:szCs w:val="20"/>
          <w:lang w:eastAsia="zh-TW"/>
        </w:rPr>
        <w:t xml:space="preserve"> </w:t>
      </w:r>
      <w:r w:rsidR="00D33636" w:rsidRPr="00DD31E4">
        <w:rPr>
          <w:rFonts w:hint="eastAsia"/>
          <w:sz w:val="20"/>
          <w:szCs w:val="20"/>
          <w:lang w:eastAsia="zh-TW"/>
        </w:rPr>
        <w:t>筆者訪問陳秀英的訪談記錄</w:t>
      </w:r>
      <w:r w:rsidRPr="00DD31E4">
        <w:rPr>
          <w:rFonts w:hint="eastAsia"/>
          <w:sz w:val="20"/>
          <w:szCs w:val="20"/>
          <w:lang w:eastAsia="zh-TW"/>
        </w:rPr>
        <w:t>，</w:t>
      </w:r>
      <w:r w:rsidR="00D33636" w:rsidRPr="00DD31E4">
        <w:rPr>
          <w:rFonts w:hint="eastAsia"/>
          <w:sz w:val="20"/>
          <w:szCs w:val="20"/>
          <w:lang w:eastAsia="zh-TW"/>
        </w:rPr>
        <w:t>2002</w:t>
      </w:r>
      <w:r w:rsidR="00D33636" w:rsidRPr="00DD31E4">
        <w:rPr>
          <w:rFonts w:hint="eastAsia"/>
          <w:sz w:val="20"/>
          <w:szCs w:val="20"/>
          <w:lang w:eastAsia="zh-TW"/>
        </w:rPr>
        <w:t>年</w:t>
      </w:r>
      <w:r w:rsidR="00D33636" w:rsidRPr="00DD31E4">
        <w:rPr>
          <w:rFonts w:hint="eastAsia"/>
          <w:sz w:val="20"/>
          <w:szCs w:val="20"/>
          <w:lang w:eastAsia="zh-TW"/>
        </w:rPr>
        <w:t>7</w:t>
      </w:r>
      <w:r w:rsidR="00D33636" w:rsidRPr="00DD31E4">
        <w:rPr>
          <w:rFonts w:hint="eastAsia"/>
          <w:sz w:val="20"/>
          <w:szCs w:val="20"/>
          <w:lang w:eastAsia="zh-TW"/>
        </w:rPr>
        <w:t>月</w:t>
      </w:r>
      <w:r w:rsidR="00D33636" w:rsidRPr="00DD31E4">
        <w:rPr>
          <w:rFonts w:hint="eastAsia"/>
          <w:sz w:val="20"/>
          <w:szCs w:val="20"/>
          <w:lang w:eastAsia="zh-TW"/>
        </w:rPr>
        <w:t>22</w:t>
      </w:r>
      <w:r w:rsidR="00D33636" w:rsidRPr="00DD31E4">
        <w:rPr>
          <w:rFonts w:hint="eastAsia"/>
          <w:sz w:val="20"/>
          <w:szCs w:val="20"/>
          <w:lang w:eastAsia="zh-TW"/>
        </w:rPr>
        <w:t>日。</w:t>
      </w:r>
      <w:r w:rsidR="006D01DE" w:rsidRPr="009863AA">
        <w:rPr>
          <w:rFonts w:hint="eastAsia"/>
          <w:b/>
          <w:lang w:eastAsia="zh-TW"/>
        </w:rPr>
        <w:t>（</w:t>
      </w:r>
      <w:proofErr w:type="gramStart"/>
      <w:r w:rsidR="006D01DE" w:rsidRPr="009863AA">
        <w:rPr>
          <w:rFonts w:hint="eastAsia"/>
          <w:b/>
          <w:lang w:eastAsia="zh-TW"/>
        </w:rPr>
        <w:t>註</w:t>
      </w:r>
      <w:proofErr w:type="gramEnd"/>
      <w:r w:rsidR="006D01DE" w:rsidRPr="009863AA">
        <w:rPr>
          <w:rFonts w:hint="eastAsia"/>
          <w:b/>
          <w:lang w:eastAsia="zh-TW"/>
        </w:rPr>
        <w:t>）</w:t>
      </w:r>
    </w:p>
    <w:p w14:paraId="21459E82" w14:textId="77777777" w:rsidR="00EB3AD0" w:rsidRDefault="00EB3AD0" w:rsidP="00F53100">
      <w:pPr>
        <w:snapToGrid w:val="0"/>
        <w:spacing w:line="240" w:lineRule="exact"/>
        <w:ind w:firstLine="0"/>
        <w:rPr>
          <w:lang w:eastAsia="zh-TW"/>
        </w:rPr>
      </w:pPr>
    </w:p>
    <w:p w14:paraId="06DEA604" w14:textId="77777777" w:rsidR="00EB3AD0" w:rsidRDefault="00D33636" w:rsidP="00EB3AD0">
      <w:pPr>
        <w:snapToGrid w:val="0"/>
        <w:spacing w:line="240" w:lineRule="exact"/>
        <w:ind w:firstLine="0"/>
        <w:rPr>
          <w:lang w:eastAsia="zh-TW"/>
        </w:rPr>
      </w:pPr>
      <w:r>
        <w:rPr>
          <w:rFonts w:hint="eastAsia"/>
          <w:lang w:eastAsia="zh-TW"/>
        </w:rPr>
        <w:t>陳秀英訪談記錄</w:t>
      </w:r>
      <w:r w:rsidRPr="00520C86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2002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22</w:t>
      </w:r>
      <w:r>
        <w:rPr>
          <w:rFonts w:hint="eastAsia"/>
          <w:lang w:eastAsia="zh-TW"/>
        </w:rPr>
        <w:t>日</w:t>
      </w:r>
      <w:r w:rsidRPr="00520C86">
        <w:rPr>
          <w:rFonts w:hint="eastAsia"/>
          <w:lang w:eastAsia="zh-TW"/>
        </w:rPr>
        <w:t>。</w:t>
      </w:r>
      <w:r w:rsidR="006D01DE" w:rsidRPr="009863AA">
        <w:rPr>
          <w:rFonts w:hint="eastAsia"/>
          <w:b/>
          <w:lang w:eastAsia="zh-TW"/>
        </w:rPr>
        <w:t>（參）</w:t>
      </w:r>
    </w:p>
    <w:p w14:paraId="26939131" w14:textId="77777777" w:rsidR="00EB3AD0" w:rsidRPr="007B674A" w:rsidRDefault="00EB3AD0" w:rsidP="00EB3AD0">
      <w:pPr>
        <w:snapToGrid w:val="0"/>
        <w:spacing w:line="240" w:lineRule="exact"/>
        <w:ind w:firstLine="0"/>
        <w:rPr>
          <w:lang w:eastAsia="zh-TW"/>
        </w:rPr>
      </w:pPr>
    </w:p>
    <w:p w14:paraId="0635BEF3" w14:textId="73F3A5D0" w:rsidR="005A760C" w:rsidRPr="00806900" w:rsidRDefault="00806900" w:rsidP="00806900">
      <w:pPr>
        <w:pStyle w:val="2"/>
        <w:snapToGrid w:val="0"/>
        <w:jc w:val="both"/>
        <w:rPr>
          <w:b/>
          <w:bCs/>
          <w:lang w:eastAsia="zh-TW"/>
        </w:rPr>
      </w:pPr>
      <w:bookmarkStart w:id="60" w:name="_Toc451583655"/>
      <w:r w:rsidRPr="00806900">
        <w:rPr>
          <w:rFonts w:ascii="Times New Roman" w:hAnsi="Times New Roman"/>
          <w:b/>
          <w:bCs/>
          <w:lang w:eastAsia="zh-TW"/>
        </w:rPr>
        <w:lastRenderedPageBreak/>
        <w:t>6.11</w:t>
      </w:r>
      <w:r w:rsidRPr="00806900">
        <w:rPr>
          <w:rFonts w:hint="eastAsia"/>
          <w:b/>
          <w:bCs/>
          <w:lang w:eastAsia="zh-TW"/>
        </w:rPr>
        <w:t>聖經</w:t>
      </w:r>
      <w:bookmarkEnd w:id="60"/>
    </w:p>
    <w:p w14:paraId="56EB21F4" w14:textId="77777777" w:rsidR="005A760C" w:rsidRDefault="005A760C" w:rsidP="005507C4">
      <w:pPr>
        <w:snapToGrid w:val="0"/>
        <w:rPr>
          <w:rFonts w:ascii="細明體"/>
          <w:lang w:eastAsia="zh-TW"/>
        </w:rPr>
      </w:pPr>
      <w:r>
        <w:rPr>
          <w:rFonts w:ascii="細明體" w:hint="eastAsia"/>
          <w:lang w:eastAsia="zh-TW"/>
        </w:rPr>
        <w:t>引證聖經章節，中文如用和合譯本，</w:t>
      </w:r>
      <w:r w:rsidR="00A73E15">
        <w:rPr>
          <w:rFonts w:ascii="細明體" w:hint="eastAsia"/>
          <w:lang w:eastAsia="zh-TW"/>
        </w:rPr>
        <w:t>西</w:t>
      </w:r>
      <w:proofErr w:type="gramStart"/>
      <w:r w:rsidR="00A73E15">
        <w:rPr>
          <w:rFonts w:ascii="細明體" w:hint="eastAsia"/>
          <w:lang w:eastAsia="zh-TW"/>
        </w:rPr>
        <w:t>文</w:t>
      </w:r>
      <w:r>
        <w:rPr>
          <w:rFonts w:ascii="細明體" w:hint="eastAsia"/>
          <w:lang w:eastAsia="zh-TW"/>
        </w:rPr>
        <w:t>用欽定本者，均不</w:t>
      </w:r>
      <w:proofErr w:type="gramEnd"/>
      <w:r>
        <w:rPr>
          <w:rFonts w:ascii="細明體" w:hint="eastAsia"/>
          <w:lang w:eastAsia="zh-TW"/>
        </w:rPr>
        <w:t>須於參考書目錄內記載之。如引證章節</w:t>
      </w:r>
      <w:proofErr w:type="gramStart"/>
      <w:r>
        <w:rPr>
          <w:rFonts w:ascii="細明體" w:hint="eastAsia"/>
          <w:lang w:eastAsia="zh-TW"/>
        </w:rPr>
        <w:t>採</w:t>
      </w:r>
      <w:proofErr w:type="gramEnd"/>
      <w:r>
        <w:rPr>
          <w:rFonts w:ascii="細明體" w:hint="eastAsia"/>
          <w:lang w:eastAsia="zh-TW"/>
        </w:rPr>
        <w:t>自某特別譯本者，則該譯本應按上兩節所述方式，用中文或</w:t>
      </w:r>
      <w:r w:rsidR="00A73E15">
        <w:rPr>
          <w:rFonts w:ascii="細明體" w:hint="eastAsia"/>
          <w:lang w:eastAsia="zh-TW"/>
        </w:rPr>
        <w:t>西文</w:t>
      </w:r>
      <w:r>
        <w:rPr>
          <w:rFonts w:ascii="細明體" w:hint="eastAsia"/>
          <w:lang w:eastAsia="zh-TW"/>
        </w:rPr>
        <w:t>記載於</w:t>
      </w:r>
      <w:r>
        <w:rPr>
          <w:rFonts w:hint="eastAsia"/>
          <w:lang w:eastAsia="zh-TW"/>
        </w:rPr>
        <w:t>參考書</w:t>
      </w:r>
      <w:r>
        <w:rPr>
          <w:rFonts w:ascii="細明體" w:hint="eastAsia"/>
          <w:lang w:eastAsia="zh-TW"/>
        </w:rPr>
        <w:t>目錄內。</w:t>
      </w:r>
    </w:p>
    <w:p w14:paraId="158277E4" w14:textId="77777777" w:rsidR="00A049F8" w:rsidRDefault="00A049F8" w:rsidP="00A049F8">
      <w:pPr>
        <w:snapToGrid w:val="0"/>
        <w:rPr>
          <w:lang w:eastAsia="zh-TW"/>
        </w:rPr>
      </w:pPr>
      <w:r w:rsidRPr="00DD31E4">
        <w:rPr>
          <w:rFonts w:hint="eastAsia"/>
          <w:lang w:eastAsia="zh-TW"/>
        </w:rPr>
        <w:t>在內文中提及經文出處時</w:t>
      </w:r>
      <w:proofErr w:type="gramStart"/>
      <w:r w:rsidRPr="00DD31E4">
        <w:rPr>
          <w:rFonts w:hint="eastAsia"/>
          <w:lang w:eastAsia="zh-TW"/>
        </w:rPr>
        <w:t>將卷名及</w:t>
      </w:r>
      <w:proofErr w:type="gramEnd"/>
      <w:r w:rsidRPr="00DD31E4">
        <w:rPr>
          <w:rFonts w:hint="eastAsia"/>
          <w:lang w:eastAsia="zh-TW"/>
        </w:rPr>
        <w:t>章節全寫，如馬太福音第一章第一節。若是在括弧中引證經文出處，可用簡稱及以阿拉伯數字表達章節，如</w:t>
      </w:r>
      <w:proofErr w:type="gramStart"/>
      <w:r w:rsidRPr="00DD31E4">
        <w:rPr>
          <w:rFonts w:hint="eastAsia"/>
          <w:lang w:eastAsia="zh-TW"/>
        </w:rPr>
        <w:t>（</w:t>
      </w:r>
      <w:proofErr w:type="gramEnd"/>
      <w:r w:rsidRPr="00DD31E4">
        <w:rPr>
          <w:rFonts w:hint="eastAsia"/>
          <w:lang w:eastAsia="zh-TW"/>
        </w:rPr>
        <w:t>太</w:t>
      </w:r>
      <w:r w:rsidRPr="00DD31E4">
        <w:rPr>
          <w:lang w:eastAsia="zh-TW"/>
        </w:rPr>
        <w:t>1:1</w:t>
      </w:r>
      <w:proofErr w:type="gramStart"/>
      <w:r w:rsidRPr="00DD31E4">
        <w:rPr>
          <w:rFonts w:hint="eastAsia"/>
          <w:lang w:eastAsia="zh-TW"/>
        </w:rPr>
        <w:t>）</w:t>
      </w:r>
      <w:proofErr w:type="gramEnd"/>
      <w:r w:rsidRPr="00DD31E4">
        <w:rPr>
          <w:rFonts w:hint="eastAsia"/>
          <w:lang w:eastAsia="zh-TW"/>
        </w:rPr>
        <w:t>，</w:t>
      </w:r>
      <w:proofErr w:type="gramStart"/>
      <w:r w:rsidRPr="00DD31E4">
        <w:rPr>
          <w:rFonts w:hint="eastAsia"/>
          <w:lang w:eastAsia="zh-TW"/>
        </w:rPr>
        <w:t>（</w:t>
      </w:r>
      <w:proofErr w:type="gramEnd"/>
      <w:r w:rsidRPr="00DD31E4">
        <w:rPr>
          <w:rFonts w:hint="eastAsia"/>
          <w:lang w:eastAsia="zh-TW"/>
        </w:rPr>
        <w:t>太</w:t>
      </w:r>
      <w:r w:rsidRPr="00DD31E4">
        <w:rPr>
          <w:lang w:eastAsia="zh-TW"/>
        </w:rPr>
        <w:t>1:1-5</w:t>
      </w:r>
      <w:proofErr w:type="gramStart"/>
      <w:r w:rsidRPr="00DD31E4">
        <w:rPr>
          <w:rFonts w:hint="eastAsia"/>
          <w:lang w:eastAsia="zh-TW"/>
        </w:rPr>
        <w:t>）</w:t>
      </w:r>
      <w:proofErr w:type="gramEnd"/>
      <w:r w:rsidRPr="00DD31E4">
        <w:rPr>
          <w:rFonts w:hint="eastAsia"/>
          <w:lang w:eastAsia="zh-TW"/>
        </w:rPr>
        <w:t>或</w:t>
      </w:r>
      <w:proofErr w:type="gramStart"/>
      <w:r w:rsidRPr="00DD31E4">
        <w:rPr>
          <w:rFonts w:hint="eastAsia"/>
          <w:lang w:eastAsia="zh-TW"/>
        </w:rPr>
        <w:t>（</w:t>
      </w:r>
      <w:proofErr w:type="gramEnd"/>
      <w:r w:rsidRPr="00DD31E4">
        <w:rPr>
          <w:rFonts w:hint="eastAsia"/>
          <w:lang w:eastAsia="zh-TW"/>
        </w:rPr>
        <w:t>太</w:t>
      </w:r>
      <w:r w:rsidRPr="00DD31E4">
        <w:rPr>
          <w:lang w:eastAsia="zh-TW"/>
        </w:rPr>
        <w:t>1:1, 5</w:t>
      </w:r>
      <w:proofErr w:type="gramStart"/>
      <w:r w:rsidRPr="00DD31E4">
        <w:rPr>
          <w:rFonts w:hint="eastAsia"/>
          <w:lang w:eastAsia="zh-TW"/>
        </w:rPr>
        <w:t>）</w:t>
      </w:r>
      <w:proofErr w:type="gramEnd"/>
      <w:r w:rsidRPr="00DD31E4">
        <w:rPr>
          <w:rFonts w:hint="eastAsia"/>
          <w:lang w:eastAsia="zh-TW"/>
        </w:rPr>
        <w:t>。當注意表達章節的符號都用半形，且逗點後</w:t>
      </w:r>
      <w:proofErr w:type="gramStart"/>
      <w:r w:rsidRPr="00DD31E4">
        <w:rPr>
          <w:rFonts w:hint="eastAsia"/>
          <w:lang w:eastAsia="zh-TW"/>
        </w:rPr>
        <w:t>須空半格</w:t>
      </w:r>
      <w:proofErr w:type="gramEnd"/>
      <w:r w:rsidRPr="00DD31E4">
        <w:rPr>
          <w:rFonts w:hint="eastAsia"/>
          <w:lang w:eastAsia="zh-TW"/>
        </w:rPr>
        <w:t>。</w:t>
      </w:r>
      <w:r w:rsidR="00091BA9" w:rsidRPr="00032E4F">
        <w:rPr>
          <w:rFonts w:hint="eastAsia"/>
          <w:lang w:eastAsia="zh-TW"/>
        </w:rPr>
        <w:t>中英文聖經的書卷簡稱如下：</w:t>
      </w:r>
    </w:p>
    <w:p w14:paraId="493E2F08" w14:textId="77777777" w:rsidR="00032E4F" w:rsidRPr="00032E4F" w:rsidRDefault="00032E4F" w:rsidP="00032E4F">
      <w:pPr>
        <w:snapToGrid w:val="0"/>
        <w:spacing w:line="240" w:lineRule="exact"/>
        <w:rPr>
          <w:lang w:eastAsia="zh-TW"/>
        </w:rPr>
      </w:pPr>
    </w:p>
    <w:p w14:paraId="719F3180" w14:textId="0B2B16EE" w:rsidR="00091BA9" w:rsidRDefault="00032E4F" w:rsidP="009A1523">
      <w:pPr>
        <w:snapToGrid w:val="0"/>
        <w:ind w:firstLine="0"/>
        <w:rPr>
          <w:rFonts w:ascii="細明體" w:hAnsi="細明體" w:cs="細明體"/>
          <w:lang w:eastAsia="zh-TW"/>
        </w:rPr>
      </w:pPr>
      <w:r>
        <w:rPr>
          <w:rFonts w:hint="eastAsia"/>
          <w:lang w:eastAsia="zh-TW"/>
        </w:rPr>
        <w:t>壹</w:t>
      </w:r>
      <w:r w:rsidR="002F281D">
        <w:rPr>
          <w:rFonts w:ascii="細明體" w:hAnsi="細明體" w:cs="細明體" w:hint="eastAsia"/>
          <w:lang w:eastAsia="zh-TW"/>
        </w:rPr>
        <w:t xml:space="preserve">　</w:t>
      </w:r>
      <w:r w:rsidR="00487F4D">
        <w:rPr>
          <w:rFonts w:ascii="細明體" w:hAnsi="細明體" w:cs="細明體" w:hint="eastAsia"/>
          <w:lang w:eastAsia="zh-TW"/>
        </w:rPr>
        <w:t>中文聖經</w:t>
      </w:r>
    </w:p>
    <w:p w14:paraId="033AF56A" w14:textId="77777777" w:rsidR="00487F4D" w:rsidRPr="00487F4D" w:rsidRDefault="00487F4D" w:rsidP="00A049F8">
      <w:pPr>
        <w:snapToGrid w:val="0"/>
        <w:rPr>
          <w:rFonts w:ascii="細明體" w:hAnsi="細明體" w:cs="細明體"/>
          <w:lang w:eastAsia="zh-TW"/>
        </w:rPr>
      </w:pPr>
      <w:r>
        <w:rPr>
          <w:rFonts w:ascii="細明體" w:hAnsi="細明體" w:cs="細明體" w:hint="eastAsia"/>
          <w:lang w:eastAsia="zh-TW"/>
        </w:rPr>
        <w:t>舊約全書：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1300"/>
        <w:gridCol w:w="1560"/>
        <w:gridCol w:w="1171"/>
        <w:gridCol w:w="1689"/>
        <w:gridCol w:w="780"/>
      </w:tblGrid>
      <w:tr w:rsidR="00DD348D" w:rsidRPr="00AF0C06" w14:paraId="793A5A61" w14:textId="77777777" w:rsidTr="00AF0C06">
        <w:trPr>
          <w:jc w:val="center"/>
        </w:trPr>
        <w:tc>
          <w:tcPr>
            <w:tcW w:w="1798" w:type="dxa"/>
            <w:tcBorders>
              <w:top w:val="double" w:sz="4" w:space="0" w:color="auto"/>
              <w:bottom w:val="double" w:sz="4" w:space="0" w:color="auto"/>
            </w:tcBorders>
          </w:tcPr>
          <w:p w14:paraId="07E58501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書卷全名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C3243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990F5F8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書卷全名</w:t>
            </w:r>
          </w:p>
        </w:tc>
        <w:tc>
          <w:tcPr>
            <w:tcW w:w="11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38FA2D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9E23D14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書卷全名</w:t>
            </w:r>
          </w:p>
        </w:tc>
        <w:tc>
          <w:tcPr>
            <w:tcW w:w="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74E12F7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</w:tr>
      <w:tr w:rsidR="00487F4D" w:rsidRPr="00AF0C06" w14:paraId="794EFE22" w14:textId="77777777" w:rsidTr="00AF0C06">
        <w:trPr>
          <w:jc w:val="center"/>
        </w:trPr>
        <w:tc>
          <w:tcPr>
            <w:tcW w:w="1798" w:type="dxa"/>
            <w:tcBorders>
              <w:top w:val="double" w:sz="4" w:space="0" w:color="auto"/>
            </w:tcBorders>
          </w:tcPr>
          <w:p w14:paraId="4EAA3479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創世記</w:t>
            </w:r>
          </w:p>
        </w:tc>
        <w:tc>
          <w:tcPr>
            <w:tcW w:w="1300" w:type="dxa"/>
            <w:tcBorders>
              <w:top w:val="double" w:sz="4" w:space="0" w:color="auto"/>
              <w:right w:val="double" w:sz="4" w:space="0" w:color="auto"/>
            </w:tcBorders>
          </w:tcPr>
          <w:p w14:paraId="72ABDBE6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創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61FED82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尼希米記</w:t>
            </w:r>
            <w:proofErr w:type="gramEnd"/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1E75DE1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尼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4096FC8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何西阿書</w:t>
            </w:r>
            <w:proofErr w:type="gramEnd"/>
          </w:p>
        </w:tc>
        <w:tc>
          <w:tcPr>
            <w:tcW w:w="780" w:type="dxa"/>
            <w:tcBorders>
              <w:top w:val="double" w:sz="4" w:space="0" w:color="auto"/>
            </w:tcBorders>
            <w:shd w:val="clear" w:color="auto" w:fill="auto"/>
          </w:tcPr>
          <w:p w14:paraId="69122CD6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何</w:t>
            </w:r>
          </w:p>
        </w:tc>
      </w:tr>
      <w:tr w:rsidR="00487F4D" w:rsidRPr="00AF0C06" w14:paraId="5834BC76" w14:textId="77777777" w:rsidTr="00AF0C06">
        <w:trPr>
          <w:jc w:val="center"/>
        </w:trPr>
        <w:tc>
          <w:tcPr>
            <w:tcW w:w="1798" w:type="dxa"/>
          </w:tcPr>
          <w:p w14:paraId="667849DF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出埃及記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2FB6E307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出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</w:tcPr>
          <w:p w14:paraId="1630566B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以斯帖記</w:t>
            </w:r>
            <w:proofErr w:type="gramEnd"/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576FF64D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斯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7D48C0FC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約</w:t>
            </w: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珥</w:t>
            </w:r>
            <w:proofErr w:type="gramEnd"/>
            <w:r w:rsidRPr="00AF0C06">
              <w:rPr>
                <w:rFonts w:ascii="細明體" w:hAnsi="細明體" w:cs="細明體" w:hint="eastAsia"/>
                <w:lang w:eastAsia="zh-TW"/>
              </w:rPr>
              <w:t>書</w:t>
            </w:r>
          </w:p>
        </w:tc>
        <w:tc>
          <w:tcPr>
            <w:tcW w:w="780" w:type="dxa"/>
            <w:shd w:val="clear" w:color="auto" w:fill="auto"/>
          </w:tcPr>
          <w:p w14:paraId="6B207BA8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珥</w:t>
            </w:r>
            <w:proofErr w:type="gramEnd"/>
          </w:p>
        </w:tc>
      </w:tr>
      <w:tr w:rsidR="00487F4D" w:rsidRPr="00AF0C06" w14:paraId="59E91A07" w14:textId="77777777" w:rsidTr="00AF0C06">
        <w:trPr>
          <w:jc w:val="center"/>
        </w:trPr>
        <w:tc>
          <w:tcPr>
            <w:tcW w:w="1798" w:type="dxa"/>
          </w:tcPr>
          <w:p w14:paraId="7A2EF260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利未記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76154236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利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</w:tcPr>
          <w:p w14:paraId="2899FCD7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約伯記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36859B3F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伯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3EA1A33E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阿摩司書</w:t>
            </w:r>
            <w:proofErr w:type="gramEnd"/>
          </w:p>
        </w:tc>
        <w:tc>
          <w:tcPr>
            <w:tcW w:w="780" w:type="dxa"/>
            <w:shd w:val="clear" w:color="auto" w:fill="auto"/>
          </w:tcPr>
          <w:p w14:paraId="5A0055D1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摩</w:t>
            </w:r>
          </w:p>
        </w:tc>
      </w:tr>
      <w:tr w:rsidR="00487F4D" w:rsidRPr="00AF0C06" w14:paraId="50D544DF" w14:textId="77777777" w:rsidTr="00AF0C06">
        <w:trPr>
          <w:jc w:val="center"/>
        </w:trPr>
        <w:tc>
          <w:tcPr>
            <w:tcW w:w="1798" w:type="dxa"/>
          </w:tcPr>
          <w:p w14:paraId="5E9855FC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民數記</w:t>
            </w:r>
            <w:proofErr w:type="gramEnd"/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15277D6A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民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</w:tcPr>
          <w:p w14:paraId="27030F52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詩篇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3B6F7F07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詩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3F68F8E6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俄巴底亞書</w:t>
            </w:r>
            <w:proofErr w:type="gramEnd"/>
          </w:p>
        </w:tc>
        <w:tc>
          <w:tcPr>
            <w:tcW w:w="780" w:type="dxa"/>
            <w:shd w:val="clear" w:color="auto" w:fill="auto"/>
          </w:tcPr>
          <w:p w14:paraId="392162BA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俄</w:t>
            </w:r>
          </w:p>
        </w:tc>
      </w:tr>
      <w:tr w:rsidR="00487F4D" w:rsidRPr="00AF0C06" w14:paraId="323D5D5F" w14:textId="77777777" w:rsidTr="00AF0C06">
        <w:trPr>
          <w:jc w:val="center"/>
        </w:trPr>
        <w:tc>
          <w:tcPr>
            <w:tcW w:w="1798" w:type="dxa"/>
          </w:tcPr>
          <w:p w14:paraId="20C00DE8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申命記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02E25088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申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</w:tcPr>
          <w:p w14:paraId="3F381D51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箴言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66C970D6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箴</w:t>
            </w:r>
            <w:proofErr w:type="gramEnd"/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58FAAC5D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約拿書</w:t>
            </w:r>
          </w:p>
        </w:tc>
        <w:tc>
          <w:tcPr>
            <w:tcW w:w="780" w:type="dxa"/>
            <w:shd w:val="clear" w:color="auto" w:fill="auto"/>
          </w:tcPr>
          <w:p w14:paraId="23B357D5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拿</w:t>
            </w:r>
          </w:p>
        </w:tc>
      </w:tr>
      <w:tr w:rsidR="00487F4D" w:rsidRPr="00AF0C06" w14:paraId="5FF7864A" w14:textId="77777777" w:rsidTr="00AF0C06">
        <w:trPr>
          <w:jc w:val="center"/>
        </w:trPr>
        <w:tc>
          <w:tcPr>
            <w:tcW w:w="1798" w:type="dxa"/>
          </w:tcPr>
          <w:p w14:paraId="7733DAED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約書亞記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1B62B900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書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</w:tcPr>
          <w:p w14:paraId="355FF511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傳道書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3D494C44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傳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3FFFA44B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彌</w:t>
            </w: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迦</w:t>
            </w:r>
            <w:proofErr w:type="gramEnd"/>
            <w:r w:rsidRPr="00AF0C06">
              <w:rPr>
                <w:rFonts w:ascii="細明體" w:hAnsi="細明體" w:cs="細明體" w:hint="eastAsia"/>
                <w:lang w:eastAsia="zh-TW"/>
              </w:rPr>
              <w:t>書</w:t>
            </w:r>
          </w:p>
        </w:tc>
        <w:tc>
          <w:tcPr>
            <w:tcW w:w="780" w:type="dxa"/>
            <w:shd w:val="clear" w:color="auto" w:fill="auto"/>
          </w:tcPr>
          <w:p w14:paraId="4D4EB80C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彌</w:t>
            </w:r>
          </w:p>
        </w:tc>
      </w:tr>
      <w:tr w:rsidR="00487F4D" w:rsidRPr="00AF0C06" w14:paraId="084C43C1" w14:textId="77777777" w:rsidTr="00AF0C06">
        <w:trPr>
          <w:jc w:val="center"/>
        </w:trPr>
        <w:tc>
          <w:tcPr>
            <w:tcW w:w="1798" w:type="dxa"/>
          </w:tcPr>
          <w:p w14:paraId="35E7AE3C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士師記</w:t>
            </w:r>
            <w:proofErr w:type="gramEnd"/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1413F61D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士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</w:tcPr>
          <w:p w14:paraId="5CD5607E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雅歌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00E3B731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歌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3AF7781E" w14:textId="77777777" w:rsidR="00487F4D" w:rsidRPr="00AF0C06" w:rsidRDefault="00BE5063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那</w:t>
            </w:r>
            <w:r w:rsidR="00B703DE" w:rsidRPr="00AF0C06">
              <w:rPr>
                <w:rFonts w:ascii="細明體" w:hAnsi="細明體" w:cs="細明體" w:hint="eastAsia"/>
                <w:lang w:eastAsia="zh-TW"/>
              </w:rPr>
              <w:t>鴻書</w:t>
            </w:r>
            <w:proofErr w:type="gramEnd"/>
          </w:p>
        </w:tc>
        <w:tc>
          <w:tcPr>
            <w:tcW w:w="780" w:type="dxa"/>
            <w:shd w:val="clear" w:color="auto" w:fill="auto"/>
          </w:tcPr>
          <w:p w14:paraId="42C7DBE9" w14:textId="77777777" w:rsidR="00B703DE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鴻</w:t>
            </w:r>
          </w:p>
        </w:tc>
      </w:tr>
      <w:tr w:rsidR="00487F4D" w:rsidRPr="00AF0C06" w14:paraId="270D580A" w14:textId="77777777" w:rsidTr="00AF0C06">
        <w:trPr>
          <w:jc w:val="center"/>
        </w:trPr>
        <w:tc>
          <w:tcPr>
            <w:tcW w:w="1798" w:type="dxa"/>
          </w:tcPr>
          <w:p w14:paraId="70CFE8E0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路得記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7325C831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得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</w:tcPr>
          <w:p w14:paraId="0B7DF285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以賽亞書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79CD8F63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賽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5E02B635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哈</w:t>
            </w: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巴谷書</w:t>
            </w:r>
            <w:proofErr w:type="gramEnd"/>
          </w:p>
        </w:tc>
        <w:tc>
          <w:tcPr>
            <w:tcW w:w="780" w:type="dxa"/>
            <w:shd w:val="clear" w:color="auto" w:fill="auto"/>
          </w:tcPr>
          <w:p w14:paraId="2915092A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哈</w:t>
            </w:r>
          </w:p>
        </w:tc>
      </w:tr>
      <w:tr w:rsidR="00487F4D" w:rsidRPr="00AF0C06" w14:paraId="1585CDFE" w14:textId="77777777" w:rsidTr="00AF0C06">
        <w:trPr>
          <w:jc w:val="center"/>
        </w:trPr>
        <w:tc>
          <w:tcPr>
            <w:tcW w:w="1798" w:type="dxa"/>
          </w:tcPr>
          <w:p w14:paraId="45F751EC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撒母記</w:t>
            </w:r>
            <w:proofErr w:type="gramEnd"/>
            <w:r w:rsidRPr="00AF0C06">
              <w:rPr>
                <w:rFonts w:ascii="細明體" w:hAnsi="細明體" w:cs="細明體" w:hint="eastAsia"/>
                <w:lang w:eastAsia="zh-TW"/>
              </w:rPr>
              <w:t>上下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3C0E9FDA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撒上下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</w:tcPr>
          <w:p w14:paraId="18175539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耶利米書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522D3C2E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耶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2C6A8DB3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西番雅書</w:t>
            </w:r>
            <w:proofErr w:type="gramEnd"/>
          </w:p>
        </w:tc>
        <w:tc>
          <w:tcPr>
            <w:tcW w:w="780" w:type="dxa"/>
            <w:shd w:val="clear" w:color="auto" w:fill="auto"/>
          </w:tcPr>
          <w:p w14:paraId="0ECACF77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番</w:t>
            </w:r>
          </w:p>
        </w:tc>
      </w:tr>
      <w:tr w:rsidR="00487F4D" w:rsidRPr="00AF0C06" w14:paraId="45463F7E" w14:textId="77777777" w:rsidTr="00AF0C06">
        <w:trPr>
          <w:jc w:val="center"/>
        </w:trPr>
        <w:tc>
          <w:tcPr>
            <w:tcW w:w="1798" w:type="dxa"/>
          </w:tcPr>
          <w:p w14:paraId="493C40DF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列王</w:t>
            </w:r>
            <w:r w:rsidR="001D5C08" w:rsidRPr="00AF0C06">
              <w:rPr>
                <w:rFonts w:ascii="細明體" w:hAnsi="細明體" w:cs="細明體" w:hint="eastAsia"/>
                <w:lang w:eastAsia="zh-TW"/>
              </w:rPr>
              <w:t>紀</w:t>
            </w:r>
            <w:r w:rsidRPr="00AF0C06">
              <w:rPr>
                <w:rFonts w:ascii="細明體" w:hAnsi="細明體" w:cs="細明體" w:hint="eastAsia"/>
                <w:lang w:eastAsia="zh-TW"/>
              </w:rPr>
              <w:t>上下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27917C50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王上下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</w:tcPr>
          <w:p w14:paraId="135ABF9D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耶利米哀歌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1B75A681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哀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0B816CBF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哈該書</w:t>
            </w:r>
            <w:proofErr w:type="gramEnd"/>
          </w:p>
        </w:tc>
        <w:tc>
          <w:tcPr>
            <w:tcW w:w="780" w:type="dxa"/>
            <w:shd w:val="clear" w:color="auto" w:fill="auto"/>
          </w:tcPr>
          <w:p w14:paraId="7F35929B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該</w:t>
            </w:r>
          </w:p>
        </w:tc>
      </w:tr>
      <w:tr w:rsidR="00487F4D" w:rsidRPr="00AF0C06" w14:paraId="528A4795" w14:textId="77777777" w:rsidTr="00AF0C06">
        <w:trPr>
          <w:jc w:val="center"/>
        </w:trPr>
        <w:tc>
          <w:tcPr>
            <w:tcW w:w="1798" w:type="dxa"/>
          </w:tcPr>
          <w:p w14:paraId="32FE8FED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歷代志上下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6AE4580D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代上下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shd w:val="clear" w:color="auto" w:fill="auto"/>
          </w:tcPr>
          <w:p w14:paraId="5512EC93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以西結</w:t>
            </w:r>
            <w:proofErr w:type="gramEnd"/>
            <w:r w:rsidRPr="00AF0C06">
              <w:rPr>
                <w:rFonts w:ascii="細明體" w:hAnsi="細明體" w:cs="細明體" w:hint="eastAsia"/>
                <w:lang w:eastAsia="zh-TW"/>
              </w:rPr>
              <w:t>書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520A9500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結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7B02F36B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撒</w:t>
            </w: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迦利亞書</w:t>
            </w:r>
            <w:proofErr w:type="gramEnd"/>
          </w:p>
        </w:tc>
        <w:tc>
          <w:tcPr>
            <w:tcW w:w="780" w:type="dxa"/>
            <w:shd w:val="clear" w:color="auto" w:fill="auto"/>
          </w:tcPr>
          <w:p w14:paraId="3B414895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亞</w:t>
            </w:r>
          </w:p>
        </w:tc>
      </w:tr>
      <w:tr w:rsidR="00487F4D" w:rsidRPr="00AF0C06" w14:paraId="380F1197" w14:textId="77777777" w:rsidTr="00AF0C06">
        <w:trPr>
          <w:jc w:val="center"/>
        </w:trPr>
        <w:tc>
          <w:tcPr>
            <w:tcW w:w="1798" w:type="dxa"/>
            <w:tcBorders>
              <w:bottom w:val="double" w:sz="4" w:space="0" w:color="auto"/>
            </w:tcBorders>
          </w:tcPr>
          <w:p w14:paraId="1DE8F599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以斯拉記</w:t>
            </w:r>
            <w:proofErr w:type="gramEnd"/>
          </w:p>
        </w:tc>
        <w:tc>
          <w:tcPr>
            <w:tcW w:w="1300" w:type="dxa"/>
            <w:tcBorders>
              <w:bottom w:val="double" w:sz="4" w:space="0" w:color="auto"/>
              <w:right w:val="double" w:sz="4" w:space="0" w:color="auto"/>
            </w:tcBorders>
          </w:tcPr>
          <w:p w14:paraId="0D22B997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拉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8368284" w14:textId="77777777" w:rsidR="00487F4D" w:rsidRPr="00AF0C06" w:rsidRDefault="00487F4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但</w:t>
            </w: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以理書</w:t>
            </w:r>
            <w:proofErr w:type="gramEnd"/>
          </w:p>
        </w:tc>
        <w:tc>
          <w:tcPr>
            <w:tcW w:w="11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39BF52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但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786D7D8F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瑪拉基書</w:t>
            </w:r>
          </w:p>
        </w:tc>
        <w:tc>
          <w:tcPr>
            <w:tcW w:w="780" w:type="dxa"/>
            <w:shd w:val="clear" w:color="auto" w:fill="auto"/>
          </w:tcPr>
          <w:p w14:paraId="1B76CFD0" w14:textId="77777777" w:rsidR="00487F4D" w:rsidRPr="00AF0C06" w:rsidRDefault="00B703DE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瑪</w:t>
            </w:r>
            <w:proofErr w:type="gramEnd"/>
          </w:p>
        </w:tc>
      </w:tr>
    </w:tbl>
    <w:p w14:paraId="35229C15" w14:textId="77777777" w:rsidR="00487F4D" w:rsidRDefault="001A203F" w:rsidP="002F38FD">
      <w:pPr>
        <w:snapToGrid w:val="0"/>
        <w:spacing w:beforeLines="100" w:before="240"/>
        <w:rPr>
          <w:rFonts w:ascii="細明體" w:hAnsi="細明體" w:cs="細明體"/>
          <w:lang w:eastAsia="zh-TW"/>
        </w:rPr>
      </w:pPr>
      <w:r>
        <w:rPr>
          <w:rFonts w:ascii="細明體" w:hAnsi="細明體" w:cs="細明體" w:hint="eastAsia"/>
          <w:lang w:eastAsia="zh-TW"/>
        </w:rPr>
        <w:t>新約全書：</w:t>
      </w:r>
    </w:p>
    <w:tbl>
      <w:tblPr>
        <w:tblW w:w="8222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049"/>
        <w:gridCol w:w="1559"/>
        <w:gridCol w:w="1276"/>
        <w:gridCol w:w="1559"/>
        <w:gridCol w:w="851"/>
      </w:tblGrid>
      <w:tr w:rsidR="00C73F5F" w:rsidRPr="00AF0C06" w14:paraId="53567A21" w14:textId="77777777" w:rsidTr="003323BB">
        <w:tc>
          <w:tcPr>
            <w:tcW w:w="1928" w:type="dxa"/>
            <w:tcBorders>
              <w:top w:val="double" w:sz="4" w:space="0" w:color="auto"/>
              <w:bottom w:val="double" w:sz="4" w:space="0" w:color="auto"/>
            </w:tcBorders>
          </w:tcPr>
          <w:p w14:paraId="0BCA9D63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lastRenderedPageBreak/>
              <w:t>書卷全名</w:t>
            </w:r>
          </w:p>
        </w:tc>
        <w:tc>
          <w:tcPr>
            <w:tcW w:w="10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48493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5F02A7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書卷全名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56EE5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8AC4A2A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書卷全名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4A61A94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</w:tr>
      <w:tr w:rsidR="00C73F5F" w:rsidRPr="00AF0C06" w14:paraId="0D7CB697" w14:textId="77777777" w:rsidTr="003323BB">
        <w:tc>
          <w:tcPr>
            <w:tcW w:w="1928" w:type="dxa"/>
            <w:tcBorders>
              <w:top w:val="double" w:sz="4" w:space="0" w:color="auto"/>
            </w:tcBorders>
          </w:tcPr>
          <w:p w14:paraId="37982013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馬太福音</w:t>
            </w:r>
          </w:p>
        </w:tc>
        <w:tc>
          <w:tcPr>
            <w:tcW w:w="1049" w:type="dxa"/>
            <w:tcBorders>
              <w:top w:val="double" w:sz="4" w:space="0" w:color="auto"/>
              <w:right w:val="double" w:sz="4" w:space="0" w:color="auto"/>
            </w:tcBorders>
          </w:tcPr>
          <w:p w14:paraId="62135BCE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太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</w:tcPr>
          <w:p w14:paraId="1BB5E50D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加拉</w:t>
            </w: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太</w:t>
            </w:r>
            <w:proofErr w:type="gramEnd"/>
            <w:r w:rsidRPr="00AF0C06">
              <w:rPr>
                <w:rFonts w:ascii="細明體" w:hAnsi="細明體" w:cs="細明體" w:hint="eastAsia"/>
                <w:lang w:eastAsia="zh-TW"/>
              </w:rPr>
              <w:t>書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14:paraId="2C20D6D3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加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2DE31DA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腓利門書</w:t>
            </w:r>
            <w:proofErr w:type="gramEnd"/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212B1977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門</w:t>
            </w:r>
          </w:p>
        </w:tc>
      </w:tr>
      <w:tr w:rsidR="00C73F5F" w:rsidRPr="00AF0C06" w14:paraId="10177DED" w14:textId="77777777" w:rsidTr="003323BB">
        <w:tc>
          <w:tcPr>
            <w:tcW w:w="1928" w:type="dxa"/>
          </w:tcPr>
          <w:p w14:paraId="0475667F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馬可福音</w:t>
            </w:r>
          </w:p>
        </w:tc>
        <w:tc>
          <w:tcPr>
            <w:tcW w:w="1049" w:type="dxa"/>
            <w:tcBorders>
              <w:right w:val="double" w:sz="4" w:space="0" w:color="auto"/>
            </w:tcBorders>
          </w:tcPr>
          <w:p w14:paraId="26E9CCFC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可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269B7E2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以</w:t>
            </w: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弗</w:t>
            </w:r>
            <w:proofErr w:type="gramEnd"/>
            <w:r w:rsidRPr="00AF0C06">
              <w:rPr>
                <w:rFonts w:ascii="細明體" w:hAnsi="細明體" w:cs="細明體" w:hint="eastAsia"/>
                <w:lang w:eastAsia="zh-TW"/>
              </w:rPr>
              <w:t>所書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CC05F39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弗</w:t>
            </w:r>
            <w:proofErr w:type="gramEnd"/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</w:tcPr>
          <w:p w14:paraId="5B11ECF1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希伯來書</w:t>
            </w:r>
          </w:p>
        </w:tc>
        <w:tc>
          <w:tcPr>
            <w:tcW w:w="851" w:type="dxa"/>
            <w:shd w:val="clear" w:color="auto" w:fill="auto"/>
          </w:tcPr>
          <w:p w14:paraId="59BBAE38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來</w:t>
            </w:r>
          </w:p>
        </w:tc>
      </w:tr>
      <w:tr w:rsidR="00C73F5F" w:rsidRPr="00AF0C06" w14:paraId="2BCDDDA3" w14:textId="77777777" w:rsidTr="003323BB">
        <w:tc>
          <w:tcPr>
            <w:tcW w:w="1928" w:type="dxa"/>
          </w:tcPr>
          <w:p w14:paraId="7046AFEE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路加福音</w:t>
            </w:r>
          </w:p>
        </w:tc>
        <w:tc>
          <w:tcPr>
            <w:tcW w:w="1049" w:type="dxa"/>
            <w:tcBorders>
              <w:right w:val="double" w:sz="4" w:space="0" w:color="auto"/>
            </w:tcBorders>
          </w:tcPr>
          <w:p w14:paraId="62D83E90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路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CE4F2F5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腓立比</w:t>
            </w:r>
            <w:proofErr w:type="gramEnd"/>
            <w:r w:rsidRPr="00AF0C06">
              <w:rPr>
                <w:rFonts w:ascii="細明體" w:hAnsi="細明體" w:cs="細明體" w:hint="eastAsia"/>
                <w:lang w:eastAsia="zh-TW"/>
              </w:rPr>
              <w:t>書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6494FE9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腓</w:t>
            </w:r>
            <w:proofErr w:type="gramEnd"/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</w:tcPr>
          <w:p w14:paraId="158B6C3F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雅各書</w:t>
            </w:r>
          </w:p>
        </w:tc>
        <w:tc>
          <w:tcPr>
            <w:tcW w:w="851" w:type="dxa"/>
            <w:shd w:val="clear" w:color="auto" w:fill="auto"/>
          </w:tcPr>
          <w:p w14:paraId="20C4751F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雅</w:t>
            </w:r>
          </w:p>
        </w:tc>
      </w:tr>
      <w:tr w:rsidR="00C73F5F" w:rsidRPr="00AF0C06" w14:paraId="5C6B491F" w14:textId="77777777" w:rsidTr="003323BB">
        <w:tc>
          <w:tcPr>
            <w:tcW w:w="1928" w:type="dxa"/>
          </w:tcPr>
          <w:p w14:paraId="13BC729C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約翰福音</w:t>
            </w:r>
          </w:p>
        </w:tc>
        <w:tc>
          <w:tcPr>
            <w:tcW w:w="1049" w:type="dxa"/>
            <w:tcBorders>
              <w:right w:val="double" w:sz="4" w:space="0" w:color="auto"/>
            </w:tcBorders>
          </w:tcPr>
          <w:p w14:paraId="3F858D95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約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01956ED7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歌羅西書</w:t>
            </w:r>
            <w:proofErr w:type="gramEnd"/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CC9DC2F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西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</w:tcPr>
          <w:p w14:paraId="4710EC1D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彼得前後書</w:t>
            </w:r>
          </w:p>
        </w:tc>
        <w:tc>
          <w:tcPr>
            <w:tcW w:w="851" w:type="dxa"/>
            <w:shd w:val="clear" w:color="auto" w:fill="auto"/>
          </w:tcPr>
          <w:p w14:paraId="6F3EEF32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彼</w:t>
            </w:r>
            <w:proofErr w:type="gramEnd"/>
            <w:r w:rsidRPr="00AF0C06">
              <w:rPr>
                <w:rFonts w:ascii="細明體" w:hAnsi="細明體" w:cs="細明體" w:hint="eastAsia"/>
                <w:lang w:eastAsia="zh-TW"/>
              </w:rPr>
              <w:t>前後</w:t>
            </w:r>
          </w:p>
        </w:tc>
      </w:tr>
      <w:tr w:rsidR="00C73F5F" w:rsidRPr="00AF0C06" w14:paraId="60BF2282" w14:textId="77777777" w:rsidTr="003323BB">
        <w:tc>
          <w:tcPr>
            <w:tcW w:w="1928" w:type="dxa"/>
          </w:tcPr>
          <w:p w14:paraId="1AE12320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使徒行傳</w:t>
            </w:r>
          </w:p>
        </w:tc>
        <w:tc>
          <w:tcPr>
            <w:tcW w:w="1049" w:type="dxa"/>
            <w:tcBorders>
              <w:right w:val="double" w:sz="4" w:space="0" w:color="auto"/>
            </w:tcBorders>
          </w:tcPr>
          <w:p w14:paraId="4A0D3593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徒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77CD3605" w14:textId="77777777" w:rsidR="00DD348D" w:rsidRPr="00AF0C06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帖撒羅尼迦前後書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69E540E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proofErr w:type="gramStart"/>
            <w:r w:rsidRPr="00AF0C06">
              <w:rPr>
                <w:rFonts w:ascii="細明體" w:hAnsi="細明體" w:cs="細明體" w:hint="eastAsia"/>
                <w:lang w:eastAsia="zh-TW"/>
              </w:rPr>
              <w:t>帖</w:t>
            </w:r>
            <w:proofErr w:type="gramEnd"/>
            <w:r w:rsidRPr="00AF0C06">
              <w:rPr>
                <w:rFonts w:ascii="細明體" w:hAnsi="細明體" w:cs="細明體" w:hint="eastAsia"/>
                <w:lang w:eastAsia="zh-TW"/>
              </w:rPr>
              <w:t>前後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</w:tcPr>
          <w:p w14:paraId="530B68D6" w14:textId="77777777" w:rsidR="00DD348D" w:rsidRPr="00AF0C06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約翰一二三書</w:t>
            </w:r>
          </w:p>
        </w:tc>
        <w:tc>
          <w:tcPr>
            <w:tcW w:w="851" w:type="dxa"/>
            <w:shd w:val="clear" w:color="auto" w:fill="auto"/>
          </w:tcPr>
          <w:p w14:paraId="77C1CC14" w14:textId="77777777" w:rsidR="00DD348D" w:rsidRPr="00AF0C06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約壹貳參</w:t>
            </w:r>
          </w:p>
        </w:tc>
      </w:tr>
      <w:tr w:rsidR="00C73F5F" w:rsidRPr="00AF0C06" w14:paraId="1E7A88F6" w14:textId="77777777" w:rsidTr="003323BB">
        <w:tc>
          <w:tcPr>
            <w:tcW w:w="1928" w:type="dxa"/>
          </w:tcPr>
          <w:p w14:paraId="1F9BD030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羅馬書</w:t>
            </w:r>
          </w:p>
        </w:tc>
        <w:tc>
          <w:tcPr>
            <w:tcW w:w="1049" w:type="dxa"/>
            <w:tcBorders>
              <w:right w:val="double" w:sz="4" w:space="0" w:color="auto"/>
            </w:tcBorders>
          </w:tcPr>
          <w:p w14:paraId="378E77B0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羅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F9261E4" w14:textId="77777777" w:rsidR="00DD348D" w:rsidRPr="00AF0C06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提摩太前後書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DC2688E" w14:textId="77777777" w:rsidR="00DD348D" w:rsidRPr="00AF0C06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提前後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</w:tcPr>
          <w:p w14:paraId="0631EBD4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猶大書</w:t>
            </w:r>
          </w:p>
        </w:tc>
        <w:tc>
          <w:tcPr>
            <w:tcW w:w="851" w:type="dxa"/>
            <w:shd w:val="clear" w:color="auto" w:fill="auto"/>
          </w:tcPr>
          <w:p w14:paraId="4430C822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猶</w:t>
            </w:r>
          </w:p>
        </w:tc>
      </w:tr>
      <w:tr w:rsidR="00C73F5F" w:rsidRPr="00AF0C06" w14:paraId="30FE961D" w14:textId="77777777" w:rsidTr="003323BB">
        <w:tc>
          <w:tcPr>
            <w:tcW w:w="1928" w:type="dxa"/>
          </w:tcPr>
          <w:p w14:paraId="5DE4F937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哥林多前後書</w:t>
            </w:r>
          </w:p>
        </w:tc>
        <w:tc>
          <w:tcPr>
            <w:tcW w:w="1049" w:type="dxa"/>
            <w:tcBorders>
              <w:bottom w:val="double" w:sz="4" w:space="0" w:color="auto"/>
              <w:right w:val="double" w:sz="4" w:space="0" w:color="auto"/>
            </w:tcBorders>
          </w:tcPr>
          <w:p w14:paraId="3439A77F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林前後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2DB77EC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提多書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589468D5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多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</w:tcPr>
          <w:p w14:paraId="508693E3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啟示錄</w:t>
            </w:r>
          </w:p>
        </w:tc>
        <w:tc>
          <w:tcPr>
            <w:tcW w:w="851" w:type="dxa"/>
            <w:shd w:val="clear" w:color="auto" w:fill="auto"/>
          </w:tcPr>
          <w:p w14:paraId="55E44381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啟</w:t>
            </w:r>
          </w:p>
        </w:tc>
      </w:tr>
    </w:tbl>
    <w:p w14:paraId="51EA0142" w14:textId="0F1B6E4C" w:rsidR="009A1523" w:rsidRDefault="00032E4F" w:rsidP="009A1523">
      <w:pPr>
        <w:snapToGrid w:val="0"/>
        <w:ind w:firstLine="0"/>
        <w:rPr>
          <w:rFonts w:ascii="細明體" w:hAnsi="細明體" w:cs="細明體"/>
          <w:lang w:eastAsia="zh-TW"/>
        </w:rPr>
      </w:pPr>
      <w:r>
        <w:rPr>
          <w:rFonts w:ascii="細明體" w:hAnsi="細明體" w:cs="細明體" w:hint="eastAsia"/>
          <w:lang w:eastAsia="zh-TW"/>
        </w:rPr>
        <w:t>貳</w:t>
      </w:r>
      <w:r w:rsidR="002F281D">
        <w:rPr>
          <w:rFonts w:ascii="細明體" w:hAnsi="細明體" w:cs="細明體" w:hint="eastAsia"/>
          <w:lang w:eastAsia="zh-TW"/>
        </w:rPr>
        <w:t xml:space="preserve">　</w:t>
      </w:r>
      <w:r w:rsidR="009A1523">
        <w:rPr>
          <w:rFonts w:ascii="細明體" w:hAnsi="細明體" w:cs="細明體" w:hint="eastAsia"/>
          <w:lang w:eastAsia="zh-TW"/>
        </w:rPr>
        <w:t>英文聖經：</w:t>
      </w:r>
    </w:p>
    <w:p w14:paraId="193F1486" w14:textId="77777777" w:rsidR="009A1523" w:rsidRPr="00487F4D" w:rsidRDefault="009A1523" w:rsidP="009A1523">
      <w:pPr>
        <w:snapToGrid w:val="0"/>
        <w:rPr>
          <w:rFonts w:ascii="細明體" w:hAnsi="細明體" w:cs="細明體"/>
          <w:lang w:eastAsia="zh-TW"/>
        </w:rPr>
      </w:pPr>
      <w:r>
        <w:rPr>
          <w:rFonts w:hint="eastAsia"/>
          <w:lang w:eastAsia="zh-TW"/>
        </w:rPr>
        <w:t>Old Testament</w:t>
      </w:r>
      <w:r>
        <w:rPr>
          <w:rFonts w:ascii="細明體" w:hAnsi="細明體" w:cs="細明體" w:hint="eastAsia"/>
          <w:lang w:eastAsia="zh-TW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264"/>
        <w:gridCol w:w="1643"/>
        <w:gridCol w:w="1143"/>
        <w:gridCol w:w="1664"/>
        <w:gridCol w:w="830"/>
      </w:tblGrid>
      <w:tr w:rsidR="00DD348D" w:rsidRPr="009A1523" w14:paraId="14058BE7" w14:textId="77777777" w:rsidTr="00AF0C06">
        <w:trPr>
          <w:jc w:val="center"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4032077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書卷全名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012928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  <w:tc>
          <w:tcPr>
            <w:tcW w:w="1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294B8A6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書卷全名</w:t>
            </w:r>
          </w:p>
        </w:tc>
        <w:tc>
          <w:tcPr>
            <w:tcW w:w="11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7C9F55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DF9506E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書卷全名</w:t>
            </w:r>
          </w:p>
        </w:tc>
        <w:tc>
          <w:tcPr>
            <w:tcW w:w="8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8F498E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</w:tr>
      <w:tr w:rsidR="00DD348D" w:rsidRPr="009A1523" w14:paraId="3D09ABBA" w14:textId="77777777" w:rsidTr="00AF0C06">
        <w:trPr>
          <w:jc w:val="center"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</w:tcBorders>
          </w:tcPr>
          <w:p w14:paraId="33D4E30E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 w:rsidRPr="009A1523">
              <w:rPr>
                <w:lang w:eastAsia="zh-TW"/>
              </w:rPr>
              <w:t>Genesis</w:t>
            </w:r>
          </w:p>
        </w:tc>
        <w:tc>
          <w:tcPr>
            <w:tcW w:w="1300" w:type="dxa"/>
            <w:tcBorders>
              <w:top w:val="double" w:sz="4" w:space="0" w:color="auto"/>
              <w:right w:val="double" w:sz="4" w:space="0" w:color="auto"/>
            </w:tcBorders>
          </w:tcPr>
          <w:p w14:paraId="09174FAB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G</w:t>
            </w:r>
            <w:r>
              <w:rPr>
                <w:lang w:eastAsia="zh-TW"/>
              </w:rPr>
              <w:t>e</w:t>
            </w:r>
            <w:r>
              <w:rPr>
                <w:rFonts w:hint="eastAsia"/>
                <w:lang w:eastAsia="zh-TW"/>
              </w:rPr>
              <w:t>n</w:t>
            </w:r>
          </w:p>
        </w:tc>
        <w:tc>
          <w:tcPr>
            <w:tcW w:w="164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E57F819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Nehemiah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6FD5B647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Neh</w:t>
            </w:r>
          </w:p>
        </w:tc>
        <w:tc>
          <w:tcPr>
            <w:tcW w:w="168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4BEA632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Hosea</w:t>
            </w:r>
          </w:p>
        </w:tc>
        <w:tc>
          <w:tcPr>
            <w:tcW w:w="81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0FAB54A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Hos</w:t>
            </w:r>
          </w:p>
        </w:tc>
      </w:tr>
      <w:tr w:rsidR="00DD348D" w:rsidRPr="009A1523" w14:paraId="622DCEBB" w14:textId="77777777" w:rsidTr="00AF0C06">
        <w:trPr>
          <w:jc w:val="center"/>
        </w:trPr>
        <w:tc>
          <w:tcPr>
            <w:tcW w:w="1798" w:type="dxa"/>
            <w:tcBorders>
              <w:left w:val="double" w:sz="4" w:space="0" w:color="auto"/>
            </w:tcBorders>
          </w:tcPr>
          <w:p w14:paraId="370DE23A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Exodus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2AAC94E0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Exod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shd w:val="clear" w:color="auto" w:fill="auto"/>
          </w:tcPr>
          <w:p w14:paraId="39D82BFE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Esther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351C8837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proofErr w:type="spellStart"/>
            <w:r>
              <w:rPr>
                <w:rFonts w:hint="eastAsia"/>
                <w:lang w:eastAsia="zh-TW"/>
              </w:rPr>
              <w:t>Esth</w:t>
            </w:r>
            <w:proofErr w:type="spellEnd"/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22A270C3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Joel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auto"/>
          </w:tcPr>
          <w:p w14:paraId="4CCCA6F4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Joel</w:t>
            </w:r>
          </w:p>
        </w:tc>
      </w:tr>
      <w:tr w:rsidR="00DD348D" w:rsidRPr="009A1523" w14:paraId="094DE2D0" w14:textId="77777777" w:rsidTr="00AF0C06">
        <w:trPr>
          <w:jc w:val="center"/>
        </w:trPr>
        <w:tc>
          <w:tcPr>
            <w:tcW w:w="1798" w:type="dxa"/>
            <w:tcBorders>
              <w:left w:val="double" w:sz="4" w:space="0" w:color="auto"/>
            </w:tcBorders>
          </w:tcPr>
          <w:p w14:paraId="1260D1F3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Leviticus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27630DFA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Lev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shd w:val="clear" w:color="auto" w:fill="auto"/>
          </w:tcPr>
          <w:p w14:paraId="1E1BFA3A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Job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325B44B5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Job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7267B216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Amos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auto"/>
          </w:tcPr>
          <w:p w14:paraId="0F27EA22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Amos</w:t>
            </w:r>
          </w:p>
        </w:tc>
      </w:tr>
      <w:tr w:rsidR="00DD348D" w:rsidRPr="009A1523" w14:paraId="05420829" w14:textId="77777777" w:rsidTr="00AF0C06">
        <w:trPr>
          <w:jc w:val="center"/>
        </w:trPr>
        <w:tc>
          <w:tcPr>
            <w:tcW w:w="1798" w:type="dxa"/>
            <w:tcBorders>
              <w:left w:val="double" w:sz="4" w:space="0" w:color="auto"/>
            </w:tcBorders>
          </w:tcPr>
          <w:p w14:paraId="0C02EB7B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Numbers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67107DB6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Num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shd w:val="clear" w:color="auto" w:fill="auto"/>
          </w:tcPr>
          <w:p w14:paraId="7EB39983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Psalms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4B153418" w14:textId="77777777" w:rsidR="00DD348D" w:rsidRPr="00AF0C06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>
              <w:rPr>
                <w:rFonts w:hint="eastAsia"/>
                <w:lang w:eastAsia="zh-TW"/>
              </w:rPr>
              <w:t>Ps</w:t>
            </w:r>
            <w:r w:rsidR="00AA0539" w:rsidRPr="00AF0C06">
              <w:rPr>
                <w:rFonts w:ascii="細明體" w:hAnsi="細明體" w:cs="細明體" w:hint="eastAsia"/>
                <w:lang w:eastAsia="zh-TW"/>
              </w:rPr>
              <w:t xml:space="preserve"> </w:t>
            </w:r>
            <w:r w:rsidR="00AA0539" w:rsidRPr="00AA0539">
              <w:rPr>
                <w:lang w:eastAsia="zh-TW"/>
              </w:rPr>
              <w:t>(pl. Pss)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077C6027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Obadiah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auto"/>
          </w:tcPr>
          <w:p w14:paraId="49816D11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Obad</w:t>
            </w:r>
          </w:p>
        </w:tc>
      </w:tr>
      <w:tr w:rsidR="00DD348D" w:rsidRPr="009A1523" w14:paraId="7FCB273D" w14:textId="77777777" w:rsidTr="00AF0C06">
        <w:trPr>
          <w:jc w:val="center"/>
        </w:trPr>
        <w:tc>
          <w:tcPr>
            <w:tcW w:w="1798" w:type="dxa"/>
            <w:tcBorders>
              <w:left w:val="double" w:sz="4" w:space="0" w:color="auto"/>
            </w:tcBorders>
          </w:tcPr>
          <w:p w14:paraId="513FBE59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Deuteronomy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157631AE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Deut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shd w:val="clear" w:color="auto" w:fill="auto"/>
          </w:tcPr>
          <w:p w14:paraId="725C8F6A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Proverbs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63F6BFFB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Prov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0C2FDE5F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Jonah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auto"/>
          </w:tcPr>
          <w:p w14:paraId="2372A25A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Jonah</w:t>
            </w:r>
          </w:p>
        </w:tc>
      </w:tr>
      <w:tr w:rsidR="00DD348D" w:rsidRPr="009A1523" w14:paraId="744A32FD" w14:textId="77777777" w:rsidTr="00AF0C06">
        <w:trPr>
          <w:jc w:val="center"/>
        </w:trPr>
        <w:tc>
          <w:tcPr>
            <w:tcW w:w="1798" w:type="dxa"/>
            <w:tcBorders>
              <w:left w:val="double" w:sz="4" w:space="0" w:color="auto"/>
            </w:tcBorders>
          </w:tcPr>
          <w:p w14:paraId="2FAD597B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Joshua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284E8326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Josh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shd w:val="clear" w:color="auto" w:fill="auto"/>
          </w:tcPr>
          <w:p w14:paraId="670A1CDF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Ecclesiastics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0A028F93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Eccl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1F4AB7D9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Micah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auto"/>
          </w:tcPr>
          <w:p w14:paraId="107BB137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Mic</w:t>
            </w:r>
          </w:p>
        </w:tc>
      </w:tr>
      <w:tr w:rsidR="00DD348D" w:rsidRPr="009A1523" w14:paraId="30D551C0" w14:textId="77777777" w:rsidTr="00AF0C06">
        <w:trPr>
          <w:jc w:val="center"/>
        </w:trPr>
        <w:tc>
          <w:tcPr>
            <w:tcW w:w="1798" w:type="dxa"/>
            <w:tcBorders>
              <w:left w:val="double" w:sz="4" w:space="0" w:color="auto"/>
            </w:tcBorders>
          </w:tcPr>
          <w:p w14:paraId="5D9313F6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Judges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6E71AE8A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Judg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shd w:val="clear" w:color="auto" w:fill="auto"/>
          </w:tcPr>
          <w:p w14:paraId="1A41CCBC" w14:textId="77777777" w:rsidR="00DD348D" w:rsidRPr="00AA0539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  <w:r w:rsidRPr="00AA0539">
              <w:rPr>
                <w:rFonts w:hint="eastAsia"/>
                <w:lang w:eastAsia="zh-TW"/>
              </w:rPr>
              <w:t>Song of So</w:t>
            </w:r>
            <w:r w:rsidR="00AA0539" w:rsidRPr="00AA0539">
              <w:rPr>
                <w:rFonts w:hint="eastAsia"/>
                <w:lang w:eastAsia="zh-TW"/>
              </w:rPr>
              <w:t>ngs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695811A6" w14:textId="77777777" w:rsidR="00DD348D" w:rsidRPr="00AA0539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  <w:r w:rsidRPr="00AA0539">
              <w:rPr>
                <w:rFonts w:hint="eastAsia"/>
                <w:lang w:eastAsia="zh-TW"/>
              </w:rPr>
              <w:t>S</w:t>
            </w:r>
            <w:r w:rsidR="00AA0539" w:rsidRPr="00AA0539">
              <w:rPr>
                <w:rFonts w:hint="eastAsia"/>
                <w:lang w:eastAsia="zh-TW"/>
              </w:rPr>
              <w:t>ong of Sol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72AA06D6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Nahum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auto"/>
          </w:tcPr>
          <w:p w14:paraId="7FD53168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Nah</w:t>
            </w:r>
          </w:p>
        </w:tc>
      </w:tr>
      <w:tr w:rsidR="00DD348D" w:rsidRPr="009A1523" w14:paraId="0E80A22C" w14:textId="77777777" w:rsidTr="00AF0C06">
        <w:trPr>
          <w:jc w:val="center"/>
        </w:trPr>
        <w:tc>
          <w:tcPr>
            <w:tcW w:w="1798" w:type="dxa"/>
            <w:tcBorders>
              <w:left w:val="double" w:sz="4" w:space="0" w:color="auto"/>
            </w:tcBorders>
          </w:tcPr>
          <w:p w14:paraId="02AE0D0B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Ruth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6A370DC0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Ruth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shd w:val="clear" w:color="auto" w:fill="auto"/>
          </w:tcPr>
          <w:p w14:paraId="5D1765C7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Isaiah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65A86AC4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Isa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0914DB7D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Habakkuk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auto"/>
          </w:tcPr>
          <w:p w14:paraId="00350EAD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Hab</w:t>
            </w:r>
          </w:p>
        </w:tc>
      </w:tr>
      <w:tr w:rsidR="00DD348D" w:rsidRPr="009A1523" w14:paraId="1AABB56C" w14:textId="77777777" w:rsidTr="00AF0C06">
        <w:trPr>
          <w:jc w:val="center"/>
        </w:trPr>
        <w:tc>
          <w:tcPr>
            <w:tcW w:w="1798" w:type="dxa"/>
            <w:tcBorders>
              <w:left w:val="double" w:sz="4" w:space="0" w:color="auto"/>
            </w:tcBorders>
          </w:tcPr>
          <w:p w14:paraId="77DA229C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S</w:t>
            </w:r>
            <w:r>
              <w:rPr>
                <w:lang w:eastAsia="zh-TW"/>
              </w:rPr>
              <w:t>a</w:t>
            </w:r>
            <w:r>
              <w:rPr>
                <w:rFonts w:hint="eastAsia"/>
                <w:lang w:eastAsia="zh-TW"/>
              </w:rPr>
              <w:t>muel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066EC4D3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Sam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shd w:val="clear" w:color="auto" w:fill="auto"/>
          </w:tcPr>
          <w:p w14:paraId="62818BF9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Jeremiah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1EE3A793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Jer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1EA07D42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Zephaniah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auto"/>
          </w:tcPr>
          <w:p w14:paraId="0DF21210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Zeph</w:t>
            </w:r>
          </w:p>
        </w:tc>
      </w:tr>
      <w:tr w:rsidR="00DD348D" w:rsidRPr="009A1523" w14:paraId="33AADC4D" w14:textId="77777777" w:rsidTr="00AF0C06">
        <w:trPr>
          <w:jc w:val="center"/>
        </w:trPr>
        <w:tc>
          <w:tcPr>
            <w:tcW w:w="1798" w:type="dxa"/>
            <w:tcBorders>
              <w:left w:val="double" w:sz="4" w:space="0" w:color="auto"/>
            </w:tcBorders>
          </w:tcPr>
          <w:p w14:paraId="485BC042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Kings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02EB7D85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Kgs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shd w:val="clear" w:color="auto" w:fill="auto"/>
          </w:tcPr>
          <w:p w14:paraId="1F3B0D1E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Lamentations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3772FB69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Lam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5123CEE0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Haggai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auto"/>
          </w:tcPr>
          <w:p w14:paraId="65C43825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Hag</w:t>
            </w:r>
          </w:p>
        </w:tc>
      </w:tr>
      <w:tr w:rsidR="00DD348D" w:rsidRPr="009A1523" w14:paraId="4B939CC6" w14:textId="77777777" w:rsidTr="00AF0C06">
        <w:trPr>
          <w:jc w:val="center"/>
        </w:trPr>
        <w:tc>
          <w:tcPr>
            <w:tcW w:w="1798" w:type="dxa"/>
            <w:tcBorders>
              <w:left w:val="double" w:sz="4" w:space="0" w:color="auto"/>
            </w:tcBorders>
          </w:tcPr>
          <w:p w14:paraId="3CD24F4A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Chronicles</w:t>
            </w:r>
          </w:p>
        </w:tc>
        <w:tc>
          <w:tcPr>
            <w:tcW w:w="1300" w:type="dxa"/>
            <w:tcBorders>
              <w:right w:val="double" w:sz="4" w:space="0" w:color="auto"/>
            </w:tcBorders>
          </w:tcPr>
          <w:p w14:paraId="6B389123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Chr</w:t>
            </w:r>
          </w:p>
        </w:tc>
        <w:tc>
          <w:tcPr>
            <w:tcW w:w="1643" w:type="dxa"/>
            <w:tcBorders>
              <w:left w:val="double" w:sz="4" w:space="0" w:color="auto"/>
            </w:tcBorders>
            <w:shd w:val="clear" w:color="auto" w:fill="auto"/>
          </w:tcPr>
          <w:p w14:paraId="7424E1F3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Ezekiel</w:t>
            </w:r>
          </w:p>
        </w:tc>
        <w:tc>
          <w:tcPr>
            <w:tcW w:w="1171" w:type="dxa"/>
            <w:tcBorders>
              <w:right w:val="double" w:sz="4" w:space="0" w:color="auto"/>
            </w:tcBorders>
            <w:shd w:val="clear" w:color="auto" w:fill="auto"/>
          </w:tcPr>
          <w:p w14:paraId="45FD1965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Ezek</w:t>
            </w:r>
          </w:p>
        </w:tc>
        <w:tc>
          <w:tcPr>
            <w:tcW w:w="1689" w:type="dxa"/>
            <w:tcBorders>
              <w:left w:val="double" w:sz="4" w:space="0" w:color="auto"/>
            </w:tcBorders>
            <w:shd w:val="clear" w:color="auto" w:fill="auto"/>
          </w:tcPr>
          <w:p w14:paraId="19C403BF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Z</w:t>
            </w:r>
            <w:r>
              <w:rPr>
                <w:lang w:eastAsia="zh-TW"/>
              </w:rPr>
              <w:t>e</w:t>
            </w:r>
            <w:r>
              <w:rPr>
                <w:rFonts w:hint="eastAsia"/>
                <w:lang w:eastAsia="zh-TW"/>
              </w:rPr>
              <w:t>chariah</w:t>
            </w:r>
          </w:p>
        </w:tc>
        <w:tc>
          <w:tcPr>
            <w:tcW w:w="813" w:type="dxa"/>
            <w:tcBorders>
              <w:right w:val="double" w:sz="4" w:space="0" w:color="auto"/>
            </w:tcBorders>
            <w:shd w:val="clear" w:color="auto" w:fill="auto"/>
          </w:tcPr>
          <w:p w14:paraId="0FD077E1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Zech</w:t>
            </w:r>
          </w:p>
        </w:tc>
      </w:tr>
      <w:tr w:rsidR="00DD348D" w:rsidRPr="009A1523" w14:paraId="200DEB2F" w14:textId="77777777" w:rsidTr="00AF0C06">
        <w:trPr>
          <w:jc w:val="center"/>
        </w:trPr>
        <w:tc>
          <w:tcPr>
            <w:tcW w:w="1798" w:type="dxa"/>
            <w:tcBorders>
              <w:left w:val="double" w:sz="4" w:space="0" w:color="auto"/>
              <w:bottom w:val="double" w:sz="4" w:space="0" w:color="auto"/>
            </w:tcBorders>
          </w:tcPr>
          <w:p w14:paraId="78F22DF2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Ezra</w:t>
            </w:r>
          </w:p>
        </w:tc>
        <w:tc>
          <w:tcPr>
            <w:tcW w:w="1300" w:type="dxa"/>
            <w:tcBorders>
              <w:bottom w:val="double" w:sz="4" w:space="0" w:color="auto"/>
              <w:right w:val="double" w:sz="4" w:space="0" w:color="auto"/>
            </w:tcBorders>
          </w:tcPr>
          <w:p w14:paraId="7DD98AD5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Ezra</w:t>
            </w:r>
          </w:p>
        </w:tc>
        <w:tc>
          <w:tcPr>
            <w:tcW w:w="16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DAFF934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Daniel</w:t>
            </w:r>
          </w:p>
        </w:tc>
        <w:tc>
          <w:tcPr>
            <w:tcW w:w="11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F8020E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Dan</w:t>
            </w:r>
          </w:p>
        </w:tc>
        <w:tc>
          <w:tcPr>
            <w:tcW w:w="168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F739578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Malachi</w:t>
            </w:r>
          </w:p>
        </w:tc>
        <w:tc>
          <w:tcPr>
            <w:tcW w:w="81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3A1A41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Mal</w:t>
            </w:r>
          </w:p>
        </w:tc>
      </w:tr>
    </w:tbl>
    <w:p w14:paraId="51042D0F" w14:textId="77777777" w:rsidR="009A1523" w:rsidRPr="009A1523" w:rsidRDefault="009A1523" w:rsidP="009A1523">
      <w:pPr>
        <w:snapToGrid w:val="0"/>
        <w:rPr>
          <w:lang w:eastAsia="zh-TW"/>
        </w:rPr>
      </w:pPr>
      <w:r w:rsidRPr="009A1523">
        <w:rPr>
          <w:lang w:eastAsia="zh-TW"/>
        </w:rPr>
        <w:t>New Testament</w:t>
      </w:r>
      <w:r w:rsidRPr="009A1523">
        <w:rPr>
          <w:rFonts w:hAnsi="細明體"/>
          <w:lang w:eastAsia="zh-TW"/>
        </w:rPr>
        <w:t>：</w:t>
      </w:r>
    </w:p>
    <w:tbl>
      <w:tblPr>
        <w:tblW w:w="842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146"/>
        <w:gridCol w:w="1712"/>
        <w:gridCol w:w="1042"/>
        <w:gridCol w:w="1526"/>
        <w:gridCol w:w="1074"/>
      </w:tblGrid>
      <w:tr w:rsidR="00DD348D" w:rsidRPr="009A1523" w14:paraId="54E3FFFF" w14:textId="77777777" w:rsidTr="00AF0C06">
        <w:tc>
          <w:tcPr>
            <w:tcW w:w="1928" w:type="dxa"/>
            <w:tcBorders>
              <w:top w:val="double" w:sz="4" w:space="0" w:color="auto"/>
              <w:bottom w:val="double" w:sz="4" w:space="0" w:color="auto"/>
            </w:tcBorders>
          </w:tcPr>
          <w:p w14:paraId="28418120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lastRenderedPageBreak/>
              <w:t>書卷全名</w:t>
            </w:r>
          </w:p>
        </w:tc>
        <w:tc>
          <w:tcPr>
            <w:tcW w:w="114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378F2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43D154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書卷全名</w:t>
            </w:r>
          </w:p>
        </w:tc>
        <w:tc>
          <w:tcPr>
            <w:tcW w:w="10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C24F44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167D60B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書卷全名</w:t>
            </w: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78B4508" w14:textId="77777777" w:rsidR="00DD348D" w:rsidRPr="00AF0C06" w:rsidRDefault="00DD348D" w:rsidP="00AF0C06">
            <w:pPr>
              <w:snapToGrid w:val="0"/>
              <w:ind w:firstLine="0"/>
              <w:jc w:val="center"/>
              <w:rPr>
                <w:rFonts w:ascii="細明體" w:hAnsi="細明體" w:cs="細明體"/>
                <w:lang w:eastAsia="zh-TW"/>
              </w:rPr>
            </w:pPr>
            <w:r w:rsidRPr="00AF0C06">
              <w:rPr>
                <w:rFonts w:ascii="細明體" w:hAnsi="細明體" w:cs="細明體" w:hint="eastAsia"/>
                <w:lang w:eastAsia="zh-TW"/>
              </w:rPr>
              <w:t>簡稱</w:t>
            </w:r>
          </w:p>
        </w:tc>
      </w:tr>
      <w:tr w:rsidR="00DD348D" w:rsidRPr="009A1523" w14:paraId="45084479" w14:textId="77777777" w:rsidTr="00AF0C06">
        <w:tc>
          <w:tcPr>
            <w:tcW w:w="1928" w:type="dxa"/>
            <w:tcBorders>
              <w:top w:val="double" w:sz="4" w:space="0" w:color="auto"/>
            </w:tcBorders>
          </w:tcPr>
          <w:p w14:paraId="49E0CD67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Matthew</w:t>
            </w:r>
          </w:p>
        </w:tc>
        <w:tc>
          <w:tcPr>
            <w:tcW w:w="1146" w:type="dxa"/>
            <w:tcBorders>
              <w:top w:val="double" w:sz="4" w:space="0" w:color="auto"/>
              <w:right w:val="double" w:sz="4" w:space="0" w:color="auto"/>
            </w:tcBorders>
          </w:tcPr>
          <w:p w14:paraId="5034B43F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Matt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</w:tcBorders>
          </w:tcPr>
          <w:p w14:paraId="10F3A7D6" w14:textId="77777777" w:rsidR="00DD348D" w:rsidRPr="009A1523" w:rsidRDefault="00EA25B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Galatians</w:t>
            </w:r>
          </w:p>
        </w:tc>
        <w:tc>
          <w:tcPr>
            <w:tcW w:w="1042" w:type="dxa"/>
            <w:tcBorders>
              <w:top w:val="double" w:sz="4" w:space="0" w:color="auto"/>
              <w:right w:val="double" w:sz="4" w:space="0" w:color="auto"/>
            </w:tcBorders>
          </w:tcPr>
          <w:p w14:paraId="6E7A7323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Gal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AA000F8" w14:textId="77777777" w:rsidR="00DD348D" w:rsidRPr="009A1523" w:rsidRDefault="00EA25B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lang w:eastAsia="zh-TW"/>
              </w:rPr>
              <w:t>Philemon</w:t>
            </w:r>
          </w:p>
        </w:tc>
        <w:tc>
          <w:tcPr>
            <w:tcW w:w="1074" w:type="dxa"/>
            <w:tcBorders>
              <w:top w:val="double" w:sz="4" w:space="0" w:color="auto"/>
            </w:tcBorders>
            <w:shd w:val="clear" w:color="auto" w:fill="auto"/>
          </w:tcPr>
          <w:p w14:paraId="175222A8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proofErr w:type="spellStart"/>
            <w:r>
              <w:rPr>
                <w:rFonts w:hint="eastAsia"/>
                <w:lang w:eastAsia="zh-TW"/>
              </w:rPr>
              <w:t>Phlm</w:t>
            </w:r>
            <w:proofErr w:type="spellEnd"/>
          </w:p>
        </w:tc>
      </w:tr>
      <w:tr w:rsidR="00DD348D" w:rsidRPr="009A1523" w14:paraId="1FD2CEB7" w14:textId="77777777" w:rsidTr="00AF0C06">
        <w:tc>
          <w:tcPr>
            <w:tcW w:w="1928" w:type="dxa"/>
          </w:tcPr>
          <w:p w14:paraId="6937ADB2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Mark</w:t>
            </w:r>
          </w:p>
        </w:tc>
        <w:tc>
          <w:tcPr>
            <w:tcW w:w="1146" w:type="dxa"/>
            <w:tcBorders>
              <w:right w:val="double" w:sz="4" w:space="0" w:color="auto"/>
            </w:tcBorders>
          </w:tcPr>
          <w:p w14:paraId="180F7A68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Mark</w:t>
            </w:r>
          </w:p>
        </w:tc>
        <w:tc>
          <w:tcPr>
            <w:tcW w:w="1712" w:type="dxa"/>
            <w:tcBorders>
              <w:left w:val="double" w:sz="4" w:space="0" w:color="auto"/>
            </w:tcBorders>
          </w:tcPr>
          <w:p w14:paraId="24D79B1C" w14:textId="77777777" w:rsidR="00DD348D" w:rsidRPr="009A1523" w:rsidRDefault="00EA25B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Ephesians</w:t>
            </w:r>
          </w:p>
        </w:tc>
        <w:tc>
          <w:tcPr>
            <w:tcW w:w="1042" w:type="dxa"/>
            <w:tcBorders>
              <w:right w:val="double" w:sz="4" w:space="0" w:color="auto"/>
            </w:tcBorders>
          </w:tcPr>
          <w:p w14:paraId="7E6644E7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Eph</w:t>
            </w:r>
          </w:p>
        </w:tc>
        <w:tc>
          <w:tcPr>
            <w:tcW w:w="1526" w:type="dxa"/>
            <w:tcBorders>
              <w:left w:val="double" w:sz="4" w:space="0" w:color="auto"/>
            </w:tcBorders>
            <w:shd w:val="clear" w:color="auto" w:fill="auto"/>
          </w:tcPr>
          <w:p w14:paraId="346E59EA" w14:textId="77777777" w:rsidR="00DD348D" w:rsidRPr="009A1523" w:rsidRDefault="00EA25B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H</w:t>
            </w:r>
            <w:r>
              <w:rPr>
                <w:lang w:eastAsia="zh-TW"/>
              </w:rPr>
              <w:t>e</w:t>
            </w:r>
            <w:r>
              <w:rPr>
                <w:rFonts w:hint="eastAsia"/>
                <w:lang w:eastAsia="zh-TW"/>
              </w:rPr>
              <w:t>brews</w:t>
            </w:r>
          </w:p>
        </w:tc>
        <w:tc>
          <w:tcPr>
            <w:tcW w:w="1074" w:type="dxa"/>
            <w:shd w:val="clear" w:color="auto" w:fill="auto"/>
          </w:tcPr>
          <w:p w14:paraId="087C3390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Heb</w:t>
            </w:r>
          </w:p>
        </w:tc>
      </w:tr>
      <w:tr w:rsidR="00DD348D" w:rsidRPr="009A1523" w14:paraId="77FBCD0D" w14:textId="77777777" w:rsidTr="00AF0C06">
        <w:tc>
          <w:tcPr>
            <w:tcW w:w="1928" w:type="dxa"/>
          </w:tcPr>
          <w:p w14:paraId="75510D2E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Luke</w:t>
            </w:r>
          </w:p>
        </w:tc>
        <w:tc>
          <w:tcPr>
            <w:tcW w:w="1146" w:type="dxa"/>
            <w:tcBorders>
              <w:right w:val="double" w:sz="4" w:space="0" w:color="auto"/>
            </w:tcBorders>
          </w:tcPr>
          <w:p w14:paraId="4173A196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Luke</w:t>
            </w:r>
          </w:p>
        </w:tc>
        <w:tc>
          <w:tcPr>
            <w:tcW w:w="1712" w:type="dxa"/>
            <w:tcBorders>
              <w:left w:val="double" w:sz="4" w:space="0" w:color="auto"/>
            </w:tcBorders>
          </w:tcPr>
          <w:p w14:paraId="0C0AC559" w14:textId="77777777" w:rsidR="00DD348D" w:rsidRPr="009A1523" w:rsidRDefault="00EA25B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lang w:eastAsia="zh-TW"/>
              </w:rPr>
              <w:t>Philippians</w:t>
            </w:r>
          </w:p>
        </w:tc>
        <w:tc>
          <w:tcPr>
            <w:tcW w:w="1042" w:type="dxa"/>
            <w:tcBorders>
              <w:right w:val="double" w:sz="4" w:space="0" w:color="auto"/>
            </w:tcBorders>
          </w:tcPr>
          <w:p w14:paraId="1441903F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Phil</w:t>
            </w:r>
          </w:p>
        </w:tc>
        <w:tc>
          <w:tcPr>
            <w:tcW w:w="1526" w:type="dxa"/>
            <w:tcBorders>
              <w:left w:val="double" w:sz="4" w:space="0" w:color="auto"/>
            </w:tcBorders>
            <w:shd w:val="clear" w:color="auto" w:fill="auto"/>
          </w:tcPr>
          <w:p w14:paraId="32477B1B" w14:textId="77777777" w:rsidR="00DD348D" w:rsidRPr="009A1523" w:rsidRDefault="00EA25B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James</w:t>
            </w:r>
          </w:p>
        </w:tc>
        <w:tc>
          <w:tcPr>
            <w:tcW w:w="1074" w:type="dxa"/>
            <w:shd w:val="clear" w:color="auto" w:fill="auto"/>
          </w:tcPr>
          <w:p w14:paraId="7B4A99D0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Jas</w:t>
            </w:r>
          </w:p>
        </w:tc>
      </w:tr>
      <w:tr w:rsidR="00795982" w:rsidRPr="009A1523" w14:paraId="6FDFADD2" w14:textId="77777777" w:rsidTr="00AF0C06">
        <w:tc>
          <w:tcPr>
            <w:tcW w:w="1928" w:type="dxa"/>
          </w:tcPr>
          <w:p w14:paraId="11F65BBE" w14:textId="77777777" w:rsidR="00795982" w:rsidRDefault="00795982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John</w:t>
            </w:r>
          </w:p>
        </w:tc>
        <w:tc>
          <w:tcPr>
            <w:tcW w:w="1146" w:type="dxa"/>
            <w:tcBorders>
              <w:right w:val="double" w:sz="4" w:space="0" w:color="auto"/>
            </w:tcBorders>
          </w:tcPr>
          <w:p w14:paraId="332A50C8" w14:textId="77777777" w:rsidR="00795982" w:rsidRDefault="00795982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John</w:t>
            </w:r>
          </w:p>
        </w:tc>
        <w:tc>
          <w:tcPr>
            <w:tcW w:w="1712" w:type="dxa"/>
            <w:tcBorders>
              <w:left w:val="double" w:sz="4" w:space="0" w:color="auto"/>
            </w:tcBorders>
          </w:tcPr>
          <w:p w14:paraId="7969CA71" w14:textId="77777777" w:rsidR="00795982" w:rsidRPr="009A1523" w:rsidRDefault="00EA25B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Colossians</w:t>
            </w:r>
          </w:p>
        </w:tc>
        <w:tc>
          <w:tcPr>
            <w:tcW w:w="1042" w:type="dxa"/>
            <w:tcBorders>
              <w:right w:val="double" w:sz="4" w:space="0" w:color="auto"/>
            </w:tcBorders>
          </w:tcPr>
          <w:p w14:paraId="6A883D52" w14:textId="77777777" w:rsidR="00795982" w:rsidRDefault="00795982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Col</w:t>
            </w:r>
          </w:p>
        </w:tc>
        <w:tc>
          <w:tcPr>
            <w:tcW w:w="1526" w:type="dxa"/>
            <w:tcBorders>
              <w:left w:val="double" w:sz="4" w:space="0" w:color="auto"/>
            </w:tcBorders>
            <w:shd w:val="clear" w:color="auto" w:fill="auto"/>
          </w:tcPr>
          <w:p w14:paraId="07A55EC4" w14:textId="77777777" w:rsidR="00795982" w:rsidRPr="009A1523" w:rsidRDefault="00837C47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Peter</w:t>
            </w:r>
          </w:p>
        </w:tc>
        <w:tc>
          <w:tcPr>
            <w:tcW w:w="1074" w:type="dxa"/>
            <w:shd w:val="clear" w:color="auto" w:fill="auto"/>
          </w:tcPr>
          <w:p w14:paraId="6E312EDC" w14:textId="77777777" w:rsidR="00795982" w:rsidRDefault="00795982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Pet</w:t>
            </w:r>
          </w:p>
        </w:tc>
      </w:tr>
      <w:tr w:rsidR="00DD348D" w:rsidRPr="009A1523" w14:paraId="1AD95F58" w14:textId="77777777" w:rsidTr="00AF0C06">
        <w:tc>
          <w:tcPr>
            <w:tcW w:w="1928" w:type="dxa"/>
          </w:tcPr>
          <w:p w14:paraId="731C53E3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Acts</w:t>
            </w:r>
          </w:p>
        </w:tc>
        <w:tc>
          <w:tcPr>
            <w:tcW w:w="1146" w:type="dxa"/>
            <w:tcBorders>
              <w:right w:val="double" w:sz="4" w:space="0" w:color="auto"/>
            </w:tcBorders>
          </w:tcPr>
          <w:p w14:paraId="20CB1C62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Acts</w:t>
            </w:r>
          </w:p>
        </w:tc>
        <w:tc>
          <w:tcPr>
            <w:tcW w:w="1712" w:type="dxa"/>
            <w:tcBorders>
              <w:left w:val="double" w:sz="4" w:space="0" w:color="auto"/>
            </w:tcBorders>
          </w:tcPr>
          <w:p w14:paraId="2B0CAB40" w14:textId="77777777" w:rsidR="00DD348D" w:rsidRPr="009A1523" w:rsidRDefault="00EA25BC" w:rsidP="00AF0C06">
            <w:pPr>
              <w:snapToGrid w:val="0"/>
              <w:spacing w:line="240" w:lineRule="auto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1-2 </w:t>
            </w:r>
            <w:r>
              <w:rPr>
                <w:lang w:eastAsia="zh-TW"/>
              </w:rPr>
              <w:t>Thessalonians</w:t>
            </w:r>
          </w:p>
        </w:tc>
        <w:tc>
          <w:tcPr>
            <w:tcW w:w="1042" w:type="dxa"/>
            <w:tcBorders>
              <w:right w:val="double" w:sz="4" w:space="0" w:color="auto"/>
            </w:tcBorders>
          </w:tcPr>
          <w:p w14:paraId="20129350" w14:textId="77777777" w:rsidR="00DD348D" w:rsidRPr="009A1523" w:rsidRDefault="00DD348D" w:rsidP="00AF0C06">
            <w:pPr>
              <w:snapToGrid w:val="0"/>
              <w:spacing w:line="240" w:lineRule="auto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Thess</w:t>
            </w:r>
          </w:p>
        </w:tc>
        <w:tc>
          <w:tcPr>
            <w:tcW w:w="1526" w:type="dxa"/>
            <w:tcBorders>
              <w:left w:val="double" w:sz="4" w:space="0" w:color="auto"/>
            </w:tcBorders>
            <w:shd w:val="clear" w:color="auto" w:fill="auto"/>
          </w:tcPr>
          <w:p w14:paraId="03AA2E78" w14:textId="77777777" w:rsidR="00837C47" w:rsidRDefault="00837C47" w:rsidP="00AF0C06">
            <w:pPr>
              <w:snapToGrid w:val="0"/>
              <w:spacing w:line="240" w:lineRule="auto"/>
              <w:ind w:firstLine="0"/>
              <w:jc w:val="center"/>
              <w:rPr>
                <w:lang w:eastAsia="zh-TW"/>
              </w:rPr>
            </w:pPr>
          </w:p>
          <w:p w14:paraId="32C5733B" w14:textId="77777777" w:rsidR="00837C47" w:rsidRPr="009A1523" w:rsidRDefault="00837C47" w:rsidP="00AF0C06">
            <w:pPr>
              <w:snapToGrid w:val="0"/>
              <w:spacing w:line="240" w:lineRule="auto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1-3 John</w:t>
            </w:r>
          </w:p>
        </w:tc>
        <w:tc>
          <w:tcPr>
            <w:tcW w:w="1074" w:type="dxa"/>
            <w:shd w:val="clear" w:color="auto" w:fill="auto"/>
          </w:tcPr>
          <w:p w14:paraId="5BE27CC4" w14:textId="77777777" w:rsidR="00DD348D" w:rsidRPr="009A1523" w:rsidRDefault="00DD348D" w:rsidP="00AF0C06">
            <w:pPr>
              <w:snapToGrid w:val="0"/>
              <w:spacing w:line="240" w:lineRule="auto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1-3 John</w:t>
            </w:r>
          </w:p>
        </w:tc>
      </w:tr>
      <w:tr w:rsidR="00DD348D" w:rsidRPr="009A1523" w14:paraId="27D3C608" w14:textId="77777777" w:rsidTr="00AF0C06">
        <w:tc>
          <w:tcPr>
            <w:tcW w:w="1928" w:type="dxa"/>
          </w:tcPr>
          <w:p w14:paraId="202B7B47" w14:textId="77777777" w:rsidR="00837C47" w:rsidRDefault="00837C47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</w:p>
          <w:p w14:paraId="3F251122" w14:textId="77777777" w:rsidR="00DD348D" w:rsidRPr="009A1523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Romans</w:t>
            </w:r>
          </w:p>
        </w:tc>
        <w:tc>
          <w:tcPr>
            <w:tcW w:w="1146" w:type="dxa"/>
            <w:tcBorders>
              <w:right w:val="double" w:sz="4" w:space="0" w:color="auto"/>
            </w:tcBorders>
          </w:tcPr>
          <w:p w14:paraId="0C0F23FD" w14:textId="77777777" w:rsidR="00837C47" w:rsidRDefault="00837C47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</w:p>
          <w:p w14:paraId="3BE46432" w14:textId="77777777" w:rsidR="00DD348D" w:rsidRPr="009A1523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Rom</w:t>
            </w:r>
          </w:p>
        </w:tc>
        <w:tc>
          <w:tcPr>
            <w:tcW w:w="1712" w:type="dxa"/>
            <w:tcBorders>
              <w:left w:val="double" w:sz="4" w:space="0" w:color="auto"/>
            </w:tcBorders>
          </w:tcPr>
          <w:p w14:paraId="43E4B059" w14:textId="77777777" w:rsidR="00837C47" w:rsidRDefault="00837C47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</w:p>
          <w:p w14:paraId="374E2C89" w14:textId="77777777" w:rsidR="00DD348D" w:rsidRPr="009A1523" w:rsidRDefault="00837C47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Timothy</w:t>
            </w:r>
          </w:p>
        </w:tc>
        <w:tc>
          <w:tcPr>
            <w:tcW w:w="1042" w:type="dxa"/>
            <w:tcBorders>
              <w:right w:val="double" w:sz="4" w:space="0" w:color="auto"/>
            </w:tcBorders>
          </w:tcPr>
          <w:p w14:paraId="4D0F5451" w14:textId="77777777" w:rsidR="00DD348D" w:rsidRPr="009A1523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Tim</w:t>
            </w:r>
          </w:p>
        </w:tc>
        <w:tc>
          <w:tcPr>
            <w:tcW w:w="1526" w:type="dxa"/>
            <w:tcBorders>
              <w:left w:val="double" w:sz="4" w:space="0" w:color="auto"/>
            </w:tcBorders>
            <w:shd w:val="clear" w:color="auto" w:fill="auto"/>
          </w:tcPr>
          <w:p w14:paraId="60228B61" w14:textId="77777777" w:rsidR="00DD348D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</w:p>
          <w:p w14:paraId="2849EDEB" w14:textId="77777777" w:rsidR="00837C47" w:rsidRPr="009A1523" w:rsidRDefault="00837C47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Jude</w:t>
            </w:r>
          </w:p>
        </w:tc>
        <w:tc>
          <w:tcPr>
            <w:tcW w:w="1074" w:type="dxa"/>
            <w:shd w:val="clear" w:color="auto" w:fill="auto"/>
          </w:tcPr>
          <w:p w14:paraId="37391681" w14:textId="77777777" w:rsidR="00837C47" w:rsidRDefault="00837C47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</w:p>
          <w:p w14:paraId="24212D4E" w14:textId="77777777" w:rsidR="00DD348D" w:rsidRPr="009A1523" w:rsidRDefault="00DD348D" w:rsidP="00AF0C06">
            <w:pPr>
              <w:snapToGrid w:val="0"/>
              <w:spacing w:line="240" w:lineRule="exact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Jude</w:t>
            </w:r>
          </w:p>
        </w:tc>
      </w:tr>
      <w:tr w:rsidR="00DD348D" w:rsidRPr="009A1523" w14:paraId="20E58827" w14:textId="77777777" w:rsidTr="00AF0C06">
        <w:tc>
          <w:tcPr>
            <w:tcW w:w="1928" w:type="dxa"/>
          </w:tcPr>
          <w:p w14:paraId="0260D955" w14:textId="77777777" w:rsidR="00DD348D" w:rsidRPr="009A1523" w:rsidRDefault="00EA25B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Corinthians</w:t>
            </w:r>
          </w:p>
        </w:tc>
        <w:tc>
          <w:tcPr>
            <w:tcW w:w="1146" w:type="dxa"/>
            <w:tcBorders>
              <w:bottom w:val="double" w:sz="4" w:space="0" w:color="auto"/>
              <w:right w:val="double" w:sz="4" w:space="0" w:color="auto"/>
            </w:tcBorders>
          </w:tcPr>
          <w:p w14:paraId="587E3CBD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1-2 Cor</w:t>
            </w:r>
          </w:p>
        </w:tc>
        <w:tc>
          <w:tcPr>
            <w:tcW w:w="1712" w:type="dxa"/>
            <w:tcBorders>
              <w:left w:val="double" w:sz="4" w:space="0" w:color="auto"/>
            </w:tcBorders>
          </w:tcPr>
          <w:p w14:paraId="7DECF49A" w14:textId="77777777" w:rsidR="00DD348D" w:rsidRPr="009A1523" w:rsidRDefault="00837C47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Titus</w:t>
            </w:r>
          </w:p>
        </w:tc>
        <w:tc>
          <w:tcPr>
            <w:tcW w:w="1042" w:type="dxa"/>
            <w:tcBorders>
              <w:bottom w:val="double" w:sz="4" w:space="0" w:color="auto"/>
              <w:right w:val="double" w:sz="4" w:space="0" w:color="auto"/>
            </w:tcBorders>
          </w:tcPr>
          <w:p w14:paraId="0670B5E7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Titus</w:t>
            </w:r>
          </w:p>
        </w:tc>
        <w:tc>
          <w:tcPr>
            <w:tcW w:w="1526" w:type="dxa"/>
            <w:tcBorders>
              <w:left w:val="double" w:sz="4" w:space="0" w:color="auto"/>
            </w:tcBorders>
            <w:shd w:val="clear" w:color="auto" w:fill="auto"/>
          </w:tcPr>
          <w:p w14:paraId="2CFF1F6F" w14:textId="77777777" w:rsidR="00DD348D" w:rsidRPr="009A1523" w:rsidRDefault="00EA25BC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Revelation</w:t>
            </w:r>
          </w:p>
        </w:tc>
        <w:tc>
          <w:tcPr>
            <w:tcW w:w="1074" w:type="dxa"/>
            <w:shd w:val="clear" w:color="auto" w:fill="auto"/>
          </w:tcPr>
          <w:p w14:paraId="5265A7DC" w14:textId="77777777" w:rsidR="00DD348D" w:rsidRPr="009A1523" w:rsidRDefault="00DD348D" w:rsidP="00AF0C06">
            <w:pPr>
              <w:snapToGrid w:val="0"/>
              <w:ind w:firstLine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Rev</w:t>
            </w:r>
          </w:p>
        </w:tc>
      </w:tr>
    </w:tbl>
    <w:p w14:paraId="756B585B" w14:textId="77777777" w:rsidR="00A049F8" w:rsidRPr="00DD31E4" w:rsidRDefault="00A049F8" w:rsidP="00A049F8">
      <w:pPr>
        <w:snapToGrid w:val="0"/>
        <w:rPr>
          <w:lang w:eastAsia="zh-TW"/>
        </w:rPr>
      </w:pPr>
      <w:r w:rsidRPr="00DD31E4">
        <w:rPr>
          <w:rFonts w:hint="eastAsia"/>
          <w:lang w:eastAsia="zh-TW"/>
        </w:rPr>
        <w:t>若在附註中註明引證之經文出處，則如下列數例：</w:t>
      </w:r>
    </w:p>
    <w:p w14:paraId="3229A23B" w14:textId="77777777" w:rsidR="00A049F8" w:rsidRPr="00DD31E4" w:rsidRDefault="005E7DAE" w:rsidP="00A049F8">
      <w:pPr>
        <w:snapToGrid w:val="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vertAlign w:val="superscript"/>
          <w:lang w:eastAsia="zh-TW"/>
        </w:rPr>
        <w:t>5</w:t>
      </w:r>
      <w:r w:rsidR="003C21AD">
        <w:rPr>
          <w:rFonts w:hint="eastAsia"/>
          <w:sz w:val="20"/>
          <w:szCs w:val="20"/>
          <w:vertAlign w:val="superscript"/>
          <w:lang w:eastAsia="zh-TW"/>
        </w:rPr>
        <w:t>6</w:t>
      </w:r>
      <w:r w:rsidR="00A049F8" w:rsidRPr="00DD31E4">
        <w:rPr>
          <w:rStyle w:val="a9"/>
          <w:sz w:val="20"/>
          <w:szCs w:val="20"/>
          <w:lang w:eastAsia="zh-TW"/>
        </w:rPr>
        <w:t xml:space="preserve"> </w:t>
      </w:r>
      <w:r w:rsidR="00A049F8" w:rsidRPr="00DD31E4">
        <w:rPr>
          <w:rFonts w:hint="eastAsia"/>
          <w:sz w:val="20"/>
          <w:szCs w:val="20"/>
          <w:lang w:eastAsia="zh-TW"/>
        </w:rPr>
        <w:t>出</w:t>
      </w:r>
      <w:r w:rsidR="00A049F8" w:rsidRPr="00DD31E4">
        <w:rPr>
          <w:sz w:val="20"/>
          <w:szCs w:val="20"/>
          <w:lang w:eastAsia="zh-TW"/>
        </w:rPr>
        <w:t>5:19</w:t>
      </w:r>
      <w:r w:rsidR="00A049F8" w:rsidRPr="00DD31E4">
        <w:rPr>
          <w:rFonts w:hint="eastAsia"/>
          <w:sz w:val="20"/>
          <w:szCs w:val="20"/>
          <w:lang w:eastAsia="zh-TW"/>
        </w:rPr>
        <w:t>。</w:t>
      </w:r>
    </w:p>
    <w:p w14:paraId="02417EFD" w14:textId="77777777" w:rsidR="00A049F8" w:rsidRPr="00DD31E4" w:rsidRDefault="00DD31E4" w:rsidP="00A049F8">
      <w:pPr>
        <w:pStyle w:val="a8"/>
        <w:snapToGrid w:val="0"/>
        <w:rPr>
          <w:sz w:val="20"/>
          <w:szCs w:val="20"/>
          <w:lang w:eastAsia="zh-TW"/>
        </w:rPr>
      </w:pPr>
      <w:r>
        <w:rPr>
          <w:rStyle w:val="a9"/>
          <w:rFonts w:hint="eastAsia"/>
          <w:sz w:val="20"/>
          <w:szCs w:val="20"/>
          <w:lang w:eastAsia="zh-TW"/>
        </w:rPr>
        <w:t>5</w:t>
      </w:r>
      <w:r w:rsidR="003C21AD">
        <w:rPr>
          <w:rStyle w:val="a9"/>
          <w:rFonts w:hint="eastAsia"/>
          <w:sz w:val="20"/>
          <w:szCs w:val="20"/>
          <w:lang w:eastAsia="zh-TW"/>
        </w:rPr>
        <w:t>7</w:t>
      </w:r>
      <w:r w:rsidR="00A049F8" w:rsidRPr="00DD31E4">
        <w:rPr>
          <w:rStyle w:val="a9"/>
          <w:sz w:val="20"/>
          <w:szCs w:val="20"/>
          <w:lang w:eastAsia="zh-TW"/>
        </w:rPr>
        <w:t xml:space="preserve"> </w:t>
      </w:r>
      <w:r w:rsidR="00A049F8" w:rsidRPr="00DD31E4">
        <w:rPr>
          <w:rFonts w:hint="eastAsia"/>
          <w:sz w:val="20"/>
          <w:szCs w:val="20"/>
          <w:lang w:eastAsia="zh-TW"/>
        </w:rPr>
        <w:t>王上</w:t>
      </w:r>
      <w:r w:rsidR="00A049F8" w:rsidRPr="00DD31E4">
        <w:rPr>
          <w:sz w:val="20"/>
          <w:szCs w:val="20"/>
          <w:lang w:eastAsia="zh-TW"/>
        </w:rPr>
        <w:t>18:2, 46</w:t>
      </w:r>
      <w:r w:rsidR="00A049F8" w:rsidRPr="00DD31E4">
        <w:rPr>
          <w:rFonts w:hint="eastAsia"/>
          <w:sz w:val="20"/>
          <w:szCs w:val="20"/>
          <w:lang w:eastAsia="zh-TW"/>
        </w:rPr>
        <w:t>。</w:t>
      </w:r>
    </w:p>
    <w:p w14:paraId="16FA4832" w14:textId="1077237D" w:rsidR="00A70644" w:rsidRDefault="00DD31E4" w:rsidP="00656136">
      <w:pPr>
        <w:snapToGrid w:val="0"/>
        <w:rPr>
          <w:rFonts w:hint="eastAsia"/>
          <w:lang w:eastAsia="zh-TW"/>
        </w:rPr>
      </w:pPr>
      <w:r>
        <w:rPr>
          <w:rStyle w:val="a9"/>
          <w:rFonts w:hint="eastAsia"/>
          <w:sz w:val="20"/>
          <w:szCs w:val="20"/>
          <w:lang w:eastAsia="zh-TW"/>
        </w:rPr>
        <w:t>5</w:t>
      </w:r>
      <w:r w:rsidR="003C21AD">
        <w:rPr>
          <w:rStyle w:val="a9"/>
          <w:rFonts w:hint="eastAsia"/>
          <w:sz w:val="20"/>
          <w:szCs w:val="20"/>
          <w:lang w:eastAsia="zh-TW"/>
        </w:rPr>
        <w:t>8</w:t>
      </w:r>
      <w:r w:rsidR="00A049F8" w:rsidRPr="00DD31E4">
        <w:rPr>
          <w:rStyle w:val="a9"/>
          <w:sz w:val="20"/>
          <w:szCs w:val="20"/>
          <w:lang w:eastAsia="zh-TW"/>
        </w:rPr>
        <w:t xml:space="preserve"> </w:t>
      </w:r>
      <w:r w:rsidR="00A049F8" w:rsidRPr="00EA25BC">
        <w:rPr>
          <w:rFonts w:hint="eastAsia"/>
          <w:sz w:val="20"/>
          <w:szCs w:val="20"/>
          <w:lang w:eastAsia="zh-TW"/>
        </w:rPr>
        <w:t>太</w:t>
      </w:r>
      <w:r w:rsidR="00A049F8" w:rsidRPr="00EA25BC">
        <w:rPr>
          <w:sz w:val="20"/>
          <w:szCs w:val="20"/>
          <w:lang w:eastAsia="zh-TW"/>
        </w:rPr>
        <w:t>2:8</w:t>
      </w:r>
      <w:r w:rsidR="00E7211E">
        <w:rPr>
          <w:rFonts w:hint="eastAsia"/>
          <w:sz w:val="20"/>
          <w:szCs w:val="20"/>
          <w:lang w:eastAsia="zh-TW"/>
        </w:rPr>
        <w:t xml:space="preserve">; </w:t>
      </w:r>
      <w:r w:rsidR="00A049F8" w:rsidRPr="00EA25BC">
        <w:rPr>
          <w:rFonts w:hint="eastAsia"/>
          <w:sz w:val="20"/>
          <w:szCs w:val="20"/>
          <w:lang w:eastAsia="zh-TW"/>
        </w:rPr>
        <w:t>羅</w:t>
      </w:r>
      <w:r w:rsidR="00A049F8" w:rsidRPr="00EA25BC">
        <w:rPr>
          <w:sz w:val="20"/>
          <w:szCs w:val="20"/>
          <w:lang w:eastAsia="zh-TW"/>
        </w:rPr>
        <w:t>11:3-6; 12:4</w:t>
      </w:r>
      <w:r w:rsidR="00A049F8" w:rsidRPr="00EA25BC">
        <w:rPr>
          <w:rFonts w:hint="eastAsia"/>
          <w:sz w:val="20"/>
          <w:szCs w:val="20"/>
          <w:lang w:eastAsia="zh-TW"/>
        </w:rPr>
        <w:t>。</w:t>
      </w:r>
    </w:p>
    <w:sectPr w:rsidR="00A70644" w:rsidSect="002F38FD">
      <w:headerReference w:type="default" r:id="rId12"/>
      <w:footerReference w:type="default" r:id="rId13"/>
      <w:footnotePr>
        <w:pos w:val="beneathText"/>
        <w:numRestart w:val="eachSect"/>
      </w:footnotePr>
      <w:pgSz w:w="11907" w:h="16840" w:code="9"/>
      <w:pgMar w:top="1418" w:right="1418" w:bottom="1418" w:left="1418" w:header="907" w:footer="1015" w:gutter="709"/>
      <w:pgNumType w:start="4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EA205" w14:textId="77777777" w:rsidR="002B15E4" w:rsidRDefault="002B15E4">
      <w:r>
        <w:separator/>
      </w:r>
    </w:p>
  </w:endnote>
  <w:endnote w:type="continuationSeparator" w:id="0">
    <w:p w14:paraId="646D2E4F" w14:textId="77777777" w:rsidR="002B15E4" w:rsidRDefault="002B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金梅簡仿宋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өũ">
    <w:panose1 w:val="00000000000000000000"/>
    <w:charset w:val="00"/>
    <w:family w:val="roman"/>
    <w:notTrueType/>
    <w:pitch w:val="default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8739A" w14:textId="253D9A57" w:rsidR="00A73E7D" w:rsidRDefault="00A73E7D" w:rsidP="00C15B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281D">
      <w:rPr>
        <w:rStyle w:val="a6"/>
        <w:noProof/>
      </w:rPr>
      <w:t>1</w:t>
    </w:r>
    <w:r>
      <w:rPr>
        <w:rStyle w:val="a6"/>
      </w:rPr>
      <w:fldChar w:fldCharType="end"/>
    </w:r>
  </w:p>
  <w:p w14:paraId="6EF7DEBE" w14:textId="77777777" w:rsidR="00A73E7D" w:rsidRDefault="00A73E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B6668" w14:textId="77777777" w:rsidR="00A73E7D" w:rsidRPr="00B604A1" w:rsidRDefault="00A73E7D" w:rsidP="00286419">
    <w:pPr>
      <w:pStyle w:val="a5"/>
      <w:framePr w:wrap="around" w:vAnchor="text" w:hAnchor="margin" w:xAlign="center" w:y="1"/>
      <w:ind w:firstLine="0"/>
      <w:rPr>
        <w:rStyle w:val="a6"/>
        <w:rFonts w:ascii="Times New Roman" w:hAnsi="Times New Roman"/>
      </w:rPr>
    </w:pPr>
    <w:r w:rsidRPr="00B604A1">
      <w:rPr>
        <w:rStyle w:val="a6"/>
        <w:rFonts w:ascii="Times New Roman" w:hAnsi="Times New Roman"/>
      </w:rPr>
      <w:fldChar w:fldCharType="begin"/>
    </w:r>
    <w:r w:rsidRPr="00B604A1">
      <w:rPr>
        <w:rStyle w:val="a6"/>
        <w:rFonts w:ascii="Times New Roman" w:hAnsi="Times New Roman"/>
      </w:rPr>
      <w:instrText xml:space="preserve">PAGE  </w:instrText>
    </w:r>
    <w:r w:rsidRPr="00B604A1">
      <w:rPr>
        <w:rStyle w:val="a6"/>
        <w:rFonts w:ascii="Times New Roman" w:hAnsi="Times New Roman"/>
      </w:rPr>
      <w:fldChar w:fldCharType="separate"/>
    </w:r>
    <w:r>
      <w:rPr>
        <w:rStyle w:val="a6"/>
        <w:rFonts w:ascii="Times New Roman" w:hAnsi="Times New Roman"/>
        <w:noProof/>
      </w:rPr>
      <w:t>9</w:t>
    </w:r>
    <w:r w:rsidRPr="00B604A1">
      <w:rPr>
        <w:rStyle w:val="a6"/>
        <w:rFonts w:ascii="Times New Roman" w:hAnsi="Times New Roman"/>
      </w:rPr>
      <w:fldChar w:fldCharType="end"/>
    </w:r>
  </w:p>
  <w:p w14:paraId="192486D7" w14:textId="77777777" w:rsidR="00A73E7D" w:rsidRDefault="00A73E7D" w:rsidP="00C15B54">
    <w:pPr>
      <w:pStyle w:val="a5"/>
      <w:spacing w:line="240" w:lineRule="auto"/>
      <w:ind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150E4" w14:textId="77777777" w:rsidR="00A73E7D" w:rsidRDefault="00A73E7D" w:rsidP="00277024">
    <w:pPr>
      <w:pStyle w:val="a5"/>
      <w:jc w:val="center"/>
      <w:rPr>
        <w:lang w:eastAsia="zh-TW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EA051" w14:textId="77777777" w:rsidR="00A73E7D" w:rsidRDefault="00A73E7D" w:rsidP="00C15B54">
    <w:pPr>
      <w:pStyle w:val="a5"/>
      <w:framePr w:wrap="around" w:vAnchor="text" w:hAnchor="margin" w:xAlign="center" w:y="1"/>
      <w:rPr>
        <w:rStyle w:val="a6"/>
        <w:lang w:eastAsia="zh-TW"/>
      </w:rPr>
    </w:pPr>
  </w:p>
  <w:p w14:paraId="4FC90BE1" w14:textId="2A7E14F5" w:rsidR="00A73E7D" w:rsidRDefault="00A73E7D" w:rsidP="00C15B54">
    <w:pPr>
      <w:pStyle w:val="a5"/>
      <w:framePr w:wrap="around" w:vAnchor="text" w:hAnchor="margin" w:xAlign="center" w:y="1"/>
      <w:ind w:firstLine="0"/>
      <w:jc w:val="center"/>
      <w:rPr>
        <w:rStyle w:val="a6"/>
      </w:rPr>
    </w:pPr>
  </w:p>
  <w:p w14:paraId="6ED9A960" w14:textId="77777777" w:rsidR="00A73E7D" w:rsidRDefault="00A73E7D">
    <w:pPr>
      <w:pStyle w:val="a5"/>
      <w:spacing w:before="240" w:line="360" w:lineRule="auto"/>
      <w:ind w:firstLine="0"/>
      <w:jc w:val="center"/>
      <w:rPr>
        <w:rStyle w:val="a6"/>
        <w:rFonts w:ascii="Times New Roman" w:hAnsi="Times New Roman"/>
      </w:rPr>
    </w:pPr>
  </w:p>
  <w:p w14:paraId="2F43C4A2" w14:textId="77777777" w:rsidR="00A73E7D" w:rsidRDefault="00A73E7D">
    <w:pPr>
      <w:pStyle w:val="a5"/>
      <w:spacing w:line="240" w:lineRule="auto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52136" w14:textId="77777777" w:rsidR="002B15E4" w:rsidRDefault="002B15E4" w:rsidP="00A73E7D">
      <w:pPr>
        <w:spacing w:before="240" w:line="240" w:lineRule="exact"/>
        <w:ind w:firstLine="0"/>
        <w:rPr>
          <w:sz w:val="6"/>
          <w:szCs w:val="6"/>
        </w:rPr>
      </w:pPr>
      <w:r>
        <w:rPr>
          <w:sz w:val="6"/>
          <w:szCs w:val="6"/>
        </w:rPr>
        <w:separator/>
      </w:r>
    </w:p>
  </w:footnote>
  <w:footnote w:type="continuationSeparator" w:id="0">
    <w:p w14:paraId="3D0473D1" w14:textId="77777777" w:rsidR="002B15E4" w:rsidRDefault="002B15E4" w:rsidP="00DF13E8">
      <w:pPr>
        <w:spacing w:before="240" w:line="240" w:lineRule="auto"/>
        <w:ind w:firstLine="0"/>
        <w:rPr>
          <w:u w:val="single"/>
        </w:rPr>
      </w:pPr>
      <w:r>
        <w:rPr>
          <w:sz w:val="6"/>
          <w:szCs w:val="6"/>
        </w:rPr>
        <w:separator/>
      </w:r>
    </w:p>
  </w:footnote>
  <w:footnote w:type="continuationNotice" w:id="1">
    <w:p w14:paraId="03EF3E0E" w14:textId="77777777" w:rsidR="002B15E4" w:rsidRPr="00DF13E8" w:rsidRDefault="002B15E4" w:rsidP="00DF13E8">
      <w:pPr>
        <w:pStyle w:val="a5"/>
        <w:ind w:firstLine="0"/>
        <w:rPr>
          <w:lang w:eastAsia="zh-TW"/>
        </w:rPr>
      </w:pPr>
    </w:p>
  </w:footnote>
  <w:footnote w:id="2">
    <w:p w14:paraId="57F6558A" w14:textId="51F54410" w:rsidR="0040014E" w:rsidRDefault="0040014E">
      <w:pPr>
        <w:pStyle w:val="a8"/>
        <w:rPr>
          <w:lang w:eastAsia="zh-TW"/>
        </w:rPr>
      </w:pPr>
      <w:r>
        <w:rPr>
          <w:rStyle w:val="a9"/>
        </w:rPr>
        <w:footnoteRef/>
      </w:r>
      <w:r>
        <w:rPr>
          <w:lang w:eastAsia="zh-TW"/>
        </w:rPr>
        <w:t xml:space="preserve"> </w:t>
      </w:r>
      <w:r w:rsidRPr="0040014E">
        <w:rPr>
          <w:rFonts w:hint="eastAsia"/>
          <w:sz w:val="20"/>
          <w:szCs w:val="20"/>
          <w:lang w:eastAsia="zh-TW"/>
        </w:rPr>
        <w:t>若直接引用原作者兩行以上句子，則稱為「長引證」</w:t>
      </w:r>
      <w:r w:rsidR="0049376E">
        <w:rPr>
          <w:rFonts w:hint="eastAsia"/>
          <w:sz w:val="20"/>
          <w:szCs w:val="20"/>
          <w:lang w:eastAsia="zh-TW"/>
        </w:rPr>
        <w:t>。</w:t>
      </w:r>
    </w:p>
  </w:footnote>
  <w:footnote w:id="3">
    <w:p w14:paraId="741EED05" w14:textId="77777777" w:rsidR="006F4570" w:rsidRPr="007D2653" w:rsidRDefault="006F4570" w:rsidP="006F4570">
      <w:pPr>
        <w:pStyle w:val="a8"/>
        <w:spacing w:beforeLines="100" w:line="240" w:lineRule="exact"/>
        <w:jc w:val="left"/>
        <w:rPr>
          <w:color w:val="00B0F0"/>
          <w:sz w:val="20"/>
          <w:szCs w:val="20"/>
          <w:u w:val="single"/>
        </w:rPr>
      </w:pPr>
      <w:r>
        <w:rPr>
          <w:rStyle w:val="a9"/>
        </w:rPr>
        <w:footnoteRef/>
      </w:r>
      <w:r>
        <w:t xml:space="preserve"> </w:t>
      </w:r>
      <w:r w:rsidRPr="007D2653">
        <w:rPr>
          <w:rFonts w:hint="eastAsia"/>
          <w:sz w:val="20"/>
          <w:szCs w:val="20"/>
        </w:rPr>
        <w:t>網頁連結</w:t>
      </w:r>
      <w:r w:rsidRPr="007D2653">
        <w:rPr>
          <w:rFonts w:hint="eastAsia"/>
          <w:color w:val="00B0F0"/>
          <w:sz w:val="20"/>
          <w:szCs w:val="20"/>
          <w:u w:val="single"/>
        </w:rPr>
        <w:t>http://language.moe.gov.tw/001/Upload/FILES/SITE_CONTENT/M0001/</w:t>
      </w:r>
    </w:p>
    <w:p w14:paraId="6177E049" w14:textId="77777777" w:rsidR="006F4570" w:rsidRPr="007D2653" w:rsidRDefault="006F4570" w:rsidP="006F4570">
      <w:pPr>
        <w:pStyle w:val="a8"/>
        <w:spacing w:before="0" w:line="240" w:lineRule="exact"/>
        <w:jc w:val="left"/>
        <w:rPr>
          <w:color w:val="00B0F0"/>
          <w:sz w:val="20"/>
          <w:szCs w:val="20"/>
          <w:u w:val="single"/>
          <w:lang w:eastAsia="zh-TW"/>
        </w:rPr>
      </w:pPr>
      <w:r w:rsidRPr="007D2653">
        <w:rPr>
          <w:color w:val="00B0F0"/>
          <w:sz w:val="20"/>
          <w:szCs w:val="20"/>
          <w:u w:val="single"/>
          <w:lang w:eastAsia="zh-TW"/>
        </w:rPr>
        <w:t>HAU/c2.htm</w:t>
      </w:r>
    </w:p>
  </w:footnote>
  <w:footnote w:id="4">
    <w:p w14:paraId="7BE3B131" w14:textId="77777777" w:rsidR="00A73E7D" w:rsidRPr="00A67827" w:rsidRDefault="00A73E7D" w:rsidP="00140E91">
      <w:pPr>
        <w:spacing w:line="240" w:lineRule="exact"/>
        <w:rPr>
          <w:sz w:val="20"/>
          <w:szCs w:val="20"/>
          <w:lang w:eastAsia="zh-TW"/>
        </w:rPr>
      </w:pPr>
    </w:p>
    <w:p w14:paraId="69118DFF" w14:textId="77777777" w:rsidR="00A73E7D" w:rsidRPr="00140E91" w:rsidRDefault="00A73E7D" w:rsidP="00140E91">
      <w:pPr>
        <w:spacing w:line="240" w:lineRule="exact"/>
        <w:jc w:val="left"/>
        <w:rPr>
          <w:sz w:val="20"/>
          <w:szCs w:val="20"/>
          <w:lang w:eastAsia="zh-TW"/>
        </w:rPr>
      </w:pPr>
      <w:r w:rsidRPr="00140E91">
        <w:rPr>
          <w:rStyle w:val="a9"/>
          <w:sz w:val="20"/>
          <w:szCs w:val="20"/>
        </w:rPr>
        <w:footnoteRef/>
      </w:r>
      <w:r w:rsidRPr="00140E91">
        <w:rPr>
          <w:rFonts w:hint="eastAsia"/>
          <w:sz w:val="20"/>
          <w:szCs w:val="20"/>
          <w:lang w:eastAsia="zh-TW"/>
        </w:rPr>
        <w:t xml:space="preserve"> </w:t>
      </w:r>
      <w:r w:rsidRPr="00140E91">
        <w:rPr>
          <w:rFonts w:hint="eastAsia"/>
          <w:sz w:val="20"/>
          <w:szCs w:val="20"/>
          <w:lang w:eastAsia="zh-TW"/>
        </w:rPr>
        <w:t>如何標出三十六點的行距？按兩次換行鍵，將游標置於兩行內任一空行，按「格式」選「段落」在行高部份選擇十二點行高，再按「確定」即可。</w:t>
      </w:r>
    </w:p>
  </w:footnote>
  <w:footnote w:id="5">
    <w:p w14:paraId="7AF5D54A" w14:textId="77777777" w:rsidR="001A4CA6" w:rsidRPr="00E8371E" w:rsidRDefault="001A4CA6" w:rsidP="001A4CA6">
      <w:pPr>
        <w:spacing w:beforeLines="100" w:before="240" w:line="240" w:lineRule="auto"/>
        <w:ind w:firstLine="0"/>
        <w:rPr>
          <w:rFonts w:ascii="細明體" w:hAnsi="細明體"/>
          <w:sz w:val="20"/>
          <w:szCs w:val="20"/>
          <w:lang w:eastAsia="zh-TW"/>
        </w:rPr>
      </w:pPr>
      <w:r w:rsidRPr="00E8371E">
        <w:rPr>
          <w:rFonts w:hint="eastAsia"/>
          <w:sz w:val="20"/>
          <w:szCs w:val="20"/>
          <w:lang w:eastAsia="zh-TW"/>
        </w:rPr>
        <w:tab/>
      </w:r>
      <w:r w:rsidRPr="00E8371E">
        <w:rPr>
          <w:rStyle w:val="a9"/>
          <w:sz w:val="20"/>
          <w:szCs w:val="20"/>
        </w:rPr>
        <w:footnoteRef/>
      </w:r>
      <w:r w:rsidRPr="00E8371E">
        <w:rPr>
          <w:rFonts w:hint="eastAsia"/>
          <w:sz w:val="20"/>
          <w:szCs w:val="20"/>
          <w:lang w:eastAsia="zh-TW"/>
        </w:rPr>
        <w:t xml:space="preserve"> </w:t>
      </w:r>
      <w:r w:rsidRPr="00E8371E">
        <w:rPr>
          <w:rFonts w:hint="eastAsia"/>
          <w:sz w:val="20"/>
          <w:szCs w:val="20"/>
          <w:lang w:eastAsia="zh-TW"/>
        </w:rPr>
        <w:t>電腦如何標示「附註」？將游標置於正文需要插入附註的句子最後面，然後以滑鼠按「</w:t>
      </w:r>
      <w:r>
        <w:rPr>
          <w:rFonts w:hint="eastAsia"/>
          <w:sz w:val="20"/>
          <w:szCs w:val="20"/>
          <w:lang w:eastAsia="zh-TW"/>
        </w:rPr>
        <w:t>參考資料</w:t>
      </w:r>
      <w:r w:rsidRPr="00E8371E">
        <w:rPr>
          <w:rFonts w:hint="eastAsia"/>
          <w:sz w:val="20"/>
          <w:szCs w:val="20"/>
          <w:lang w:eastAsia="zh-TW"/>
        </w:rPr>
        <w:t>」鍵、再選「</w:t>
      </w:r>
      <w:r>
        <w:rPr>
          <w:rFonts w:hint="eastAsia"/>
          <w:sz w:val="20"/>
          <w:szCs w:val="20"/>
          <w:lang w:eastAsia="zh-TW"/>
        </w:rPr>
        <w:t>插入註腳</w:t>
      </w:r>
      <w:r w:rsidRPr="00E8371E">
        <w:rPr>
          <w:rFonts w:hint="eastAsia"/>
          <w:sz w:val="20"/>
          <w:szCs w:val="20"/>
          <w:lang w:eastAsia="zh-TW"/>
        </w:rPr>
        <w:t>」、起始號碼「</w:t>
      </w:r>
      <w:r w:rsidRPr="00E8371E">
        <w:rPr>
          <w:rFonts w:hint="eastAsia"/>
          <w:sz w:val="20"/>
          <w:szCs w:val="20"/>
          <w:lang w:eastAsia="zh-TW"/>
        </w:rPr>
        <w:t>1</w:t>
      </w:r>
      <w:r w:rsidRPr="00E8371E">
        <w:rPr>
          <w:rFonts w:hint="eastAsia"/>
          <w:sz w:val="20"/>
          <w:szCs w:val="20"/>
          <w:lang w:eastAsia="zh-TW"/>
        </w:rPr>
        <w:t>」</w:t>
      </w:r>
      <w:r>
        <w:rPr>
          <w:rFonts w:hint="eastAsia"/>
          <w:sz w:val="20"/>
          <w:szCs w:val="20"/>
          <w:lang w:eastAsia="zh-TW"/>
        </w:rPr>
        <w:t>，再鍵入註腳資料。</w:t>
      </w:r>
      <w:r w:rsidRPr="00E8371E">
        <w:rPr>
          <w:rFonts w:hint="eastAsia"/>
          <w:sz w:val="20"/>
          <w:szCs w:val="20"/>
          <w:lang w:eastAsia="zh-TW"/>
        </w:rPr>
        <w:t>需要再插入第二個附註時，可重複以上的程序，即會出現</w:t>
      </w:r>
      <w:r>
        <w:rPr>
          <w:rFonts w:hint="eastAsia"/>
          <w:sz w:val="20"/>
          <w:szCs w:val="20"/>
          <w:lang w:eastAsia="zh-TW"/>
        </w:rPr>
        <w:t>附註</w:t>
      </w:r>
      <w:r w:rsidRPr="00E8371E">
        <w:rPr>
          <w:rFonts w:ascii="細明體" w:hAnsi="細明體" w:hint="eastAsia"/>
          <w:sz w:val="20"/>
          <w:szCs w:val="20"/>
          <w:lang w:eastAsia="zh-TW"/>
        </w:rPr>
        <w:t>2，以此類推，每一個</w:t>
      </w:r>
      <w:r>
        <w:rPr>
          <w:rFonts w:ascii="細明體" w:hAnsi="細明體" w:hint="eastAsia"/>
          <w:sz w:val="20"/>
          <w:szCs w:val="20"/>
          <w:lang w:eastAsia="zh-TW"/>
        </w:rPr>
        <w:t>附註</w:t>
      </w:r>
      <w:r w:rsidRPr="00E8371E">
        <w:rPr>
          <w:rFonts w:ascii="細明體" w:hAnsi="細明體" w:hint="eastAsia"/>
          <w:sz w:val="20"/>
          <w:szCs w:val="20"/>
          <w:lang w:eastAsia="zh-TW"/>
        </w:rPr>
        <w:t>皆需以十二點行距分隔。如果附註太長電腦會自動延至下一頁的</w:t>
      </w:r>
      <w:r>
        <w:rPr>
          <w:rFonts w:ascii="細明體" w:hAnsi="細明體" w:hint="eastAsia"/>
          <w:sz w:val="20"/>
          <w:szCs w:val="20"/>
          <w:lang w:eastAsia="zh-TW"/>
        </w:rPr>
        <w:t>附註</w:t>
      </w:r>
      <w:r w:rsidRPr="00E8371E">
        <w:rPr>
          <w:rFonts w:ascii="細明體" w:hAnsi="細明體" w:hint="eastAsia"/>
          <w:sz w:val="20"/>
          <w:szCs w:val="20"/>
          <w:lang w:eastAsia="zh-TW"/>
        </w:rPr>
        <w:t>內，下一頁的</w:t>
      </w:r>
      <w:r>
        <w:rPr>
          <w:rFonts w:ascii="細明體" w:hAnsi="細明體" w:hint="eastAsia"/>
          <w:sz w:val="20"/>
          <w:szCs w:val="20"/>
          <w:lang w:eastAsia="zh-TW"/>
        </w:rPr>
        <w:t>附註</w:t>
      </w:r>
      <w:r w:rsidRPr="00E8371E">
        <w:rPr>
          <w:rFonts w:ascii="細明體" w:hAnsi="細明體" w:hint="eastAsia"/>
          <w:sz w:val="20"/>
          <w:szCs w:val="20"/>
          <w:lang w:eastAsia="zh-TW"/>
        </w:rPr>
        <w:t>不會重複出現該附註的標號，</w:t>
      </w:r>
      <w:r w:rsidRPr="000C30C0">
        <w:rPr>
          <w:rFonts w:ascii="細明體" w:hAnsi="細明體" w:hint="eastAsia"/>
          <w:sz w:val="20"/>
          <w:szCs w:val="20"/>
          <w:lang w:eastAsia="zh-TW"/>
        </w:rPr>
        <w:t>但「</w:t>
      </w:r>
      <w:r>
        <w:rPr>
          <w:rFonts w:ascii="細明體" w:hAnsi="細明體" w:hint="eastAsia"/>
          <w:sz w:val="20"/>
          <w:szCs w:val="20"/>
          <w:lang w:eastAsia="zh-TW"/>
        </w:rPr>
        <w:t>註腳接</w:t>
      </w:r>
      <w:r w:rsidRPr="000C30C0">
        <w:rPr>
          <w:rFonts w:ascii="細明體" w:hAnsi="細明體" w:hint="eastAsia"/>
          <w:sz w:val="20"/>
          <w:szCs w:val="20"/>
          <w:lang w:eastAsia="zh-TW"/>
        </w:rPr>
        <w:t>續分隔符號」要改為「註</w:t>
      </w:r>
      <w:r>
        <w:rPr>
          <w:rFonts w:ascii="細明體" w:hAnsi="細明體" w:hint="eastAsia"/>
          <w:sz w:val="20"/>
          <w:szCs w:val="20"/>
          <w:lang w:eastAsia="zh-TW"/>
        </w:rPr>
        <w:t>腳分隔</w:t>
      </w:r>
      <w:r w:rsidRPr="000C30C0">
        <w:rPr>
          <w:rFonts w:ascii="細明體" w:hAnsi="細明體" w:hint="eastAsia"/>
          <w:sz w:val="20"/>
          <w:szCs w:val="20"/>
          <w:lang w:eastAsia="zh-TW"/>
        </w:rPr>
        <w:t>符號」。</w:t>
      </w:r>
    </w:p>
    <w:p w14:paraId="4404711E" w14:textId="77777777" w:rsidR="001A4CA6" w:rsidRPr="00E8371E" w:rsidRDefault="001A4CA6" w:rsidP="001A4CA6">
      <w:pPr>
        <w:spacing w:line="240" w:lineRule="exact"/>
        <w:ind w:firstLine="0"/>
        <w:rPr>
          <w:sz w:val="20"/>
          <w:szCs w:val="20"/>
          <w:lang w:eastAsia="zh-TW"/>
        </w:rPr>
      </w:pPr>
    </w:p>
  </w:footnote>
  <w:footnote w:id="6">
    <w:p w14:paraId="46DD253C" w14:textId="77777777" w:rsidR="00A73E7D" w:rsidRPr="00E8371E" w:rsidRDefault="00A73E7D" w:rsidP="002F38FD">
      <w:pPr>
        <w:spacing w:line="240" w:lineRule="auto"/>
        <w:ind w:firstLine="0"/>
        <w:rPr>
          <w:sz w:val="20"/>
          <w:szCs w:val="20"/>
          <w:lang w:eastAsia="zh-TW"/>
        </w:rPr>
      </w:pPr>
      <w:r w:rsidRPr="00E8371E">
        <w:rPr>
          <w:rFonts w:hint="eastAsia"/>
          <w:sz w:val="20"/>
          <w:szCs w:val="20"/>
          <w:lang w:eastAsia="zh-TW"/>
        </w:rPr>
        <w:tab/>
      </w:r>
      <w:r w:rsidRPr="00E8371E">
        <w:rPr>
          <w:rStyle w:val="a9"/>
          <w:sz w:val="20"/>
          <w:szCs w:val="20"/>
        </w:rPr>
        <w:footnoteRef/>
      </w:r>
      <w:r w:rsidRPr="00E8371E">
        <w:rPr>
          <w:rFonts w:hint="eastAsia"/>
          <w:sz w:val="20"/>
          <w:szCs w:val="20"/>
          <w:lang w:eastAsia="zh-TW"/>
        </w:rPr>
        <w:t xml:space="preserve"> </w:t>
      </w:r>
      <w:r w:rsidRPr="00E8371E">
        <w:rPr>
          <w:rFonts w:hint="eastAsia"/>
          <w:sz w:val="20"/>
          <w:szCs w:val="20"/>
          <w:lang w:eastAsia="zh-TW"/>
        </w:rPr>
        <w:t>電腦如何協助「排序」？選定要排列的範圍，按「表格」再按「排序」選擇以「筆劃」來排序，再按確定即可完成。</w:t>
      </w:r>
    </w:p>
    <w:p w14:paraId="2CEA36A8" w14:textId="77777777" w:rsidR="00A73E7D" w:rsidRPr="00E8371E" w:rsidRDefault="00A73E7D" w:rsidP="000C30C0">
      <w:pPr>
        <w:pStyle w:val="a8"/>
        <w:spacing w:before="0" w:line="240" w:lineRule="atLeast"/>
        <w:rPr>
          <w:sz w:val="20"/>
          <w:szCs w:val="20"/>
          <w:lang w:eastAsia="zh-TW"/>
        </w:rPr>
      </w:pPr>
    </w:p>
  </w:footnote>
  <w:footnote w:id="7">
    <w:p w14:paraId="21A304DF" w14:textId="77777777" w:rsidR="00914D6D" w:rsidRPr="009A460A" w:rsidRDefault="00914D6D" w:rsidP="00914D6D">
      <w:pPr>
        <w:pStyle w:val="a8"/>
        <w:spacing w:before="0"/>
        <w:rPr>
          <w:color w:val="0070C0"/>
          <w:sz w:val="20"/>
          <w:szCs w:val="20"/>
          <w:u w:val="single"/>
          <w:lang w:eastAsia="zh-TW"/>
        </w:rPr>
      </w:pPr>
      <w:r>
        <w:rPr>
          <w:rStyle w:val="a9"/>
        </w:rPr>
        <w:footnoteRef/>
      </w:r>
      <w:r>
        <w:rPr>
          <w:rFonts w:hint="eastAsia"/>
          <w:sz w:val="20"/>
          <w:szCs w:val="20"/>
          <w:lang w:eastAsia="zh-TW"/>
        </w:rPr>
        <w:t xml:space="preserve">　網頁連結</w:t>
      </w:r>
      <w:hyperlink r:id="rId1" w:history="1">
        <w:r w:rsidRPr="009A460A">
          <w:rPr>
            <w:rStyle w:val="af4"/>
            <w:rFonts w:hint="eastAsia"/>
            <w:color w:val="0070C0"/>
            <w:sz w:val="20"/>
            <w:szCs w:val="20"/>
            <w:lang w:eastAsia="zh-TW"/>
          </w:rPr>
          <w:t>h</w:t>
        </w:r>
        <w:r w:rsidRPr="009A460A">
          <w:rPr>
            <w:rStyle w:val="af4"/>
            <w:color w:val="0070C0"/>
            <w:sz w:val="20"/>
            <w:szCs w:val="20"/>
            <w:lang w:eastAsia="zh-TW"/>
          </w:rPr>
          <w:t>ttp://language.moe.gov.tw/001/Upload/FILES/SITE_CONTENT/M0001/</w:t>
        </w:r>
      </w:hyperlink>
    </w:p>
    <w:p w14:paraId="05FEB662" w14:textId="77777777" w:rsidR="00914D6D" w:rsidRPr="009A460A" w:rsidRDefault="00914D6D" w:rsidP="00914D6D">
      <w:pPr>
        <w:pStyle w:val="a8"/>
        <w:spacing w:before="0"/>
        <w:ind w:firstLineChars="50" w:firstLine="105"/>
        <w:rPr>
          <w:color w:val="0070C0"/>
          <w:lang w:eastAsia="zh-TW"/>
        </w:rPr>
      </w:pPr>
      <w:r w:rsidRPr="009A460A">
        <w:rPr>
          <w:color w:val="0070C0"/>
          <w:sz w:val="20"/>
          <w:szCs w:val="20"/>
          <w:u w:val="single"/>
          <w:lang w:eastAsia="zh-TW"/>
        </w:rPr>
        <w:t>HAU/c2.htm</w:t>
      </w:r>
    </w:p>
  </w:footnote>
  <w:footnote w:id="8">
    <w:p w14:paraId="1001A619" w14:textId="77777777" w:rsidR="00A73E7D" w:rsidRPr="00E8371E" w:rsidRDefault="00A73E7D" w:rsidP="006F7F22">
      <w:pPr>
        <w:pStyle w:val="a8"/>
        <w:keepLines/>
        <w:widowControl w:val="0"/>
        <w:rPr>
          <w:sz w:val="20"/>
          <w:szCs w:val="20"/>
          <w:lang w:eastAsia="zh-TW"/>
        </w:rPr>
      </w:pPr>
      <w:r w:rsidRPr="00E8371E">
        <w:rPr>
          <w:rStyle w:val="a9"/>
          <w:sz w:val="20"/>
          <w:szCs w:val="20"/>
        </w:rPr>
        <w:footnoteRef/>
      </w:r>
      <w:r w:rsidRPr="00E8371E">
        <w:rPr>
          <w:sz w:val="20"/>
          <w:szCs w:val="20"/>
          <w:lang w:eastAsia="zh-TW"/>
        </w:rPr>
        <w:t xml:space="preserve"> Billy Graham</w:t>
      </w:r>
      <w:r w:rsidRPr="00E8371E">
        <w:rPr>
          <w:rFonts w:hint="eastAsia"/>
          <w:sz w:val="20"/>
          <w:szCs w:val="20"/>
          <w:lang w:eastAsia="zh-TW"/>
        </w:rPr>
        <w:t>，在台灣區為葛理翰，香港譯名為葛培理</w:t>
      </w:r>
      <w:r>
        <w:rPr>
          <w:rFonts w:hint="eastAsia"/>
          <w:sz w:val="20"/>
          <w:szCs w:val="20"/>
          <w:lang w:eastAsia="zh-TW"/>
        </w:rPr>
        <w:t>，</w:t>
      </w:r>
      <w:r w:rsidRPr="00E8371E">
        <w:rPr>
          <w:rFonts w:hint="eastAsia"/>
          <w:sz w:val="20"/>
          <w:szCs w:val="20"/>
          <w:lang w:eastAsia="zh-TW"/>
        </w:rPr>
        <w:t>採台灣區譯名。</w:t>
      </w:r>
    </w:p>
  </w:footnote>
  <w:footnote w:id="9">
    <w:p w14:paraId="2A4DCE1F" w14:textId="77777777" w:rsidR="00A73E7D" w:rsidRPr="00E8371E" w:rsidRDefault="00A73E7D" w:rsidP="002F38FD">
      <w:pPr>
        <w:pStyle w:val="a8"/>
        <w:spacing w:before="0"/>
        <w:rPr>
          <w:sz w:val="20"/>
          <w:szCs w:val="20"/>
          <w:lang w:eastAsia="zh-TW"/>
        </w:rPr>
      </w:pPr>
      <w:r w:rsidRPr="00E8371E">
        <w:rPr>
          <w:rStyle w:val="a9"/>
          <w:sz w:val="20"/>
          <w:szCs w:val="20"/>
        </w:rPr>
        <w:footnoteRef/>
      </w:r>
      <w:r w:rsidRPr="00E8371E">
        <w:rPr>
          <w:sz w:val="20"/>
          <w:szCs w:val="20"/>
          <w:lang w:eastAsia="zh-TW"/>
        </w:rPr>
        <w:t xml:space="preserve"> </w:t>
      </w:r>
      <w:r w:rsidRPr="00E8371E">
        <w:rPr>
          <w:rFonts w:hint="eastAsia"/>
          <w:sz w:val="20"/>
          <w:szCs w:val="20"/>
          <w:lang w:eastAsia="zh-TW"/>
        </w:rPr>
        <w:t>李鹿苹、黃新南編</w:t>
      </w:r>
      <w:r>
        <w:rPr>
          <w:rFonts w:hint="eastAsia"/>
          <w:sz w:val="20"/>
          <w:szCs w:val="20"/>
          <w:lang w:eastAsia="zh-TW"/>
        </w:rPr>
        <w:t>，</w:t>
      </w:r>
      <w:r w:rsidRPr="00E8371E">
        <w:rPr>
          <w:rFonts w:hint="eastAsia"/>
          <w:sz w:val="20"/>
          <w:szCs w:val="20"/>
          <w:lang w:eastAsia="zh-TW"/>
        </w:rPr>
        <w:t>《最新世界分國地圖》（台北：文化圖書公司，</w:t>
      </w:r>
      <w:r w:rsidRPr="00E8371E">
        <w:rPr>
          <w:sz w:val="20"/>
          <w:szCs w:val="20"/>
          <w:lang w:eastAsia="zh-TW"/>
        </w:rPr>
        <w:t>1974</w:t>
      </w:r>
      <w:r w:rsidRPr="00E8371E">
        <w:rPr>
          <w:rFonts w:hint="eastAsia"/>
          <w:sz w:val="20"/>
          <w:szCs w:val="20"/>
          <w:lang w:eastAsia="zh-TW"/>
        </w:rPr>
        <w:t>）。</w:t>
      </w:r>
    </w:p>
  </w:footnote>
  <w:footnote w:id="10">
    <w:p w14:paraId="05E94838" w14:textId="77777777" w:rsidR="00A73E7D" w:rsidRDefault="00A73E7D" w:rsidP="009055BD">
      <w:pPr>
        <w:pStyle w:val="a8"/>
        <w:snapToGrid w:val="0"/>
        <w:rPr>
          <w:sz w:val="20"/>
          <w:szCs w:val="20"/>
          <w:lang w:eastAsia="zh-TW"/>
        </w:rPr>
      </w:pPr>
      <w:r>
        <w:rPr>
          <w:rStyle w:val="a9"/>
        </w:rPr>
        <w:footnoteRef/>
      </w:r>
      <w:r>
        <w:rPr>
          <w:lang w:eastAsia="zh-TW"/>
        </w:rPr>
        <w:t xml:space="preserve"> </w:t>
      </w:r>
      <w:r>
        <w:rPr>
          <w:rFonts w:hint="eastAsia"/>
          <w:sz w:val="20"/>
          <w:szCs w:val="20"/>
          <w:lang w:eastAsia="zh-TW"/>
        </w:rPr>
        <w:t>多位作者共同完成之著作</w:t>
      </w:r>
      <w:r w:rsidRPr="00A049F8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其姓名先後順序須參照該著作之寫法</w:t>
      </w:r>
      <w:r w:rsidRPr="00A049F8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不得任意更動</w:t>
      </w:r>
      <w:r w:rsidRPr="00A049F8">
        <w:rPr>
          <w:rFonts w:hint="eastAsia"/>
          <w:sz w:val="20"/>
          <w:szCs w:val="20"/>
          <w:lang w:eastAsia="zh-TW"/>
        </w:rPr>
        <w:t>。</w:t>
      </w:r>
    </w:p>
    <w:p w14:paraId="61842E5C" w14:textId="77777777" w:rsidR="00A73E7D" w:rsidRPr="00246D04" w:rsidRDefault="00A73E7D" w:rsidP="009055BD">
      <w:pPr>
        <w:pStyle w:val="a8"/>
        <w:snapToGrid w:val="0"/>
        <w:spacing w:before="0"/>
        <w:rPr>
          <w:sz w:val="20"/>
          <w:szCs w:val="20"/>
          <w:lang w:eastAsia="zh-TW"/>
        </w:rPr>
      </w:pPr>
    </w:p>
  </w:footnote>
  <w:footnote w:id="11">
    <w:p w14:paraId="6360523B" w14:textId="77777777" w:rsidR="00A73E7D" w:rsidRPr="00D02685" w:rsidRDefault="00A73E7D" w:rsidP="00657FDD">
      <w:pPr>
        <w:pStyle w:val="a8"/>
        <w:ind w:firstLine="520"/>
        <w:rPr>
          <w:sz w:val="20"/>
          <w:szCs w:val="20"/>
          <w:lang w:eastAsia="zh-TW"/>
        </w:rPr>
      </w:pPr>
      <w:r w:rsidRPr="00657FDD">
        <w:rPr>
          <w:rStyle w:val="a9"/>
          <w:sz w:val="20"/>
          <w:szCs w:val="20"/>
        </w:rPr>
        <w:footnoteRef/>
      </w:r>
      <w:r w:rsidRPr="00657FDD">
        <w:rPr>
          <w:sz w:val="20"/>
          <w:szCs w:val="20"/>
          <w:lang w:eastAsia="zh-TW"/>
        </w:rPr>
        <w:t xml:space="preserve"> </w:t>
      </w:r>
      <w:r w:rsidRPr="00657FDD">
        <w:rPr>
          <w:rFonts w:hint="eastAsia"/>
          <w:sz w:val="20"/>
          <w:szCs w:val="20"/>
          <w:lang w:eastAsia="zh-TW"/>
        </w:rPr>
        <w:t>許多</w:t>
      </w:r>
      <w:r>
        <w:rPr>
          <w:rFonts w:hint="eastAsia"/>
          <w:sz w:val="20"/>
          <w:szCs w:val="20"/>
          <w:lang w:eastAsia="zh-TW"/>
        </w:rPr>
        <w:t>由外文翻譯至中文的辭典</w:t>
      </w:r>
      <w:r w:rsidRPr="003D4109">
        <w:rPr>
          <w:rFonts w:hint="eastAsia"/>
          <w:sz w:val="20"/>
          <w:szCs w:val="20"/>
          <w:lang w:eastAsia="zh-TW"/>
        </w:rPr>
        <w:t>，其文章的作者姓名並沒有明列於文章的前後，而是以英文縮寫取代。在目前的例子中，該文章的最後僅出現</w:t>
      </w:r>
      <w:r w:rsidRPr="003D4109">
        <w:rPr>
          <w:rFonts w:hint="eastAsia"/>
          <w:sz w:val="20"/>
          <w:szCs w:val="20"/>
          <w:lang w:eastAsia="zh-TW"/>
        </w:rPr>
        <w:t>R.J.B.</w:t>
      </w:r>
      <w:r w:rsidRPr="003D4109">
        <w:rPr>
          <w:rFonts w:hint="eastAsia"/>
          <w:sz w:val="20"/>
          <w:szCs w:val="20"/>
          <w:lang w:eastAsia="zh-TW"/>
        </w:rPr>
        <w:t>，但在該辭典之上冊</w:t>
      </w:r>
      <w:r w:rsidRPr="003D4109">
        <w:rPr>
          <w:rFonts w:ascii="新細明體" w:eastAsia="新細明體" w:hAnsi="新細明體" w:hint="eastAsia"/>
          <w:sz w:val="20"/>
          <w:szCs w:val="20"/>
          <w:lang w:eastAsia="zh-TW"/>
        </w:rPr>
        <w:t>「</w:t>
      </w:r>
      <w:r w:rsidRPr="003D4109">
        <w:rPr>
          <w:rFonts w:hint="eastAsia"/>
          <w:sz w:val="20"/>
          <w:szCs w:val="20"/>
          <w:lang w:eastAsia="zh-TW"/>
        </w:rPr>
        <w:t>作者表</w:t>
      </w:r>
      <w:r w:rsidRPr="003D4109">
        <w:rPr>
          <w:rFonts w:ascii="新細明體" w:eastAsia="新細明體" w:hAnsi="新細明體" w:hint="eastAsia"/>
          <w:sz w:val="20"/>
          <w:szCs w:val="20"/>
          <w:lang w:eastAsia="zh-TW"/>
        </w:rPr>
        <w:t>」提供作者的</w:t>
      </w:r>
      <w:r w:rsidRPr="003D4109">
        <w:rPr>
          <w:rFonts w:hint="eastAsia"/>
          <w:sz w:val="20"/>
          <w:szCs w:val="20"/>
          <w:lang w:eastAsia="zh-TW"/>
        </w:rPr>
        <w:t>姓名</w:t>
      </w:r>
      <w:r w:rsidRPr="003D4109">
        <w:rPr>
          <w:rFonts w:hint="eastAsia"/>
          <w:sz w:val="20"/>
          <w:szCs w:val="20"/>
          <w:lang w:eastAsia="zh-TW"/>
        </w:rPr>
        <w:t>R. J. Bauckham</w:t>
      </w:r>
      <w:r w:rsidRPr="003D4109">
        <w:rPr>
          <w:rFonts w:hint="eastAsia"/>
          <w:sz w:val="20"/>
          <w:szCs w:val="20"/>
          <w:lang w:eastAsia="zh-TW"/>
        </w:rPr>
        <w:t>。因此當使用類似辭典時，切記要查明、並列出清楚的作者姓名。</w:t>
      </w:r>
    </w:p>
  </w:footnote>
  <w:footnote w:id="12">
    <w:p w14:paraId="013F8B76" w14:textId="77777777" w:rsidR="00A73E7D" w:rsidRPr="00AA4002" w:rsidRDefault="00A73E7D" w:rsidP="00AA4002">
      <w:pPr>
        <w:pStyle w:val="a8"/>
        <w:ind w:firstLine="520"/>
        <w:rPr>
          <w:sz w:val="20"/>
          <w:szCs w:val="20"/>
          <w:lang w:eastAsia="zh-TW"/>
        </w:rPr>
      </w:pPr>
      <w:r w:rsidRPr="00AA4002">
        <w:rPr>
          <w:rStyle w:val="a9"/>
          <w:sz w:val="20"/>
          <w:szCs w:val="20"/>
        </w:rPr>
        <w:footnoteRef/>
      </w:r>
      <w:r w:rsidRPr="00AA4002">
        <w:rPr>
          <w:sz w:val="20"/>
          <w:szCs w:val="20"/>
          <w:lang w:eastAsia="zh-TW"/>
        </w:rPr>
        <w:t xml:space="preserve"> </w:t>
      </w:r>
      <w:r>
        <w:rPr>
          <w:rFonts w:hint="eastAsia"/>
          <w:sz w:val="20"/>
          <w:szCs w:val="20"/>
          <w:lang w:eastAsia="zh-TW"/>
        </w:rPr>
        <w:t>參考資料之出版地若為美國之大城市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如</w:t>
      </w:r>
      <w:r>
        <w:rPr>
          <w:rFonts w:hint="eastAsia"/>
          <w:sz w:val="20"/>
          <w:szCs w:val="20"/>
          <w:lang w:eastAsia="zh-TW"/>
        </w:rPr>
        <w:t>New Y</w:t>
      </w:r>
      <w:r>
        <w:rPr>
          <w:sz w:val="20"/>
          <w:szCs w:val="20"/>
          <w:lang w:eastAsia="zh-TW"/>
        </w:rPr>
        <w:t>o</w:t>
      </w:r>
      <w:r>
        <w:rPr>
          <w:rFonts w:hint="eastAsia"/>
          <w:sz w:val="20"/>
          <w:szCs w:val="20"/>
          <w:lang w:eastAsia="zh-TW"/>
        </w:rPr>
        <w:t>rk</w:t>
      </w:r>
      <w:r w:rsidRPr="00AA4002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Chicago</w:t>
      </w:r>
      <w:r w:rsidRPr="00AA4002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Philadelphia</w:t>
      </w:r>
      <w:r w:rsidRPr="00AA4002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Atlanta</w:t>
      </w:r>
      <w:r w:rsidRPr="00AA4002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Nashville</w:t>
      </w:r>
      <w:r>
        <w:rPr>
          <w:rFonts w:hint="eastAsia"/>
          <w:sz w:val="20"/>
          <w:szCs w:val="20"/>
          <w:lang w:eastAsia="zh-TW"/>
        </w:rPr>
        <w:t>等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或是有許多基督教出版社聚集的城市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如</w:t>
      </w:r>
      <w:r>
        <w:rPr>
          <w:rFonts w:hint="eastAsia"/>
          <w:sz w:val="20"/>
          <w:szCs w:val="20"/>
          <w:lang w:eastAsia="zh-TW"/>
        </w:rPr>
        <w:t>Grand R</w:t>
      </w:r>
      <w:r>
        <w:rPr>
          <w:sz w:val="20"/>
          <w:szCs w:val="20"/>
          <w:lang w:eastAsia="zh-TW"/>
        </w:rPr>
        <w:t>a</w:t>
      </w:r>
      <w:r>
        <w:rPr>
          <w:rFonts w:hint="eastAsia"/>
          <w:sz w:val="20"/>
          <w:szCs w:val="20"/>
          <w:lang w:eastAsia="zh-TW"/>
        </w:rPr>
        <w:t>pids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則僅需列出城市名稱即可</w:t>
      </w:r>
      <w:r w:rsidRPr="00AA4002">
        <w:rPr>
          <w:rFonts w:hint="eastAsia"/>
          <w:sz w:val="20"/>
          <w:szCs w:val="20"/>
          <w:lang w:eastAsia="zh-TW"/>
        </w:rPr>
        <w:t>。</w:t>
      </w:r>
      <w:r>
        <w:rPr>
          <w:rFonts w:hint="eastAsia"/>
          <w:sz w:val="20"/>
          <w:szCs w:val="20"/>
          <w:lang w:eastAsia="zh-TW"/>
        </w:rPr>
        <w:t>若為小城市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如以上的例子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則需接著列出兩大寫字母的州名縮寫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如</w:t>
      </w:r>
      <w:r>
        <w:rPr>
          <w:rFonts w:hint="eastAsia"/>
          <w:sz w:val="20"/>
          <w:szCs w:val="20"/>
          <w:lang w:eastAsia="zh-TW"/>
        </w:rPr>
        <w:t>CA</w:t>
      </w:r>
      <w:r w:rsidRPr="00AA4002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KY</w:t>
      </w:r>
      <w:r w:rsidRPr="00AA4002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AL</w:t>
      </w:r>
      <w:r w:rsidRPr="00AA4002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MO</w:t>
      </w:r>
      <w:r>
        <w:rPr>
          <w:rFonts w:hint="eastAsia"/>
          <w:sz w:val="20"/>
          <w:szCs w:val="20"/>
          <w:lang w:eastAsia="zh-TW"/>
        </w:rPr>
        <w:t>等</w:t>
      </w:r>
      <w:r w:rsidRPr="00AA4002">
        <w:rPr>
          <w:rFonts w:hint="eastAsia"/>
          <w:sz w:val="20"/>
          <w:szCs w:val="20"/>
          <w:lang w:eastAsia="zh-TW"/>
        </w:rPr>
        <w:t>。</w:t>
      </w:r>
      <w:r>
        <w:rPr>
          <w:rFonts w:hint="eastAsia"/>
          <w:sz w:val="20"/>
          <w:szCs w:val="20"/>
          <w:lang w:eastAsia="zh-TW"/>
        </w:rPr>
        <w:t>此外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美國以外的外國城市若為人所共知的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如</w:t>
      </w:r>
      <w:r>
        <w:rPr>
          <w:rFonts w:hint="eastAsia"/>
          <w:sz w:val="20"/>
          <w:szCs w:val="20"/>
          <w:lang w:eastAsia="zh-TW"/>
        </w:rPr>
        <w:t>London</w:t>
      </w:r>
      <w:r w:rsidRPr="00AA4002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Cambridge</w:t>
      </w:r>
      <w:r w:rsidRPr="00AA4002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Oxford</w:t>
      </w:r>
      <w:r w:rsidRPr="00AA4002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Berlin</w:t>
      </w:r>
      <w:r w:rsidRPr="00AA4002">
        <w:rPr>
          <w:rFonts w:hint="eastAsia"/>
          <w:sz w:val="20"/>
          <w:szCs w:val="20"/>
          <w:lang w:eastAsia="zh-TW"/>
        </w:rPr>
        <w:t>、</w:t>
      </w:r>
      <w:r>
        <w:rPr>
          <w:rFonts w:hint="eastAsia"/>
          <w:sz w:val="20"/>
          <w:szCs w:val="20"/>
          <w:lang w:eastAsia="zh-TW"/>
        </w:rPr>
        <w:t>Rome</w:t>
      </w:r>
      <w:r>
        <w:rPr>
          <w:rFonts w:hint="eastAsia"/>
          <w:sz w:val="20"/>
          <w:szCs w:val="20"/>
          <w:lang w:eastAsia="zh-TW"/>
        </w:rPr>
        <w:t>等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僅需列出城市名稱即可</w:t>
      </w:r>
      <w:r w:rsidRPr="00AA4002">
        <w:rPr>
          <w:rFonts w:hint="eastAsia"/>
          <w:sz w:val="20"/>
          <w:szCs w:val="20"/>
          <w:lang w:eastAsia="zh-TW"/>
        </w:rPr>
        <w:t>。</w:t>
      </w:r>
      <w:r>
        <w:rPr>
          <w:rFonts w:hint="eastAsia"/>
          <w:sz w:val="20"/>
          <w:szCs w:val="20"/>
          <w:lang w:eastAsia="zh-TW"/>
        </w:rPr>
        <w:t>若為較小城市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則需將國家一併列出</w:t>
      </w:r>
      <w:r w:rsidRPr="00AA4002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如</w:t>
      </w:r>
      <w:r w:rsidRPr="00D801BB">
        <w:rPr>
          <w:sz w:val="20"/>
          <w:szCs w:val="20"/>
          <w:lang w:eastAsia="zh-TW"/>
        </w:rPr>
        <w:t>Warminster, UK</w:t>
      </w:r>
      <w:r w:rsidRPr="00D801BB">
        <w:rPr>
          <w:rFonts w:hint="eastAsia"/>
          <w:sz w:val="20"/>
          <w:szCs w:val="20"/>
          <w:lang w:eastAsia="zh-TW"/>
        </w:rPr>
        <w:t>即</w:t>
      </w:r>
      <w:r>
        <w:rPr>
          <w:rFonts w:hint="eastAsia"/>
          <w:sz w:val="20"/>
          <w:szCs w:val="20"/>
          <w:lang w:eastAsia="zh-TW"/>
        </w:rPr>
        <w:t>代表英國的</w:t>
      </w:r>
      <w:r w:rsidRPr="00D801BB">
        <w:rPr>
          <w:sz w:val="20"/>
          <w:szCs w:val="20"/>
          <w:lang w:eastAsia="zh-TW"/>
        </w:rPr>
        <w:t>Warminster</w:t>
      </w:r>
      <w:r w:rsidRPr="00AA4002">
        <w:rPr>
          <w:rFonts w:hint="eastAsia"/>
          <w:sz w:val="20"/>
          <w:szCs w:val="20"/>
          <w:lang w:eastAsia="zh-TW"/>
        </w:rPr>
        <w:t>。</w:t>
      </w:r>
    </w:p>
  </w:footnote>
  <w:footnote w:id="13">
    <w:p w14:paraId="7DD5E22A" w14:textId="77777777" w:rsidR="00A73E7D" w:rsidRPr="00D32CB4" w:rsidRDefault="00A73E7D">
      <w:pPr>
        <w:pStyle w:val="a8"/>
        <w:rPr>
          <w:rFonts w:ascii="新細明體" w:eastAsia="新細明體" w:hAnsi="新細明體"/>
          <w:sz w:val="20"/>
          <w:szCs w:val="20"/>
          <w:lang w:eastAsia="zh-TW"/>
        </w:rPr>
      </w:pPr>
      <w:r w:rsidRPr="00D32CB4">
        <w:rPr>
          <w:rStyle w:val="a9"/>
          <w:sz w:val="20"/>
          <w:szCs w:val="20"/>
        </w:rPr>
        <w:footnoteRef/>
      </w:r>
      <w:r w:rsidRPr="00D32CB4">
        <w:rPr>
          <w:sz w:val="20"/>
          <w:szCs w:val="20"/>
          <w:lang w:eastAsia="zh-TW"/>
        </w:rPr>
        <w:t xml:space="preserve"> </w:t>
      </w:r>
      <w:r>
        <w:rPr>
          <w:rFonts w:hint="eastAsia"/>
          <w:sz w:val="20"/>
          <w:szCs w:val="20"/>
          <w:lang w:eastAsia="zh-TW"/>
        </w:rPr>
        <w:t>在浸會</w:t>
      </w:r>
      <w:r>
        <w:rPr>
          <w:rFonts w:ascii="新細明體" w:eastAsia="新細明體" w:hAnsi="新細明體" w:hint="eastAsia"/>
          <w:sz w:val="20"/>
          <w:szCs w:val="20"/>
          <w:lang w:eastAsia="zh-TW"/>
        </w:rPr>
        <w:t>神學院圖書館的某些線上資料庫中</w:t>
      </w:r>
      <w:r w:rsidRPr="00D32CB4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本身就提供參考資料的引用格式。如以上所舉例子的</w:t>
      </w:r>
      <w:r w:rsidRPr="00290932">
        <w:rPr>
          <w:rFonts w:hint="eastAsia"/>
          <w:i/>
          <w:sz w:val="20"/>
          <w:szCs w:val="20"/>
          <w:lang w:eastAsia="zh-TW"/>
        </w:rPr>
        <w:t>Grolier Multimedia Encyclopedia</w:t>
      </w:r>
      <w:r w:rsidRPr="00D32CB4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即採自浸神圖書館網頁中</w:t>
      </w:r>
      <w:r>
        <w:rPr>
          <w:rFonts w:ascii="新細明體" w:eastAsia="新細明體" w:hAnsi="新細明體" w:hint="eastAsia"/>
          <w:sz w:val="20"/>
          <w:szCs w:val="20"/>
          <w:lang w:eastAsia="zh-TW"/>
        </w:rPr>
        <w:t>「電子資源</w:t>
      </w:r>
      <w:r>
        <w:rPr>
          <w:rFonts w:ascii="細明體" w:hAnsi="細明體" w:hint="eastAsia"/>
          <w:sz w:val="20"/>
          <w:szCs w:val="20"/>
          <w:lang w:eastAsia="zh-TW"/>
        </w:rPr>
        <w:t>」的</w:t>
      </w:r>
      <w:r>
        <w:rPr>
          <w:rFonts w:ascii="新細明體" w:eastAsia="新細明體" w:hAnsi="新細明體" w:hint="eastAsia"/>
          <w:sz w:val="20"/>
          <w:szCs w:val="20"/>
          <w:lang w:eastAsia="zh-TW"/>
        </w:rPr>
        <w:t>「線上資料庫</w:t>
      </w:r>
      <w:r>
        <w:rPr>
          <w:rFonts w:ascii="細明體" w:hAnsi="細明體" w:hint="eastAsia"/>
          <w:sz w:val="20"/>
          <w:szCs w:val="20"/>
          <w:lang w:eastAsia="zh-TW"/>
        </w:rPr>
        <w:t>」</w:t>
      </w:r>
      <w:r>
        <w:rPr>
          <w:rFonts w:hint="eastAsia"/>
          <w:sz w:val="20"/>
          <w:szCs w:val="20"/>
          <w:lang w:eastAsia="zh-TW"/>
        </w:rPr>
        <w:t>。在</w:t>
      </w:r>
      <w:r w:rsidRPr="00290932">
        <w:rPr>
          <w:rFonts w:hint="eastAsia"/>
          <w:i/>
          <w:sz w:val="20"/>
          <w:szCs w:val="20"/>
          <w:lang w:eastAsia="zh-TW"/>
        </w:rPr>
        <w:t>Grolier Multimedia Encyclopedia</w:t>
      </w:r>
      <w:r>
        <w:rPr>
          <w:rFonts w:hint="eastAsia"/>
          <w:sz w:val="20"/>
          <w:szCs w:val="20"/>
          <w:lang w:eastAsia="zh-TW"/>
        </w:rPr>
        <w:t>的網頁中</w:t>
      </w:r>
      <w:r w:rsidRPr="00D32CB4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會有“</w:t>
      </w:r>
      <w:r w:rsidRPr="00290932">
        <w:rPr>
          <w:rFonts w:hint="eastAsia"/>
          <w:sz w:val="20"/>
          <w:szCs w:val="20"/>
          <w:u w:val="single"/>
          <w:lang w:eastAsia="zh-TW"/>
        </w:rPr>
        <w:t>How to Cite This Article</w:t>
      </w:r>
      <w:r>
        <w:rPr>
          <w:rFonts w:hint="eastAsia"/>
          <w:sz w:val="20"/>
          <w:szCs w:val="20"/>
          <w:lang w:eastAsia="zh-TW"/>
        </w:rPr>
        <w:t>”的聯結</w:t>
      </w:r>
      <w:r w:rsidRPr="00D32CB4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以幫助讀者用正確格式引用該資料（浸神論文或研究報告使用其中的</w:t>
      </w:r>
      <w:r w:rsidRPr="00B92AE7">
        <w:rPr>
          <w:rFonts w:hint="eastAsia"/>
          <w:i/>
          <w:sz w:val="20"/>
          <w:szCs w:val="20"/>
          <w:lang w:eastAsia="zh-TW"/>
        </w:rPr>
        <w:t>Chicago Manual of Style</w:t>
      </w:r>
      <w:r>
        <w:rPr>
          <w:rFonts w:hint="eastAsia"/>
          <w:sz w:val="20"/>
          <w:szCs w:val="20"/>
          <w:lang w:eastAsia="zh-TW"/>
        </w:rPr>
        <w:t>）。但請注意</w:t>
      </w:r>
      <w:r w:rsidRPr="00D32CB4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由於該聯結所出現的格式是</w:t>
      </w:r>
      <w:r>
        <w:rPr>
          <w:rFonts w:ascii="新細明體" w:eastAsia="新細明體" w:hAnsi="新細明體" w:hint="eastAsia"/>
          <w:sz w:val="20"/>
          <w:szCs w:val="20"/>
          <w:lang w:eastAsia="zh-TW"/>
        </w:rPr>
        <w:t>「</w:t>
      </w:r>
      <w:r>
        <w:rPr>
          <w:rFonts w:hint="eastAsia"/>
          <w:sz w:val="20"/>
          <w:szCs w:val="20"/>
          <w:lang w:eastAsia="zh-TW"/>
        </w:rPr>
        <w:t>書目格式</w:t>
      </w:r>
      <w:r>
        <w:rPr>
          <w:rFonts w:ascii="細明體" w:hAnsi="細明體" w:hint="eastAsia"/>
          <w:sz w:val="20"/>
          <w:szCs w:val="20"/>
          <w:lang w:eastAsia="zh-TW"/>
        </w:rPr>
        <w:t>」</w:t>
      </w:r>
      <w:r w:rsidRPr="00D32CB4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即將文章作者的姓氏（</w:t>
      </w:r>
      <w:r>
        <w:rPr>
          <w:rFonts w:hint="eastAsia"/>
          <w:sz w:val="20"/>
          <w:szCs w:val="20"/>
          <w:lang w:eastAsia="zh-TW"/>
        </w:rPr>
        <w:t>last name</w:t>
      </w:r>
      <w:r>
        <w:rPr>
          <w:rFonts w:hint="eastAsia"/>
          <w:sz w:val="20"/>
          <w:szCs w:val="20"/>
          <w:lang w:eastAsia="zh-TW"/>
        </w:rPr>
        <w:t>）置於最前面（在本例子中為</w:t>
      </w:r>
      <w:r>
        <w:rPr>
          <w:rFonts w:hint="eastAsia"/>
          <w:sz w:val="20"/>
          <w:szCs w:val="20"/>
          <w:lang w:eastAsia="zh-TW"/>
        </w:rPr>
        <w:t>Fuller</w:t>
      </w:r>
      <w:r>
        <w:rPr>
          <w:rFonts w:hint="eastAsia"/>
          <w:sz w:val="20"/>
          <w:szCs w:val="20"/>
          <w:lang w:eastAsia="zh-TW"/>
        </w:rPr>
        <w:t>）</w:t>
      </w:r>
      <w:r w:rsidRPr="00D32CB4">
        <w:rPr>
          <w:rFonts w:hint="eastAsia"/>
          <w:sz w:val="20"/>
          <w:szCs w:val="20"/>
          <w:lang w:eastAsia="zh-TW"/>
        </w:rPr>
        <w:t>，</w:t>
      </w:r>
      <w:r>
        <w:rPr>
          <w:rFonts w:hint="eastAsia"/>
          <w:sz w:val="20"/>
          <w:szCs w:val="20"/>
          <w:lang w:eastAsia="zh-TW"/>
        </w:rPr>
        <w:t>因此在列出</w:t>
      </w:r>
      <w:r w:rsidRPr="00B92AE7">
        <w:rPr>
          <w:rFonts w:hint="eastAsia"/>
          <w:sz w:val="20"/>
          <w:szCs w:val="20"/>
          <w:lang w:eastAsia="zh-TW"/>
        </w:rPr>
        <w:t>附註</w:t>
      </w:r>
      <w:r>
        <w:rPr>
          <w:rFonts w:hint="eastAsia"/>
          <w:sz w:val="20"/>
          <w:szCs w:val="20"/>
          <w:lang w:eastAsia="zh-TW"/>
        </w:rPr>
        <w:t>時須將作者的姓名順序略作調整（在本例子中為</w:t>
      </w:r>
      <w:r>
        <w:rPr>
          <w:rFonts w:hint="eastAsia"/>
          <w:sz w:val="20"/>
          <w:szCs w:val="20"/>
          <w:lang w:eastAsia="zh-TW"/>
        </w:rPr>
        <w:t xml:space="preserve">Reginald H. </w:t>
      </w:r>
      <w:r w:rsidRPr="001F49CA">
        <w:rPr>
          <w:sz w:val="20"/>
          <w:szCs w:val="20"/>
          <w:lang w:eastAsia="zh-TW"/>
        </w:rPr>
        <w:t>Fuller</w:t>
      </w:r>
      <w:r>
        <w:rPr>
          <w:rFonts w:hint="eastAsia"/>
          <w:sz w:val="20"/>
          <w:szCs w:val="20"/>
          <w:lang w:eastAsia="zh-TW"/>
        </w:rPr>
        <w:t>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7CFD8" w14:textId="77777777" w:rsidR="00A73E7D" w:rsidRDefault="00A73E7D">
    <w:pPr>
      <w:pStyle w:val="a4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10EFAD6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FA287D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457280E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1F2A188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7BBA18CA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FFFFFF81"/>
    <w:multiLevelType w:val="singleLevel"/>
    <w:tmpl w:val="96C440A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FFFFFF82"/>
    <w:multiLevelType w:val="singleLevel"/>
    <w:tmpl w:val="BF7EDDB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FFFFFF83"/>
    <w:multiLevelType w:val="singleLevel"/>
    <w:tmpl w:val="08004FB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FFFFFF88"/>
    <w:multiLevelType w:val="singleLevel"/>
    <w:tmpl w:val="4DAAE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A410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0328432B"/>
    <w:multiLevelType w:val="hybridMultilevel"/>
    <w:tmpl w:val="CF20B23C"/>
    <w:lvl w:ilvl="0" w:tplc="94D8C010">
      <w:start w:val="1"/>
      <w:numFmt w:val="taiwaneseCountingThousand"/>
      <w:lvlText w:val="第%1節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4C10B92"/>
    <w:multiLevelType w:val="hybridMultilevel"/>
    <w:tmpl w:val="8618B576"/>
    <w:lvl w:ilvl="0" w:tplc="CC14AF96">
      <w:start w:val="1"/>
      <w:numFmt w:val="taiwaneseCountingThousand"/>
      <w:lvlText w:val="第%1節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5FF24B4"/>
    <w:multiLevelType w:val="hybridMultilevel"/>
    <w:tmpl w:val="F6F01A46"/>
    <w:lvl w:ilvl="0" w:tplc="79ECD78E">
      <w:start w:val="1"/>
      <w:numFmt w:val="taiwaneseCountingThousand"/>
      <w:lvlText w:val="第%1節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81C5ABB"/>
    <w:multiLevelType w:val="singleLevel"/>
    <w:tmpl w:val="DE6A4B74"/>
    <w:lvl w:ilvl="0">
      <w:start w:val="1"/>
      <w:numFmt w:val="taiwaneseCountingThousand"/>
      <w:lvlText w:val="第%1節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4" w15:restartNumberingAfterBreak="0">
    <w:nsid w:val="08705469"/>
    <w:multiLevelType w:val="hybridMultilevel"/>
    <w:tmpl w:val="3070B882"/>
    <w:lvl w:ilvl="0" w:tplc="701A1F38">
      <w:start w:val="1"/>
      <w:numFmt w:val="taiwaneseCountingThousand"/>
      <w:lvlText w:val="第%1節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68B0C72"/>
    <w:multiLevelType w:val="hybridMultilevel"/>
    <w:tmpl w:val="7B86243E"/>
    <w:lvl w:ilvl="0" w:tplc="6EAE9160">
      <w:start w:val="1"/>
      <w:numFmt w:val="taiwaneseCountingThousand"/>
      <w:lvlText w:val="第%1節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3106538"/>
    <w:multiLevelType w:val="hybridMultilevel"/>
    <w:tmpl w:val="10A2827C"/>
    <w:lvl w:ilvl="0" w:tplc="75909374">
      <w:start w:val="1"/>
      <w:numFmt w:val="taiwaneseCountingThousand"/>
      <w:lvlText w:val="第%1節"/>
      <w:lvlJc w:val="left"/>
      <w:pPr>
        <w:tabs>
          <w:tab w:val="num" w:pos="765"/>
        </w:tabs>
        <w:ind w:left="765" w:hanging="765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3F11A45"/>
    <w:multiLevelType w:val="hybridMultilevel"/>
    <w:tmpl w:val="EE2807AE"/>
    <w:lvl w:ilvl="0" w:tplc="0736E174">
      <w:start w:val="1"/>
      <w:numFmt w:val="decimal"/>
      <w:lvlText w:val="%1"/>
      <w:lvlJc w:val="left"/>
      <w:pPr>
        <w:tabs>
          <w:tab w:val="num" w:pos="1613"/>
        </w:tabs>
        <w:ind w:left="1613" w:hanging="360"/>
      </w:pPr>
      <w:rPr>
        <w:rFonts w:hint="eastAsia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73"/>
        </w:tabs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3"/>
        </w:tabs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18" w15:restartNumberingAfterBreak="0">
    <w:nsid w:val="285A3111"/>
    <w:multiLevelType w:val="hybridMultilevel"/>
    <w:tmpl w:val="553A244C"/>
    <w:lvl w:ilvl="0" w:tplc="88A80014">
      <w:start w:val="4"/>
      <w:numFmt w:val="taiwaneseCountingThousand"/>
      <w:lvlText w:val="第%1節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B947CAC"/>
    <w:multiLevelType w:val="hybridMultilevel"/>
    <w:tmpl w:val="5062491C"/>
    <w:lvl w:ilvl="0" w:tplc="D3CE2A48">
      <w:start w:val="4"/>
      <w:numFmt w:val="taiwaneseCountingThousand"/>
      <w:lvlText w:val="第%1節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50152E"/>
    <w:multiLevelType w:val="singleLevel"/>
    <w:tmpl w:val="98208792"/>
    <w:lvl w:ilvl="0">
      <w:start w:val="4"/>
      <w:numFmt w:val="taiwaneseCountingThousand"/>
      <w:lvlText w:val="第%1節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1" w15:restartNumberingAfterBreak="0">
    <w:nsid w:val="30E21461"/>
    <w:multiLevelType w:val="hybridMultilevel"/>
    <w:tmpl w:val="8C563A26"/>
    <w:lvl w:ilvl="0" w:tplc="77B84056">
      <w:start w:val="1"/>
      <w:numFmt w:val="taiwaneseCountingThousand"/>
      <w:lvlText w:val="第%1節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8932F37"/>
    <w:multiLevelType w:val="hybridMultilevel"/>
    <w:tmpl w:val="2B467096"/>
    <w:lvl w:ilvl="0" w:tplc="424A97B2">
      <w:start w:val="2"/>
      <w:numFmt w:val="taiwaneseCountingThousand"/>
      <w:lvlText w:val="第%1節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E8B1939"/>
    <w:multiLevelType w:val="hybridMultilevel"/>
    <w:tmpl w:val="CAE66B3C"/>
    <w:lvl w:ilvl="0" w:tplc="E2A8E884">
      <w:start w:val="2"/>
      <w:numFmt w:val="taiwaneseCountingThousand"/>
      <w:lvlText w:val="第%1節"/>
      <w:lvlJc w:val="left"/>
      <w:pPr>
        <w:tabs>
          <w:tab w:val="num" w:pos="1298"/>
        </w:tabs>
        <w:ind w:left="1298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abstractNum w:abstractNumId="24" w15:restartNumberingAfterBreak="0">
    <w:nsid w:val="40D26D2B"/>
    <w:multiLevelType w:val="hybridMultilevel"/>
    <w:tmpl w:val="4E46638A"/>
    <w:lvl w:ilvl="0" w:tplc="DF58D126">
      <w:start w:val="1"/>
      <w:numFmt w:val="taiwaneseCountingThousand"/>
      <w:lvlText w:val="（%1）"/>
      <w:lvlJc w:val="left"/>
      <w:pPr>
        <w:tabs>
          <w:tab w:val="num" w:pos="1770"/>
        </w:tabs>
        <w:ind w:left="1770" w:hanging="7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5"/>
        </w:tabs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5"/>
        </w:tabs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5"/>
        </w:tabs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5"/>
        </w:tabs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480"/>
      </w:pPr>
    </w:lvl>
  </w:abstractNum>
  <w:abstractNum w:abstractNumId="25" w15:restartNumberingAfterBreak="0">
    <w:nsid w:val="427253E4"/>
    <w:multiLevelType w:val="hybridMultilevel"/>
    <w:tmpl w:val="15664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10340A"/>
    <w:multiLevelType w:val="hybridMultilevel"/>
    <w:tmpl w:val="4E4060EE"/>
    <w:lvl w:ilvl="0" w:tplc="0409000F">
      <w:start w:val="1"/>
      <w:numFmt w:val="decimal"/>
      <w:lvlText w:val="%1."/>
      <w:lvlJc w:val="left"/>
      <w:pPr>
        <w:ind w:left="7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27" w15:restartNumberingAfterBreak="0">
    <w:nsid w:val="4C3A1168"/>
    <w:multiLevelType w:val="hybridMultilevel"/>
    <w:tmpl w:val="6B1C9B9E"/>
    <w:lvl w:ilvl="0" w:tplc="44B66CAC">
      <w:start w:val="3"/>
      <w:numFmt w:val="taiwaneseCountingThousand"/>
      <w:lvlText w:val="第%1節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3B5874"/>
    <w:multiLevelType w:val="hybridMultilevel"/>
    <w:tmpl w:val="FD4E4494"/>
    <w:lvl w:ilvl="0" w:tplc="B68A76E0">
      <w:start w:val="1"/>
      <w:numFmt w:val="taiwaneseCountingThousand"/>
      <w:lvlText w:val="第%1節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81116E7"/>
    <w:multiLevelType w:val="hybridMultilevel"/>
    <w:tmpl w:val="6AB05786"/>
    <w:lvl w:ilvl="0" w:tplc="0364818C">
      <w:start w:val="2"/>
      <w:numFmt w:val="taiwaneseCountingThousand"/>
      <w:lvlText w:val="第%1節"/>
      <w:lvlJc w:val="left"/>
      <w:pPr>
        <w:tabs>
          <w:tab w:val="num" w:pos="1538"/>
        </w:tabs>
        <w:ind w:left="1538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abstractNum w:abstractNumId="30" w15:restartNumberingAfterBreak="0">
    <w:nsid w:val="78896FB5"/>
    <w:multiLevelType w:val="hybridMultilevel"/>
    <w:tmpl w:val="78CE14F0"/>
    <w:lvl w:ilvl="0" w:tplc="2132EC94">
      <w:start w:val="1"/>
      <w:numFmt w:val="taiwaneseCountingThousand"/>
      <w:lvlText w:val="第%1節"/>
      <w:lvlJc w:val="left"/>
      <w:pPr>
        <w:tabs>
          <w:tab w:val="num" w:pos="1538"/>
        </w:tabs>
        <w:ind w:left="1538" w:hanging="10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abstractNum w:abstractNumId="31" w15:restartNumberingAfterBreak="0">
    <w:nsid w:val="7C853B12"/>
    <w:multiLevelType w:val="hybridMultilevel"/>
    <w:tmpl w:val="FF5E77EC"/>
    <w:lvl w:ilvl="0" w:tplc="783873C0">
      <w:start w:val="1"/>
      <w:numFmt w:val="taiwaneseCountingThousand"/>
      <w:lvlText w:val="第%1節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31317831">
    <w:abstractNumId w:val="9"/>
  </w:num>
  <w:num w:numId="2" w16cid:durableId="1172183965">
    <w:abstractNumId w:val="7"/>
  </w:num>
  <w:num w:numId="3" w16cid:durableId="1354696317">
    <w:abstractNumId w:val="6"/>
  </w:num>
  <w:num w:numId="4" w16cid:durableId="1605382824">
    <w:abstractNumId w:val="5"/>
  </w:num>
  <w:num w:numId="5" w16cid:durableId="1964844791">
    <w:abstractNumId w:val="4"/>
  </w:num>
  <w:num w:numId="6" w16cid:durableId="1759011259">
    <w:abstractNumId w:val="8"/>
  </w:num>
  <w:num w:numId="7" w16cid:durableId="369038674">
    <w:abstractNumId w:val="3"/>
  </w:num>
  <w:num w:numId="8" w16cid:durableId="1204295142">
    <w:abstractNumId w:val="2"/>
  </w:num>
  <w:num w:numId="9" w16cid:durableId="666640909">
    <w:abstractNumId w:val="1"/>
  </w:num>
  <w:num w:numId="10" w16cid:durableId="419253856">
    <w:abstractNumId w:val="0"/>
  </w:num>
  <w:num w:numId="11" w16cid:durableId="314258198">
    <w:abstractNumId w:val="20"/>
  </w:num>
  <w:num w:numId="12" w16cid:durableId="702243547">
    <w:abstractNumId w:val="13"/>
  </w:num>
  <w:num w:numId="13" w16cid:durableId="2110007485">
    <w:abstractNumId w:val="17"/>
  </w:num>
  <w:num w:numId="14" w16cid:durableId="225919883">
    <w:abstractNumId w:val="12"/>
  </w:num>
  <w:num w:numId="15" w16cid:durableId="353726420">
    <w:abstractNumId w:val="18"/>
  </w:num>
  <w:num w:numId="16" w16cid:durableId="425073768">
    <w:abstractNumId w:val="30"/>
  </w:num>
  <w:num w:numId="17" w16cid:durableId="496463068">
    <w:abstractNumId w:val="29"/>
  </w:num>
  <w:num w:numId="18" w16cid:durableId="572736278">
    <w:abstractNumId w:val="10"/>
  </w:num>
  <w:num w:numId="19" w16cid:durableId="566959684">
    <w:abstractNumId w:val="27"/>
  </w:num>
  <w:num w:numId="20" w16cid:durableId="146360891">
    <w:abstractNumId w:val="11"/>
  </w:num>
  <w:num w:numId="21" w16cid:durableId="2066371324">
    <w:abstractNumId w:val="19"/>
  </w:num>
  <w:num w:numId="22" w16cid:durableId="1681395022">
    <w:abstractNumId w:val="23"/>
  </w:num>
  <w:num w:numId="23" w16cid:durableId="2110463021">
    <w:abstractNumId w:val="22"/>
  </w:num>
  <w:num w:numId="24" w16cid:durableId="1256400583">
    <w:abstractNumId w:val="24"/>
  </w:num>
  <w:num w:numId="25" w16cid:durableId="205483677">
    <w:abstractNumId w:val="14"/>
  </w:num>
  <w:num w:numId="26" w16cid:durableId="1850680002">
    <w:abstractNumId w:val="31"/>
  </w:num>
  <w:num w:numId="27" w16cid:durableId="1977249205">
    <w:abstractNumId w:val="15"/>
  </w:num>
  <w:num w:numId="28" w16cid:durableId="492526515">
    <w:abstractNumId w:val="28"/>
  </w:num>
  <w:num w:numId="29" w16cid:durableId="1772629149">
    <w:abstractNumId w:val="21"/>
  </w:num>
  <w:num w:numId="30" w16cid:durableId="757558686">
    <w:abstractNumId w:val="16"/>
  </w:num>
  <w:num w:numId="31" w16cid:durableId="1232891245">
    <w:abstractNumId w:val="25"/>
  </w:num>
  <w:num w:numId="32" w16cid:durableId="533586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0"/>
  <w:doNotHyphenateCaps/>
  <w:drawingGridHorizontalSpacing w:val="130"/>
  <w:drawingGridVerticalSpacing w:val="163"/>
  <w:displayHorizontalDrawingGridEvery w:val="0"/>
  <w:displayVerticalDrawingGridEvery w:val="2"/>
  <w:characterSpacingControl w:val="doNotCompress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/>
  </w:hdrShapeDefaults>
  <w:footnotePr>
    <w:pos w:val="beneathText"/>
    <w:numRestart w:val="eachSect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E1"/>
    <w:rsid w:val="00002F9C"/>
    <w:rsid w:val="00006D18"/>
    <w:rsid w:val="000149E5"/>
    <w:rsid w:val="000151F4"/>
    <w:rsid w:val="00021B47"/>
    <w:rsid w:val="00022D48"/>
    <w:rsid w:val="0003158C"/>
    <w:rsid w:val="00032E4F"/>
    <w:rsid w:val="000353A2"/>
    <w:rsid w:val="0003546F"/>
    <w:rsid w:val="000400E4"/>
    <w:rsid w:val="00040F78"/>
    <w:rsid w:val="000415A2"/>
    <w:rsid w:val="000438A1"/>
    <w:rsid w:val="00043E55"/>
    <w:rsid w:val="000446E5"/>
    <w:rsid w:val="000471BE"/>
    <w:rsid w:val="00053739"/>
    <w:rsid w:val="000550B7"/>
    <w:rsid w:val="00062478"/>
    <w:rsid w:val="00062B54"/>
    <w:rsid w:val="000632EB"/>
    <w:rsid w:val="00071710"/>
    <w:rsid w:val="00073DFB"/>
    <w:rsid w:val="00073EF1"/>
    <w:rsid w:val="000759BA"/>
    <w:rsid w:val="000857A1"/>
    <w:rsid w:val="00091BA9"/>
    <w:rsid w:val="00097382"/>
    <w:rsid w:val="000A2C14"/>
    <w:rsid w:val="000A4010"/>
    <w:rsid w:val="000A5056"/>
    <w:rsid w:val="000A74BB"/>
    <w:rsid w:val="000B0234"/>
    <w:rsid w:val="000B1ED2"/>
    <w:rsid w:val="000B4848"/>
    <w:rsid w:val="000B4BEA"/>
    <w:rsid w:val="000B6DD8"/>
    <w:rsid w:val="000C22BC"/>
    <w:rsid w:val="000C2AFE"/>
    <w:rsid w:val="000C30C0"/>
    <w:rsid w:val="000C45D1"/>
    <w:rsid w:val="000C4D7B"/>
    <w:rsid w:val="000C6B31"/>
    <w:rsid w:val="000D16A3"/>
    <w:rsid w:val="000D61FC"/>
    <w:rsid w:val="000E2976"/>
    <w:rsid w:val="000F6740"/>
    <w:rsid w:val="000F7057"/>
    <w:rsid w:val="00107EA0"/>
    <w:rsid w:val="00107FC1"/>
    <w:rsid w:val="001117A0"/>
    <w:rsid w:val="00117C57"/>
    <w:rsid w:val="001211A5"/>
    <w:rsid w:val="00121A61"/>
    <w:rsid w:val="00125A01"/>
    <w:rsid w:val="00127F1A"/>
    <w:rsid w:val="0013057D"/>
    <w:rsid w:val="0013383A"/>
    <w:rsid w:val="00133AB1"/>
    <w:rsid w:val="00133B4D"/>
    <w:rsid w:val="00140E91"/>
    <w:rsid w:val="0014483F"/>
    <w:rsid w:val="0014657F"/>
    <w:rsid w:val="001504C4"/>
    <w:rsid w:val="001524F8"/>
    <w:rsid w:val="00154DBF"/>
    <w:rsid w:val="00157663"/>
    <w:rsid w:val="00157B87"/>
    <w:rsid w:val="00161807"/>
    <w:rsid w:val="0016574D"/>
    <w:rsid w:val="001729BE"/>
    <w:rsid w:val="001732C4"/>
    <w:rsid w:val="00173469"/>
    <w:rsid w:val="00174B54"/>
    <w:rsid w:val="00180242"/>
    <w:rsid w:val="00187378"/>
    <w:rsid w:val="00190BDC"/>
    <w:rsid w:val="00193698"/>
    <w:rsid w:val="00195954"/>
    <w:rsid w:val="001979CA"/>
    <w:rsid w:val="001A021D"/>
    <w:rsid w:val="001A09DF"/>
    <w:rsid w:val="001A203F"/>
    <w:rsid w:val="001A2F87"/>
    <w:rsid w:val="001A4611"/>
    <w:rsid w:val="001A4CA6"/>
    <w:rsid w:val="001A6DE6"/>
    <w:rsid w:val="001B2C78"/>
    <w:rsid w:val="001B3001"/>
    <w:rsid w:val="001B6D9E"/>
    <w:rsid w:val="001C1440"/>
    <w:rsid w:val="001C1EC7"/>
    <w:rsid w:val="001C2932"/>
    <w:rsid w:val="001D1461"/>
    <w:rsid w:val="001D495C"/>
    <w:rsid w:val="001D5C08"/>
    <w:rsid w:val="001E0D23"/>
    <w:rsid w:val="001E2615"/>
    <w:rsid w:val="001E2AA7"/>
    <w:rsid w:val="001E3190"/>
    <w:rsid w:val="001E7652"/>
    <w:rsid w:val="001E7D3F"/>
    <w:rsid w:val="001F22D1"/>
    <w:rsid w:val="001F5590"/>
    <w:rsid w:val="00204911"/>
    <w:rsid w:val="0020525C"/>
    <w:rsid w:val="0020546D"/>
    <w:rsid w:val="0020645F"/>
    <w:rsid w:val="00206FA0"/>
    <w:rsid w:val="002115EB"/>
    <w:rsid w:val="0021470B"/>
    <w:rsid w:val="00217F7C"/>
    <w:rsid w:val="0022583D"/>
    <w:rsid w:val="00226613"/>
    <w:rsid w:val="00230CB8"/>
    <w:rsid w:val="00236F02"/>
    <w:rsid w:val="002415B7"/>
    <w:rsid w:val="00241B94"/>
    <w:rsid w:val="0024212F"/>
    <w:rsid w:val="00244B0C"/>
    <w:rsid w:val="00246D04"/>
    <w:rsid w:val="00247894"/>
    <w:rsid w:val="00251676"/>
    <w:rsid w:val="0025273D"/>
    <w:rsid w:val="00252B79"/>
    <w:rsid w:val="00253933"/>
    <w:rsid w:val="00254547"/>
    <w:rsid w:val="00261AF0"/>
    <w:rsid w:val="00267AF8"/>
    <w:rsid w:val="002707DA"/>
    <w:rsid w:val="00271C45"/>
    <w:rsid w:val="0027201C"/>
    <w:rsid w:val="00274B9E"/>
    <w:rsid w:val="00275F4D"/>
    <w:rsid w:val="00277024"/>
    <w:rsid w:val="00281F9B"/>
    <w:rsid w:val="00283879"/>
    <w:rsid w:val="00283C88"/>
    <w:rsid w:val="00286419"/>
    <w:rsid w:val="002866B5"/>
    <w:rsid w:val="002877A1"/>
    <w:rsid w:val="00290932"/>
    <w:rsid w:val="0029421D"/>
    <w:rsid w:val="00295B2B"/>
    <w:rsid w:val="002962E1"/>
    <w:rsid w:val="00297604"/>
    <w:rsid w:val="002A1CA8"/>
    <w:rsid w:val="002A2EE1"/>
    <w:rsid w:val="002A555F"/>
    <w:rsid w:val="002A74BA"/>
    <w:rsid w:val="002B15E4"/>
    <w:rsid w:val="002B16FA"/>
    <w:rsid w:val="002B299D"/>
    <w:rsid w:val="002B3E02"/>
    <w:rsid w:val="002B4CB6"/>
    <w:rsid w:val="002B7531"/>
    <w:rsid w:val="002C012C"/>
    <w:rsid w:val="002C5DCF"/>
    <w:rsid w:val="002C60AD"/>
    <w:rsid w:val="002C631E"/>
    <w:rsid w:val="002C704A"/>
    <w:rsid w:val="002D0DE5"/>
    <w:rsid w:val="002D3498"/>
    <w:rsid w:val="002D5A8E"/>
    <w:rsid w:val="002E3976"/>
    <w:rsid w:val="002E3ADD"/>
    <w:rsid w:val="002E3B9F"/>
    <w:rsid w:val="002E5584"/>
    <w:rsid w:val="002F281D"/>
    <w:rsid w:val="002F38FD"/>
    <w:rsid w:val="002F66FB"/>
    <w:rsid w:val="00302A60"/>
    <w:rsid w:val="00306A1E"/>
    <w:rsid w:val="00310F7F"/>
    <w:rsid w:val="003171DB"/>
    <w:rsid w:val="00321E31"/>
    <w:rsid w:val="003222EF"/>
    <w:rsid w:val="003323BB"/>
    <w:rsid w:val="00335A5B"/>
    <w:rsid w:val="00335CC7"/>
    <w:rsid w:val="00337B84"/>
    <w:rsid w:val="003434E2"/>
    <w:rsid w:val="0034605F"/>
    <w:rsid w:val="003506E1"/>
    <w:rsid w:val="00355490"/>
    <w:rsid w:val="0036053C"/>
    <w:rsid w:val="00360FD5"/>
    <w:rsid w:val="003639A3"/>
    <w:rsid w:val="003645DE"/>
    <w:rsid w:val="00364857"/>
    <w:rsid w:val="00364D4C"/>
    <w:rsid w:val="00367266"/>
    <w:rsid w:val="003672B3"/>
    <w:rsid w:val="00370B39"/>
    <w:rsid w:val="00371E1A"/>
    <w:rsid w:val="00372BE8"/>
    <w:rsid w:val="00374B94"/>
    <w:rsid w:val="00376CCF"/>
    <w:rsid w:val="00377253"/>
    <w:rsid w:val="003775D5"/>
    <w:rsid w:val="00377E64"/>
    <w:rsid w:val="003817D0"/>
    <w:rsid w:val="00384890"/>
    <w:rsid w:val="003851F9"/>
    <w:rsid w:val="00386432"/>
    <w:rsid w:val="00387B2E"/>
    <w:rsid w:val="00390774"/>
    <w:rsid w:val="00392180"/>
    <w:rsid w:val="00392AF0"/>
    <w:rsid w:val="00395138"/>
    <w:rsid w:val="003960F5"/>
    <w:rsid w:val="003962D0"/>
    <w:rsid w:val="003A4D42"/>
    <w:rsid w:val="003A4E39"/>
    <w:rsid w:val="003A583C"/>
    <w:rsid w:val="003A59A8"/>
    <w:rsid w:val="003A7B23"/>
    <w:rsid w:val="003B044D"/>
    <w:rsid w:val="003B08BD"/>
    <w:rsid w:val="003B144B"/>
    <w:rsid w:val="003B1A56"/>
    <w:rsid w:val="003B66BD"/>
    <w:rsid w:val="003C0B28"/>
    <w:rsid w:val="003C21AD"/>
    <w:rsid w:val="003C2863"/>
    <w:rsid w:val="003D16F9"/>
    <w:rsid w:val="003D1F90"/>
    <w:rsid w:val="003D2114"/>
    <w:rsid w:val="003D237F"/>
    <w:rsid w:val="003D2702"/>
    <w:rsid w:val="003D2D1F"/>
    <w:rsid w:val="003D4109"/>
    <w:rsid w:val="003D6FFC"/>
    <w:rsid w:val="003E08A9"/>
    <w:rsid w:val="003E6BB0"/>
    <w:rsid w:val="003F5D82"/>
    <w:rsid w:val="0040014E"/>
    <w:rsid w:val="004004F6"/>
    <w:rsid w:val="00401B6B"/>
    <w:rsid w:val="00405F3E"/>
    <w:rsid w:val="00406E52"/>
    <w:rsid w:val="004078AC"/>
    <w:rsid w:val="00411C8E"/>
    <w:rsid w:val="00412CA6"/>
    <w:rsid w:val="00420510"/>
    <w:rsid w:val="0042539C"/>
    <w:rsid w:val="00426962"/>
    <w:rsid w:val="00426B06"/>
    <w:rsid w:val="00426E87"/>
    <w:rsid w:val="00432201"/>
    <w:rsid w:val="00432A5B"/>
    <w:rsid w:val="0043362B"/>
    <w:rsid w:val="0043376F"/>
    <w:rsid w:val="0043591C"/>
    <w:rsid w:val="00435C3F"/>
    <w:rsid w:val="0044411C"/>
    <w:rsid w:val="00452012"/>
    <w:rsid w:val="00454F5E"/>
    <w:rsid w:val="004628D7"/>
    <w:rsid w:val="00463FF6"/>
    <w:rsid w:val="00466D9B"/>
    <w:rsid w:val="004679A0"/>
    <w:rsid w:val="00473919"/>
    <w:rsid w:val="00473EE6"/>
    <w:rsid w:val="004760C4"/>
    <w:rsid w:val="00476DE1"/>
    <w:rsid w:val="00477424"/>
    <w:rsid w:val="004779CA"/>
    <w:rsid w:val="00480D42"/>
    <w:rsid w:val="0048137F"/>
    <w:rsid w:val="004825BE"/>
    <w:rsid w:val="0048286D"/>
    <w:rsid w:val="00482942"/>
    <w:rsid w:val="00484884"/>
    <w:rsid w:val="0048548F"/>
    <w:rsid w:val="00486878"/>
    <w:rsid w:val="0048702E"/>
    <w:rsid w:val="00487F4D"/>
    <w:rsid w:val="00491226"/>
    <w:rsid w:val="0049376E"/>
    <w:rsid w:val="004A4886"/>
    <w:rsid w:val="004A4A37"/>
    <w:rsid w:val="004B1F37"/>
    <w:rsid w:val="004B2482"/>
    <w:rsid w:val="004B67DD"/>
    <w:rsid w:val="004B77D8"/>
    <w:rsid w:val="004C1CE4"/>
    <w:rsid w:val="004C251E"/>
    <w:rsid w:val="004C4EAD"/>
    <w:rsid w:val="004D09FB"/>
    <w:rsid w:val="004D35CC"/>
    <w:rsid w:val="004D3630"/>
    <w:rsid w:val="004D7C6D"/>
    <w:rsid w:val="004E47A4"/>
    <w:rsid w:val="004E5A5E"/>
    <w:rsid w:val="004E6F59"/>
    <w:rsid w:val="004F00B1"/>
    <w:rsid w:val="004F1122"/>
    <w:rsid w:val="004F545A"/>
    <w:rsid w:val="004F56F5"/>
    <w:rsid w:val="005012B6"/>
    <w:rsid w:val="00503404"/>
    <w:rsid w:val="00504801"/>
    <w:rsid w:val="005049BF"/>
    <w:rsid w:val="00507E55"/>
    <w:rsid w:val="00510479"/>
    <w:rsid w:val="00511745"/>
    <w:rsid w:val="00513EA3"/>
    <w:rsid w:val="00515590"/>
    <w:rsid w:val="00517BE0"/>
    <w:rsid w:val="00520331"/>
    <w:rsid w:val="00520C86"/>
    <w:rsid w:val="00521713"/>
    <w:rsid w:val="005338C4"/>
    <w:rsid w:val="005339B0"/>
    <w:rsid w:val="00535090"/>
    <w:rsid w:val="00535923"/>
    <w:rsid w:val="00543057"/>
    <w:rsid w:val="005433D6"/>
    <w:rsid w:val="005507C4"/>
    <w:rsid w:val="00550C5E"/>
    <w:rsid w:val="00550CAA"/>
    <w:rsid w:val="00553CA1"/>
    <w:rsid w:val="00554232"/>
    <w:rsid w:val="005549B6"/>
    <w:rsid w:val="00573035"/>
    <w:rsid w:val="0057568B"/>
    <w:rsid w:val="00575CFD"/>
    <w:rsid w:val="00581731"/>
    <w:rsid w:val="00583329"/>
    <w:rsid w:val="00586E88"/>
    <w:rsid w:val="005925DF"/>
    <w:rsid w:val="00593123"/>
    <w:rsid w:val="00594C5C"/>
    <w:rsid w:val="00595827"/>
    <w:rsid w:val="005966DC"/>
    <w:rsid w:val="005A1D1A"/>
    <w:rsid w:val="005A4794"/>
    <w:rsid w:val="005A616F"/>
    <w:rsid w:val="005A760C"/>
    <w:rsid w:val="005A76CB"/>
    <w:rsid w:val="005B19DA"/>
    <w:rsid w:val="005B2C41"/>
    <w:rsid w:val="005B3401"/>
    <w:rsid w:val="005B4178"/>
    <w:rsid w:val="005B7DB7"/>
    <w:rsid w:val="005C19D0"/>
    <w:rsid w:val="005C7170"/>
    <w:rsid w:val="005D3564"/>
    <w:rsid w:val="005D4231"/>
    <w:rsid w:val="005E0EBD"/>
    <w:rsid w:val="005E1A1F"/>
    <w:rsid w:val="005E4DB3"/>
    <w:rsid w:val="005E4E13"/>
    <w:rsid w:val="005E7DAE"/>
    <w:rsid w:val="005F056E"/>
    <w:rsid w:val="005F08DF"/>
    <w:rsid w:val="005F145E"/>
    <w:rsid w:val="005F5E17"/>
    <w:rsid w:val="00601111"/>
    <w:rsid w:val="00603D91"/>
    <w:rsid w:val="00604DE1"/>
    <w:rsid w:val="00615DC7"/>
    <w:rsid w:val="00616D65"/>
    <w:rsid w:val="00617931"/>
    <w:rsid w:val="00622321"/>
    <w:rsid w:val="00626046"/>
    <w:rsid w:val="0062675F"/>
    <w:rsid w:val="00630D85"/>
    <w:rsid w:val="00633C91"/>
    <w:rsid w:val="00637517"/>
    <w:rsid w:val="00646A70"/>
    <w:rsid w:val="0065509D"/>
    <w:rsid w:val="00656091"/>
    <w:rsid w:val="00656136"/>
    <w:rsid w:val="00657FDD"/>
    <w:rsid w:val="00661615"/>
    <w:rsid w:val="006617ED"/>
    <w:rsid w:val="00672A21"/>
    <w:rsid w:val="00676DC9"/>
    <w:rsid w:val="00681FA1"/>
    <w:rsid w:val="00684347"/>
    <w:rsid w:val="00686BF7"/>
    <w:rsid w:val="00687BB8"/>
    <w:rsid w:val="00687BEF"/>
    <w:rsid w:val="0069312C"/>
    <w:rsid w:val="00693771"/>
    <w:rsid w:val="0069437E"/>
    <w:rsid w:val="006A2DD6"/>
    <w:rsid w:val="006A53EA"/>
    <w:rsid w:val="006A7D41"/>
    <w:rsid w:val="006B0939"/>
    <w:rsid w:val="006B09E2"/>
    <w:rsid w:val="006B0AD6"/>
    <w:rsid w:val="006B3204"/>
    <w:rsid w:val="006B4CEF"/>
    <w:rsid w:val="006B541D"/>
    <w:rsid w:val="006B67F7"/>
    <w:rsid w:val="006C2C4B"/>
    <w:rsid w:val="006C348C"/>
    <w:rsid w:val="006C4997"/>
    <w:rsid w:val="006C72BF"/>
    <w:rsid w:val="006C7A55"/>
    <w:rsid w:val="006D01DE"/>
    <w:rsid w:val="006D2321"/>
    <w:rsid w:val="006D4286"/>
    <w:rsid w:val="006D4D17"/>
    <w:rsid w:val="006D4E9B"/>
    <w:rsid w:val="006D508B"/>
    <w:rsid w:val="006E11A2"/>
    <w:rsid w:val="006E4DA8"/>
    <w:rsid w:val="006E5E55"/>
    <w:rsid w:val="006E6243"/>
    <w:rsid w:val="006E6E0B"/>
    <w:rsid w:val="006F3763"/>
    <w:rsid w:val="006F4570"/>
    <w:rsid w:val="006F4A00"/>
    <w:rsid w:val="006F547B"/>
    <w:rsid w:val="006F7C51"/>
    <w:rsid w:val="006F7F22"/>
    <w:rsid w:val="0070002A"/>
    <w:rsid w:val="00701E9F"/>
    <w:rsid w:val="00705479"/>
    <w:rsid w:val="0071767D"/>
    <w:rsid w:val="00724119"/>
    <w:rsid w:val="0072560C"/>
    <w:rsid w:val="00730EA0"/>
    <w:rsid w:val="00736FFE"/>
    <w:rsid w:val="007400ED"/>
    <w:rsid w:val="007417A7"/>
    <w:rsid w:val="007503C4"/>
    <w:rsid w:val="00750F6E"/>
    <w:rsid w:val="0075452D"/>
    <w:rsid w:val="00754CD8"/>
    <w:rsid w:val="0076264C"/>
    <w:rsid w:val="00763482"/>
    <w:rsid w:val="007713DA"/>
    <w:rsid w:val="007719DF"/>
    <w:rsid w:val="00772040"/>
    <w:rsid w:val="00774DD8"/>
    <w:rsid w:val="00775255"/>
    <w:rsid w:val="00775CDA"/>
    <w:rsid w:val="00775F15"/>
    <w:rsid w:val="007773EC"/>
    <w:rsid w:val="007775CC"/>
    <w:rsid w:val="00780008"/>
    <w:rsid w:val="00780709"/>
    <w:rsid w:val="0078474E"/>
    <w:rsid w:val="00784940"/>
    <w:rsid w:val="007849AE"/>
    <w:rsid w:val="007866BD"/>
    <w:rsid w:val="00792C24"/>
    <w:rsid w:val="00794767"/>
    <w:rsid w:val="00795982"/>
    <w:rsid w:val="00797DCB"/>
    <w:rsid w:val="007A0705"/>
    <w:rsid w:val="007A3DA2"/>
    <w:rsid w:val="007A4A39"/>
    <w:rsid w:val="007B5023"/>
    <w:rsid w:val="007B674A"/>
    <w:rsid w:val="007C3685"/>
    <w:rsid w:val="007C63DC"/>
    <w:rsid w:val="007D2653"/>
    <w:rsid w:val="007D38D7"/>
    <w:rsid w:val="007D7143"/>
    <w:rsid w:val="007D735C"/>
    <w:rsid w:val="007E141D"/>
    <w:rsid w:val="007E3C40"/>
    <w:rsid w:val="007E5113"/>
    <w:rsid w:val="007E5362"/>
    <w:rsid w:val="007F31D2"/>
    <w:rsid w:val="007F3327"/>
    <w:rsid w:val="0080025F"/>
    <w:rsid w:val="00800B45"/>
    <w:rsid w:val="00806900"/>
    <w:rsid w:val="00815EB8"/>
    <w:rsid w:val="0082047E"/>
    <w:rsid w:val="0083387E"/>
    <w:rsid w:val="0083486F"/>
    <w:rsid w:val="0083564D"/>
    <w:rsid w:val="00836E26"/>
    <w:rsid w:val="00837C47"/>
    <w:rsid w:val="00844401"/>
    <w:rsid w:val="0084645D"/>
    <w:rsid w:val="00871FF8"/>
    <w:rsid w:val="00872D7D"/>
    <w:rsid w:val="00875617"/>
    <w:rsid w:val="00875D37"/>
    <w:rsid w:val="00877179"/>
    <w:rsid w:val="00877387"/>
    <w:rsid w:val="0088094A"/>
    <w:rsid w:val="00883908"/>
    <w:rsid w:val="00887C00"/>
    <w:rsid w:val="0089489A"/>
    <w:rsid w:val="00895F5C"/>
    <w:rsid w:val="008A14F1"/>
    <w:rsid w:val="008A2185"/>
    <w:rsid w:val="008A34F0"/>
    <w:rsid w:val="008A4D84"/>
    <w:rsid w:val="008A68E9"/>
    <w:rsid w:val="008B27D8"/>
    <w:rsid w:val="008B6C07"/>
    <w:rsid w:val="008C3332"/>
    <w:rsid w:val="008C6AF5"/>
    <w:rsid w:val="008D035A"/>
    <w:rsid w:val="008D155C"/>
    <w:rsid w:val="008D55A6"/>
    <w:rsid w:val="008E4156"/>
    <w:rsid w:val="008E4C03"/>
    <w:rsid w:val="008E6AB1"/>
    <w:rsid w:val="008F2F4D"/>
    <w:rsid w:val="008F3135"/>
    <w:rsid w:val="008F50AB"/>
    <w:rsid w:val="00905297"/>
    <w:rsid w:val="009055BD"/>
    <w:rsid w:val="00914D6D"/>
    <w:rsid w:val="00915244"/>
    <w:rsid w:val="00915C2D"/>
    <w:rsid w:val="00925EAE"/>
    <w:rsid w:val="009266BE"/>
    <w:rsid w:val="00930631"/>
    <w:rsid w:val="009321CA"/>
    <w:rsid w:val="00932C53"/>
    <w:rsid w:val="0093359F"/>
    <w:rsid w:val="0093495B"/>
    <w:rsid w:val="009373BA"/>
    <w:rsid w:val="009375D0"/>
    <w:rsid w:val="009377FC"/>
    <w:rsid w:val="00940993"/>
    <w:rsid w:val="00942764"/>
    <w:rsid w:val="00945EED"/>
    <w:rsid w:val="00951B66"/>
    <w:rsid w:val="00954A05"/>
    <w:rsid w:val="0095599E"/>
    <w:rsid w:val="00955E0A"/>
    <w:rsid w:val="00962154"/>
    <w:rsid w:val="00962D70"/>
    <w:rsid w:val="009650ED"/>
    <w:rsid w:val="00966A96"/>
    <w:rsid w:val="00975FEE"/>
    <w:rsid w:val="0097768D"/>
    <w:rsid w:val="009800E3"/>
    <w:rsid w:val="00983453"/>
    <w:rsid w:val="009858B3"/>
    <w:rsid w:val="009863AA"/>
    <w:rsid w:val="0099186E"/>
    <w:rsid w:val="00993790"/>
    <w:rsid w:val="0099580D"/>
    <w:rsid w:val="00995C64"/>
    <w:rsid w:val="00996B99"/>
    <w:rsid w:val="0099798A"/>
    <w:rsid w:val="009A1523"/>
    <w:rsid w:val="009A1664"/>
    <w:rsid w:val="009A460A"/>
    <w:rsid w:val="009A72DF"/>
    <w:rsid w:val="009B31EE"/>
    <w:rsid w:val="009C0E41"/>
    <w:rsid w:val="009C2544"/>
    <w:rsid w:val="009C3552"/>
    <w:rsid w:val="009D18EB"/>
    <w:rsid w:val="009D3245"/>
    <w:rsid w:val="009D5162"/>
    <w:rsid w:val="009D6D87"/>
    <w:rsid w:val="009E2260"/>
    <w:rsid w:val="009E4A89"/>
    <w:rsid w:val="009E4B65"/>
    <w:rsid w:val="009E59A5"/>
    <w:rsid w:val="009F611D"/>
    <w:rsid w:val="009F6975"/>
    <w:rsid w:val="009F7B65"/>
    <w:rsid w:val="00A009D0"/>
    <w:rsid w:val="00A01D55"/>
    <w:rsid w:val="00A049F8"/>
    <w:rsid w:val="00A058D4"/>
    <w:rsid w:val="00A059FB"/>
    <w:rsid w:val="00A07213"/>
    <w:rsid w:val="00A109B5"/>
    <w:rsid w:val="00A16AC5"/>
    <w:rsid w:val="00A23AA1"/>
    <w:rsid w:val="00A27B63"/>
    <w:rsid w:val="00A30859"/>
    <w:rsid w:val="00A33095"/>
    <w:rsid w:val="00A34A62"/>
    <w:rsid w:val="00A35ED0"/>
    <w:rsid w:val="00A43E68"/>
    <w:rsid w:val="00A44539"/>
    <w:rsid w:val="00A51243"/>
    <w:rsid w:val="00A52AC7"/>
    <w:rsid w:val="00A53AA4"/>
    <w:rsid w:val="00A57F82"/>
    <w:rsid w:val="00A66AC7"/>
    <w:rsid w:val="00A67827"/>
    <w:rsid w:val="00A7040D"/>
    <w:rsid w:val="00A70644"/>
    <w:rsid w:val="00A72201"/>
    <w:rsid w:val="00A72802"/>
    <w:rsid w:val="00A72CB3"/>
    <w:rsid w:val="00A73458"/>
    <w:rsid w:val="00A73BB7"/>
    <w:rsid w:val="00A73E15"/>
    <w:rsid w:val="00A73E7D"/>
    <w:rsid w:val="00A75C9D"/>
    <w:rsid w:val="00A85F94"/>
    <w:rsid w:val="00A8693E"/>
    <w:rsid w:val="00A90DDC"/>
    <w:rsid w:val="00AA0539"/>
    <w:rsid w:val="00AA25C4"/>
    <w:rsid w:val="00AA340D"/>
    <w:rsid w:val="00AA4002"/>
    <w:rsid w:val="00AA6CBE"/>
    <w:rsid w:val="00AB123F"/>
    <w:rsid w:val="00AB256F"/>
    <w:rsid w:val="00AB31E1"/>
    <w:rsid w:val="00AB3BC1"/>
    <w:rsid w:val="00AB4D60"/>
    <w:rsid w:val="00AC1588"/>
    <w:rsid w:val="00AC2846"/>
    <w:rsid w:val="00AC2E89"/>
    <w:rsid w:val="00AC4251"/>
    <w:rsid w:val="00AD042C"/>
    <w:rsid w:val="00AD349E"/>
    <w:rsid w:val="00AD436E"/>
    <w:rsid w:val="00AD438F"/>
    <w:rsid w:val="00AE017C"/>
    <w:rsid w:val="00AE3E46"/>
    <w:rsid w:val="00AE4F37"/>
    <w:rsid w:val="00AE5FB8"/>
    <w:rsid w:val="00AE649F"/>
    <w:rsid w:val="00AF0B2C"/>
    <w:rsid w:val="00AF0C06"/>
    <w:rsid w:val="00AF169D"/>
    <w:rsid w:val="00AF668D"/>
    <w:rsid w:val="00B00ACF"/>
    <w:rsid w:val="00B02D8B"/>
    <w:rsid w:val="00B04043"/>
    <w:rsid w:val="00B072A3"/>
    <w:rsid w:val="00B10445"/>
    <w:rsid w:val="00B12F70"/>
    <w:rsid w:val="00B14F03"/>
    <w:rsid w:val="00B16176"/>
    <w:rsid w:val="00B16726"/>
    <w:rsid w:val="00B17A10"/>
    <w:rsid w:val="00B21883"/>
    <w:rsid w:val="00B30909"/>
    <w:rsid w:val="00B30BF3"/>
    <w:rsid w:val="00B312BF"/>
    <w:rsid w:val="00B45032"/>
    <w:rsid w:val="00B51043"/>
    <w:rsid w:val="00B52DDC"/>
    <w:rsid w:val="00B533A3"/>
    <w:rsid w:val="00B53EB5"/>
    <w:rsid w:val="00B54574"/>
    <w:rsid w:val="00B57487"/>
    <w:rsid w:val="00B604A1"/>
    <w:rsid w:val="00B61C04"/>
    <w:rsid w:val="00B65177"/>
    <w:rsid w:val="00B66D30"/>
    <w:rsid w:val="00B703DE"/>
    <w:rsid w:val="00B72BBB"/>
    <w:rsid w:val="00B74D82"/>
    <w:rsid w:val="00B82C19"/>
    <w:rsid w:val="00B83BBD"/>
    <w:rsid w:val="00B84389"/>
    <w:rsid w:val="00B85331"/>
    <w:rsid w:val="00B91A15"/>
    <w:rsid w:val="00B91A6E"/>
    <w:rsid w:val="00B92AE7"/>
    <w:rsid w:val="00B931BC"/>
    <w:rsid w:val="00BA288A"/>
    <w:rsid w:val="00BA2BC4"/>
    <w:rsid w:val="00BB3D69"/>
    <w:rsid w:val="00BC1826"/>
    <w:rsid w:val="00BC1B79"/>
    <w:rsid w:val="00BC3737"/>
    <w:rsid w:val="00BC3DB8"/>
    <w:rsid w:val="00BC52CC"/>
    <w:rsid w:val="00BC5F7C"/>
    <w:rsid w:val="00BC720D"/>
    <w:rsid w:val="00BD0D4B"/>
    <w:rsid w:val="00BD3DD4"/>
    <w:rsid w:val="00BD5498"/>
    <w:rsid w:val="00BD763F"/>
    <w:rsid w:val="00BE03FC"/>
    <w:rsid w:val="00BE35F0"/>
    <w:rsid w:val="00BE5063"/>
    <w:rsid w:val="00BF002C"/>
    <w:rsid w:val="00BF1087"/>
    <w:rsid w:val="00BF2D69"/>
    <w:rsid w:val="00BF41AD"/>
    <w:rsid w:val="00BF55BF"/>
    <w:rsid w:val="00BF5647"/>
    <w:rsid w:val="00C0226F"/>
    <w:rsid w:val="00C034F0"/>
    <w:rsid w:val="00C04155"/>
    <w:rsid w:val="00C04973"/>
    <w:rsid w:val="00C06FE9"/>
    <w:rsid w:val="00C15B54"/>
    <w:rsid w:val="00C20AF5"/>
    <w:rsid w:val="00C23D5F"/>
    <w:rsid w:val="00C26C3A"/>
    <w:rsid w:val="00C36F97"/>
    <w:rsid w:val="00C42E47"/>
    <w:rsid w:val="00C457D0"/>
    <w:rsid w:val="00C47069"/>
    <w:rsid w:val="00C53156"/>
    <w:rsid w:val="00C609F7"/>
    <w:rsid w:val="00C62712"/>
    <w:rsid w:val="00C664AD"/>
    <w:rsid w:val="00C6795C"/>
    <w:rsid w:val="00C73F5F"/>
    <w:rsid w:val="00C74255"/>
    <w:rsid w:val="00C74D72"/>
    <w:rsid w:val="00C7662D"/>
    <w:rsid w:val="00C76A75"/>
    <w:rsid w:val="00C80827"/>
    <w:rsid w:val="00C82A2D"/>
    <w:rsid w:val="00C83E28"/>
    <w:rsid w:val="00C9040E"/>
    <w:rsid w:val="00CA0936"/>
    <w:rsid w:val="00CA6443"/>
    <w:rsid w:val="00CA6BA6"/>
    <w:rsid w:val="00CA7493"/>
    <w:rsid w:val="00CC331C"/>
    <w:rsid w:val="00CC3A3A"/>
    <w:rsid w:val="00CC5B62"/>
    <w:rsid w:val="00CD2833"/>
    <w:rsid w:val="00CD4348"/>
    <w:rsid w:val="00CD6780"/>
    <w:rsid w:val="00CD7B5D"/>
    <w:rsid w:val="00CE3B83"/>
    <w:rsid w:val="00CF008C"/>
    <w:rsid w:val="00CF0CEA"/>
    <w:rsid w:val="00CF3977"/>
    <w:rsid w:val="00CF3E6F"/>
    <w:rsid w:val="00CF6651"/>
    <w:rsid w:val="00D02175"/>
    <w:rsid w:val="00D02685"/>
    <w:rsid w:val="00D05E82"/>
    <w:rsid w:val="00D06979"/>
    <w:rsid w:val="00D129F1"/>
    <w:rsid w:val="00D13B13"/>
    <w:rsid w:val="00D15481"/>
    <w:rsid w:val="00D210E7"/>
    <w:rsid w:val="00D24792"/>
    <w:rsid w:val="00D30DDF"/>
    <w:rsid w:val="00D3213D"/>
    <w:rsid w:val="00D32CB4"/>
    <w:rsid w:val="00D33502"/>
    <w:rsid w:val="00D33636"/>
    <w:rsid w:val="00D33743"/>
    <w:rsid w:val="00D33CA5"/>
    <w:rsid w:val="00D42633"/>
    <w:rsid w:val="00D45526"/>
    <w:rsid w:val="00D4599C"/>
    <w:rsid w:val="00D47786"/>
    <w:rsid w:val="00D55C21"/>
    <w:rsid w:val="00D571D1"/>
    <w:rsid w:val="00D5794B"/>
    <w:rsid w:val="00D605B4"/>
    <w:rsid w:val="00D61CE2"/>
    <w:rsid w:val="00D627E0"/>
    <w:rsid w:val="00D62BDC"/>
    <w:rsid w:val="00D63C14"/>
    <w:rsid w:val="00D63DB5"/>
    <w:rsid w:val="00D643C6"/>
    <w:rsid w:val="00D7388B"/>
    <w:rsid w:val="00D801BB"/>
    <w:rsid w:val="00D814DF"/>
    <w:rsid w:val="00D8278E"/>
    <w:rsid w:val="00D82AF7"/>
    <w:rsid w:val="00D832BB"/>
    <w:rsid w:val="00D86942"/>
    <w:rsid w:val="00D86ECE"/>
    <w:rsid w:val="00D87589"/>
    <w:rsid w:val="00D901CB"/>
    <w:rsid w:val="00D90B0C"/>
    <w:rsid w:val="00D922DF"/>
    <w:rsid w:val="00D94233"/>
    <w:rsid w:val="00D969C0"/>
    <w:rsid w:val="00DA0FAA"/>
    <w:rsid w:val="00DB2387"/>
    <w:rsid w:val="00DB2B53"/>
    <w:rsid w:val="00DB3FAD"/>
    <w:rsid w:val="00DB634D"/>
    <w:rsid w:val="00DB6590"/>
    <w:rsid w:val="00DC4D75"/>
    <w:rsid w:val="00DC6255"/>
    <w:rsid w:val="00DC6F1A"/>
    <w:rsid w:val="00DD163B"/>
    <w:rsid w:val="00DD1F64"/>
    <w:rsid w:val="00DD265A"/>
    <w:rsid w:val="00DD31E4"/>
    <w:rsid w:val="00DD348D"/>
    <w:rsid w:val="00DD426F"/>
    <w:rsid w:val="00DE2589"/>
    <w:rsid w:val="00DE32B7"/>
    <w:rsid w:val="00DF13E8"/>
    <w:rsid w:val="00DF2934"/>
    <w:rsid w:val="00DF2BAC"/>
    <w:rsid w:val="00DF3F35"/>
    <w:rsid w:val="00DF4BF4"/>
    <w:rsid w:val="00DF65F7"/>
    <w:rsid w:val="00DF78A5"/>
    <w:rsid w:val="00E020F2"/>
    <w:rsid w:val="00E0332D"/>
    <w:rsid w:val="00E04262"/>
    <w:rsid w:val="00E04BAE"/>
    <w:rsid w:val="00E04E5C"/>
    <w:rsid w:val="00E05398"/>
    <w:rsid w:val="00E05F04"/>
    <w:rsid w:val="00E0610D"/>
    <w:rsid w:val="00E119BE"/>
    <w:rsid w:val="00E132AC"/>
    <w:rsid w:val="00E15568"/>
    <w:rsid w:val="00E155FB"/>
    <w:rsid w:val="00E17FDB"/>
    <w:rsid w:val="00E241F6"/>
    <w:rsid w:val="00E243F7"/>
    <w:rsid w:val="00E2440F"/>
    <w:rsid w:val="00E26917"/>
    <w:rsid w:val="00E30987"/>
    <w:rsid w:val="00E323ED"/>
    <w:rsid w:val="00E347E1"/>
    <w:rsid w:val="00E36891"/>
    <w:rsid w:val="00E37DE6"/>
    <w:rsid w:val="00E40F45"/>
    <w:rsid w:val="00E4113C"/>
    <w:rsid w:val="00E45AC1"/>
    <w:rsid w:val="00E45D9E"/>
    <w:rsid w:val="00E47D3A"/>
    <w:rsid w:val="00E51303"/>
    <w:rsid w:val="00E5240A"/>
    <w:rsid w:val="00E55E03"/>
    <w:rsid w:val="00E575E2"/>
    <w:rsid w:val="00E57B52"/>
    <w:rsid w:val="00E601B9"/>
    <w:rsid w:val="00E60939"/>
    <w:rsid w:val="00E6596B"/>
    <w:rsid w:val="00E66B01"/>
    <w:rsid w:val="00E66F06"/>
    <w:rsid w:val="00E7211E"/>
    <w:rsid w:val="00E76877"/>
    <w:rsid w:val="00E817B9"/>
    <w:rsid w:val="00E8371E"/>
    <w:rsid w:val="00E8482F"/>
    <w:rsid w:val="00E84A8D"/>
    <w:rsid w:val="00E90505"/>
    <w:rsid w:val="00E90B3E"/>
    <w:rsid w:val="00E95871"/>
    <w:rsid w:val="00E97F39"/>
    <w:rsid w:val="00EA0508"/>
    <w:rsid w:val="00EA1088"/>
    <w:rsid w:val="00EA237C"/>
    <w:rsid w:val="00EA25BC"/>
    <w:rsid w:val="00EB0E86"/>
    <w:rsid w:val="00EB3AD0"/>
    <w:rsid w:val="00EB4940"/>
    <w:rsid w:val="00EB7888"/>
    <w:rsid w:val="00EC1C05"/>
    <w:rsid w:val="00EC22B8"/>
    <w:rsid w:val="00EC2C9A"/>
    <w:rsid w:val="00EC604E"/>
    <w:rsid w:val="00EC60AA"/>
    <w:rsid w:val="00EC7FD8"/>
    <w:rsid w:val="00ED1495"/>
    <w:rsid w:val="00ED496C"/>
    <w:rsid w:val="00EE3CAB"/>
    <w:rsid w:val="00EE506F"/>
    <w:rsid w:val="00EF5D6B"/>
    <w:rsid w:val="00EF6D26"/>
    <w:rsid w:val="00F06A87"/>
    <w:rsid w:val="00F11521"/>
    <w:rsid w:val="00F1263D"/>
    <w:rsid w:val="00F139AB"/>
    <w:rsid w:val="00F14DFB"/>
    <w:rsid w:val="00F16D88"/>
    <w:rsid w:val="00F2103D"/>
    <w:rsid w:val="00F24DB1"/>
    <w:rsid w:val="00F24F50"/>
    <w:rsid w:val="00F27627"/>
    <w:rsid w:val="00F27873"/>
    <w:rsid w:val="00F304B4"/>
    <w:rsid w:val="00F32290"/>
    <w:rsid w:val="00F33386"/>
    <w:rsid w:val="00F40143"/>
    <w:rsid w:val="00F52F23"/>
    <w:rsid w:val="00F53100"/>
    <w:rsid w:val="00F5391D"/>
    <w:rsid w:val="00F543FE"/>
    <w:rsid w:val="00F55126"/>
    <w:rsid w:val="00F60D5F"/>
    <w:rsid w:val="00F67967"/>
    <w:rsid w:val="00F7778A"/>
    <w:rsid w:val="00F77B90"/>
    <w:rsid w:val="00F831EA"/>
    <w:rsid w:val="00F912CD"/>
    <w:rsid w:val="00F946A4"/>
    <w:rsid w:val="00F948D7"/>
    <w:rsid w:val="00F95A61"/>
    <w:rsid w:val="00F97778"/>
    <w:rsid w:val="00F979A1"/>
    <w:rsid w:val="00FA3BC5"/>
    <w:rsid w:val="00FA3CE8"/>
    <w:rsid w:val="00FA3EF9"/>
    <w:rsid w:val="00FB0847"/>
    <w:rsid w:val="00FB29B5"/>
    <w:rsid w:val="00FB78EB"/>
    <w:rsid w:val="00FC008C"/>
    <w:rsid w:val="00FC42A3"/>
    <w:rsid w:val="00FC46F1"/>
    <w:rsid w:val="00FD19D4"/>
    <w:rsid w:val="00FD3F36"/>
    <w:rsid w:val="00FD4169"/>
    <w:rsid w:val="00FD5582"/>
    <w:rsid w:val="00FE4CDB"/>
    <w:rsid w:val="00FE6B24"/>
    <w:rsid w:val="00FE737F"/>
    <w:rsid w:val="00FF0129"/>
    <w:rsid w:val="00FF1150"/>
    <w:rsid w:val="00FF18C8"/>
    <w:rsid w:val="00FF2212"/>
    <w:rsid w:val="00FF3840"/>
    <w:rsid w:val="00FF51E3"/>
    <w:rsid w:val="00FF58EE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46080"/>
  <w15:docId w15:val="{8D88CEE7-F0B3-6B43-BB3C-59004A4E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63"/>
    <w:pPr>
      <w:adjustRightInd w:val="0"/>
      <w:spacing w:line="480" w:lineRule="exact"/>
      <w:ind w:firstLine="533"/>
      <w:jc w:val="both"/>
      <w:textAlignment w:val="baseline"/>
    </w:pPr>
    <w:rPr>
      <w:rFonts w:eastAsia="細明體"/>
      <w:spacing w:val="10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3C2863"/>
    <w:pPr>
      <w:keepNext/>
      <w:spacing w:after="240"/>
      <w:ind w:firstLine="0"/>
      <w:jc w:val="center"/>
      <w:outlineLvl w:val="0"/>
    </w:pPr>
    <w:rPr>
      <w:rFonts w:ascii="細明體" w:hAnsi="Arial"/>
      <w:kern w:val="52"/>
    </w:rPr>
  </w:style>
  <w:style w:type="paragraph" w:styleId="2">
    <w:name w:val="heading 2"/>
    <w:basedOn w:val="a"/>
    <w:next w:val="a"/>
    <w:qFormat/>
    <w:rsid w:val="003C2863"/>
    <w:pPr>
      <w:keepNext/>
      <w:spacing w:before="240"/>
      <w:ind w:firstLine="0"/>
      <w:jc w:val="center"/>
      <w:outlineLvl w:val="1"/>
    </w:pPr>
    <w:rPr>
      <w:rFonts w:ascii="細明體" w:hAnsi="Arial"/>
    </w:rPr>
  </w:style>
  <w:style w:type="paragraph" w:styleId="3">
    <w:name w:val="heading 3"/>
    <w:basedOn w:val="a"/>
    <w:next w:val="a"/>
    <w:qFormat/>
    <w:rsid w:val="003C2863"/>
    <w:pPr>
      <w:keepNext/>
      <w:spacing w:before="240"/>
      <w:ind w:firstLine="0"/>
      <w:jc w:val="left"/>
      <w:outlineLvl w:val="2"/>
    </w:pPr>
    <w:rPr>
      <w:rFonts w:ascii="細明體" w:hAnsi="Arial"/>
    </w:rPr>
  </w:style>
  <w:style w:type="paragraph" w:styleId="4">
    <w:name w:val="heading 4"/>
    <w:basedOn w:val="a"/>
    <w:next w:val="a"/>
    <w:qFormat/>
    <w:rsid w:val="003C2863"/>
    <w:pPr>
      <w:keepNext/>
      <w:spacing w:before="240"/>
      <w:ind w:left="560" w:firstLine="0"/>
      <w:outlineLvl w:val="3"/>
    </w:pPr>
    <w:rPr>
      <w:rFonts w:ascii="細明體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C2863"/>
    <w:pPr>
      <w:snapToGrid w:val="0"/>
      <w:spacing w:before="180" w:line="240" w:lineRule="auto"/>
      <w:ind w:left="561" w:firstLine="561"/>
    </w:pPr>
  </w:style>
  <w:style w:type="paragraph" w:customStyle="1" w:styleId="20">
    <w:name w:val="內文2"/>
    <w:basedOn w:val="a"/>
    <w:rsid w:val="003C2863"/>
    <w:pPr>
      <w:ind w:left="567" w:hanging="567"/>
    </w:pPr>
  </w:style>
  <w:style w:type="paragraph" w:styleId="a4">
    <w:name w:val="header"/>
    <w:basedOn w:val="a"/>
    <w:rsid w:val="003C286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C286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C2863"/>
    <w:rPr>
      <w:rFonts w:ascii="細明體" w:eastAsia="細明體" w:hAnsi="細明體"/>
    </w:rPr>
  </w:style>
  <w:style w:type="paragraph" w:customStyle="1" w:styleId="a7">
    <w:name w:val="中文書目"/>
    <w:basedOn w:val="20"/>
    <w:rsid w:val="003C2863"/>
    <w:pPr>
      <w:spacing w:before="240" w:line="240" w:lineRule="exact"/>
      <w:ind w:left="500" w:hangingChars="200" w:hanging="500"/>
    </w:pPr>
    <w:rPr>
      <w:rFonts w:ascii="細明體"/>
      <w:lang w:eastAsia="zh-TW"/>
    </w:rPr>
  </w:style>
  <w:style w:type="paragraph" w:styleId="a8">
    <w:name w:val="footnote text"/>
    <w:basedOn w:val="a"/>
    <w:semiHidden/>
    <w:rsid w:val="003C2863"/>
    <w:pPr>
      <w:tabs>
        <w:tab w:val="left" w:pos="5600"/>
      </w:tabs>
      <w:spacing w:before="240" w:line="240" w:lineRule="auto"/>
    </w:pPr>
  </w:style>
  <w:style w:type="character" w:styleId="a9">
    <w:name w:val="footnote reference"/>
    <w:basedOn w:val="a0"/>
    <w:semiHidden/>
    <w:rsid w:val="003C2863"/>
    <w:rPr>
      <w:rFonts w:ascii="Times New Roman" w:hAnsi="Times New Roman" w:cs="Times New Roman"/>
      <w:vertAlign w:val="superscript"/>
    </w:rPr>
  </w:style>
  <w:style w:type="paragraph" w:styleId="aa">
    <w:name w:val="annotation text"/>
    <w:basedOn w:val="a"/>
    <w:semiHidden/>
    <w:rsid w:val="003C2863"/>
    <w:pPr>
      <w:jc w:val="left"/>
    </w:pPr>
    <w:rPr>
      <w:rFonts w:ascii="細明體"/>
    </w:rPr>
  </w:style>
  <w:style w:type="paragraph" w:customStyle="1" w:styleId="21">
    <w:name w:val="註腳文字2"/>
    <w:basedOn w:val="a8"/>
    <w:rsid w:val="003C2863"/>
  </w:style>
  <w:style w:type="paragraph" w:customStyle="1" w:styleId="ab">
    <w:name w:val="章號"/>
    <w:basedOn w:val="1"/>
    <w:rsid w:val="003C2863"/>
    <w:pPr>
      <w:spacing w:before="240" w:after="0"/>
      <w:outlineLvl w:val="9"/>
    </w:pPr>
  </w:style>
  <w:style w:type="paragraph" w:styleId="ac">
    <w:name w:val="Document Map"/>
    <w:basedOn w:val="a"/>
    <w:semiHidden/>
    <w:rsid w:val="003C2863"/>
    <w:pPr>
      <w:shd w:val="clear" w:color="auto" w:fill="000080"/>
    </w:pPr>
    <w:rPr>
      <w:rFonts w:ascii="Arial" w:eastAsia="新細明體" w:hAnsi="Arial"/>
    </w:rPr>
  </w:style>
  <w:style w:type="paragraph" w:customStyle="1" w:styleId="DocumentMap1">
    <w:name w:val="Document Map1"/>
    <w:basedOn w:val="a"/>
    <w:rsid w:val="003C2863"/>
    <w:pPr>
      <w:shd w:val="clear" w:color="auto" w:fill="000080"/>
    </w:pPr>
    <w:rPr>
      <w:rFonts w:ascii="Arial" w:eastAsia="新細明體" w:hAnsi="Arial"/>
    </w:rPr>
  </w:style>
  <w:style w:type="paragraph" w:customStyle="1" w:styleId="ad">
    <w:name w:val="英文書目"/>
    <w:basedOn w:val="a7"/>
    <w:rsid w:val="003C2863"/>
    <w:rPr>
      <w:rFonts w:ascii="Times New Roman"/>
    </w:rPr>
  </w:style>
  <w:style w:type="paragraph" w:styleId="ae">
    <w:name w:val="Quote"/>
    <w:basedOn w:val="a8"/>
    <w:qFormat/>
    <w:rsid w:val="003C2863"/>
  </w:style>
  <w:style w:type="paragraph" w:styleId="10">
    <w:name w:val="toc 1"/>
    <w:basedOn w:val="a"/>
    <w:next w:val="a"/>
    <w:autoRedefine/>
    <w:semiHidden/>
    <w:rsid w:val="00615DC7"/>
    <w:pPr>
      <w:tabs>
        <w:tab w:val="right" w:leader="dot" w:pos="8494"/>
      </w:tabs>
      <w:snapToGrid w:val="0"/>
      <w:ind w:firstLine="0"/>
    </w:pPr>
    <w:rPr>
      <w:noProof/>
    </w:rPr>
  </w:style>
  <w:style w:type="paragraph" w:styleId="22">
    <w:name w:val="toc 2"/>
    <w:basedOn w:val="a"/>
    <w:next w:val="a"/>
    <w:autoRedefine/>
    <w:semiHidden/>
    <w:rsid w:val="00872D7D"/>
    <w:pPr>
      <w:tabs>
        <w:tab w:val="right" w:pos="500"/>
        <w:tab w:val="right" w:leader="dot" w:pos="8494"/>
      </w:tabs>
      <w:snapToGrid w:val="0"/>
      <w:ind w:left="539" w:firstLine="0"/>
      <w:jc w:val="center"/>
    </w:pPr>
    <w:rPr>
      <w:noProof/>
      <w:lang w:eastAsia="zh-TW"/>
    </w:rPr>
  </w:style>
  <w:style w:type="paragraph" w:styleId="30">
    <w:name w:val="toc 3"/>
    <w:basedOn w:val="a"/>
    <w:next w:val="a"/>
    <w:autoRedefine/>
    <w:semiHidden/>
    <w:rsid w:val="0062675F"/>
    <w:pPr>
      <w:tabs>
        <w:tab w:val="right" w:leader="dot" w:pos="8494"/>
      </w:tabs>
      <w:ind w:left="1066" w:firstLine="0"/>
    </w:pPr>
    <w:rPr>
      <w:noProof/>
    </w:rPr>
  </w:style>
  <w:style w:type="paragraph" w:styleId="40">
    <w:name w:val="toc 4"/>
    <w:basedOn w:val="a"/>
    <w:next w:val="a"/>
    <w:autoRedefine/>
    <w:semiHidden/>
    <w:rsid w:val="003C2863"/>
    <w:pPr>
      <w:ind w:left="1440"/>
    </w:pPr>
  </w:style>
  <w:style w:type="paragraph" w:styleId="5">
    <w:name w:val="toc 5"/>
    <w:basedOn w:val="a"/>
    <w:next w:val="a"/>
    <w:autoRedefine/>
    <w:semiHidden/>
    <w:rsid w:val="003C2863"/>
    <w:pPr>
      <w:ind w:left="1920"/>
    </w:pPr>
  </w:style>
  <w:style w:type="paragraph" w:styleId="6">
    <w:name w:val="toc 6"/>
    <w:basedOn w:val="a"/>
    <w:next w:val="a"/>
    <w:autoRedefine/>
    <w:semiHidden/>
    <w:rsid w:val="003C2863"/>
    <w:pPr>
      <w:ind w:left="2400"/>
    </w:pPr>
  </w:style>
  <w:style w:type="paragraph" w:styleId="7">
    <w:name w:val="toc 7"/>
    <w:basedOn w:val="a"/>
    <w:next w:val="a"/>
    <w:autoRedefine/>
    <w:semiHidden/>
    <w:rsid w:val="003C2863"/>
    <w:pPr>
      <w:ind w:left="2880"/>
    </w:pPr>
  </w:style>
  <w:style w:type="paragraph" w:styleId="8">
    <w:name w:val="toc 8"/>
    <w:basedOn w:val="a"/>
    <w:next w:val="a"/>
    <w:autoRedefine/>
    <w:semiHidden/>
    <w:rsid w:val="003C2863"/>
    <w:pPr>
      <w:ind w:left="3360"/>
    </w:pPr>
  </w:style>
  <w:style w:type="paragraph" w:styleId="9">
    <w:name w:val="toc 9"/>
    <w:basedOn w:val="a"/>
    <w:next w:val="a"/>
    <w:autoRedefine/>
    <w:semiHidden/>
    <w:rsid w:val="003C2863"/>
    <w:pPr>
      <w:ind w:left="3840"/>
    </w:pPr>
  </w:style>
  <w:style w:type="character" w:styleId="af">
    <w:name w:val="annotation reference"/>
    <w:basedOn w:val="a0"/>
    <w:semiHidden/>
    <w:rsid w:val="003C2863"/>
    <w:rPr>
      <w:sz w:val="16"/>
      <w:szCs w:val="16"/>
    </w:rPr>
  </w:style>
  <w:style w:type="paragraph" w:styleId="af0">
    <w:name w:val="annotation subject"/>
    <w:basedOn w:val="aa"/>
    <w:next w:val="aa"/>
    <w:semiHidden/>
    <w:rsid w:val="00736FFE"/>
    <w:rPr>
      <w:rFonts w:ascii="Times New Roman"/>
      <w:b/>
      <w:bCs/>
    </w:rPr>
  </w:style>
  <w:style w:type="paragraph" w:styleId="af1">
    <w:name w:val="Balloon Text"/>
    <w:basedOn w:val="a"/>
    <w:semiHidden/>
    <w:rsid w:val="00736FFE"/>
    <w:rPr>
      <w:rFonts w:ascii="Arial" w:eastAsia="新細明體" w:hAnsi="Arial"/>
      <w:sz w:val="18"/>
      <w:szCs w:val="18"/>
    </w:rPr>
  </w:style>
  <w:style w:type="table" w:styleId="af2">
    <w:name w:val="Table Grid"/>
    <w:basedOn w:val="a1"/>
    <w:rsid w:val="001A6DE6"/>
    <w:pPr>
      <w:adjustRightInd w:val="0"/>
      <w:spacing w:line="480" w:lineRule="exact"/>
      <w:ind w:firstLine="533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qFormat/>
    <w:rsid w:val="002B4CB6"/>
    <w:rPr>
      <w:b w:val="0"/>
      <w:bCs w:val="0"/>
      <w:i w:val="0"/>
      <w:iCs w:val="0"/>
      <w:color w:val="CC0033"/>
    </w:rPr>
  </w:style>
  <w:style w:type="character" w:customStyle="1" w:styleId="ptbrand4">
    <w:name w:val="ptbrand4"/>
    <w:basedOn w:val="a0"/>
    <w:rsid w:val="00DF2BAC"/>
  </w:style>
  <w:style w:type="character" w:styleId="af4">
    <w:name w:val="Hyperlink"/>
    <w:basedOn w:val="a0"/>
    <w:rsid w:val="003B044D"/>
    <w:rPr>
      <w:color w:val="940101"/>
      <w:u w:val="single"/>
    </w:rPr>
  </w:style>
  <w:style w:type="paragraph" w:customStyle="1" w:styleId="icite">
    <w:name w:val="icite"/>
    <w:basedOn w:val="a"/>
    <w:rsid w:val="00D32CB4"/>
    <w:pPr>
      <w:adjustRightInd/>
      <w:spacing w:before="100" w:beforeAutospacing="1" w:after="100" w:afterAutospacing="1" w:line="300" w:lineRule="atLeast"/>
      <w:ind w:firstLine="0"/>
      <w:jc w:val="left"/>
      <w:textAlignment w:val="auto"/>
    </w:pPr>
    <w:rPr>
      <w:rFonts w:ascii="Verdana" w:eastAsia="新細明體" w:hAnsi="Verdana" w:cs="新細明體"/>
      <w:spacing w:val="0"/>
      <w:sz w:val="19"/>
      <w:szCs w:val="19"/>
      <w:lang w:eastAsia="zh-TW"/>
    </w:rPr>
  </w:style>
  <w:style w:type="paragraph" w:styleId="af5">
    <w:name w:val="Revision"/>
    <w:hidden/>
    <w:uiPriority w:val="99"/>
    <w:semiHidden/>
    <w:rsid w:val="0057568B"/>
    <w:rPr>
      <w:rFonts w:eastAsia="細明體"/>
      <w:spacing w:val="10"/>
      <w:sz w:val="24"/>
      <w:szCs w:val="24"/>
      <w:lang w:eastAsia="en-US"/>
    </w:rPr>
  </w:style>
  <w:style w:type="paragraph" w:styleId="af6">
    <w:name w:val="Date"/>
    <w:basedOn w:val="a"/>
    <w:next w:val="a"/>
    <w:link w:val="af7"/>
    <w:semiHidden/>
    <w:unhideWhenUsed/>
    <w:rsid w:val="001A4611"/>
    <w:pPr>
      <w:jc w:val="right"/>
    </w:pPr>
  </w:style>
  <w:style w:type="character" w:customStyle="1" w:styleId="af7">
    <w:name w:val="日期 字元"/>
    <w:basedOn w:val="a0"/>
    <w:link w:val="af6"/>
    <w:semiHidden/>
    <w:rsid w:val="001A4611"/>
    <w:rPr>
      <w:rFonts w:eastAsia="細明體"/>
      <w:spacing w:val="10"/>
      <w:sz w:val="24"/>
      <w:szCs w:val="24"/>
      <w:lang w:eastAsia="en-US"/>
    </w:rPr>
  </w:style>
  <w:style w:type="character" w:styleId="af8">
    <w:name w:val="Unresolved Mention"/>
    <w:basedOn w:val="a0"/>
    <w:uiPriority w:val="99"/>
    <w:semiHidden/>
    <w:unhideWhenUsed/>
    <w:rsid w:val="009A460A"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rsid w:val="00A706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books.com.tw/exep/prod_search_author.php?key=%E0%D4%A4%AF%BD%AC%20%B5%A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anguage.moe.gov.tw/001/Upload/FILES/SITE_CONTENT/M0001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 Version="6"/>
</file>

<file path=customXml/itemProps1.xml><?xml version="1.0" encoding="utf-8"?>
<ds:datastoreItem xmlns:ds="http://schemas.openxmlformats.org/officeDocument/2006/customXml" ds:itemID="{B3D2F602-CC95-534E-95F5-3E9D0D98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5139</Words>
  <Characters>29296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第一章    論文之構成</vt:lpstr>
    </vt:vector>
  </TitlesOfParts>
  <Company/>
  <LinksUpToDate>false</LinksUpToDate>
  <CharactersWithSpaces>34367</CharactersWithSpaces>
  <SharedDoc>false</SharedDoc>
  <HLinks>
    <vt:vector size="18" baseType="variant">
      <vt:variant>
        <vt:i4>4456448</vt:i4>
      </vt:variant>
      <vt:variant>
        <vt:i4>9</vt:i4>
      </vt:variant>
      <vt:variant>
        <vt:i4>0</vt:i4>
      </vt:variant>
      <vt:variant>
        <vt:i4>5</vt:i4>
      </vt:variant>
      <vt:variant>
        <vt:lpwstr>http://search.books.com.tw/exep/prod_search_author.php?key=%E0%D4%A4%AF%BD%AC%20%B5%A5</vt:lpwstr>
      </vt:variant>
      <vt:variant>
        <vt:lpwstr/>
      </vt:variant>
      <vt:variant>
        <vt:i4>4456448</vt:i4>
      </vt:variant>
      <vt:variant>
        <vt:i4>6</vt:i4>
      </vt:variant>
      <vt:variant>
        <vt:i4>0</vt:i4>
      </vt:variant>
      <vt:variant>
        <vt:i4>5</vt:i4>
      </vt:variant>
      <vt:variant>
        <vt:lpwstr>http://search.books.com.tw/exep/prod_search_author.php?key=%E0%D4%A4%AF%BD%AC%20%B5%A5</vt:lpwstr>
      </vt:variant>
      <vt:variant>
        <vt:lpwstr/>
      </vt:variant>
      <vt:variant>
        <vt:i4>4456448</vt:i4>
      </vt:variant>
      <vt:variant>
        <vt:i4>3</vt:i4>
      </vt:variant>
      <vt:variant>
        <vt:i4>0</vt:i4>
      </vt:variant>
      <vt:variant>
        <vt:i4>5</vt:i4>
      </vt:variant>
      <vt:variant>
        <vt:lpwstr>http://search.books.com.tw/exep/prod_search_author.php?key=%E0%D4%A4%AF%BD%AC%20%B5%A5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    論文之構成</dc:title>
  <dc:creator>TBTS</dc:creator>
  <cp:lastModifiedBy>Kwangchi Liu</cp:lastModifiedBy>
  <cp:revision>2</cp:revision>
  <cp:lastPrinted>2009-04-01T09:24:00Z</cp:lastPrinted>
  <dcterms:created xsi:type="dcterms:W3CDTF">2024-09-16T10:02:00Z</dcterms:created>
  <dcterms:modified xsi:type="dcterms:W3CDTF">2024-09-16T10:02:00Z</dcterms:modified>
</cp:coreProperties>
</file>